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81" w:rsidRPr="00BB77DF" w:rsidRDefault="009C6581" w:rsidP="009C6581">
      <w:pPr>
        <w:spacing w:after="0" w:line="240" w:lineRule="auto"/>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 xml:space="preserve">На основу члана </w:t>
      </w:r>
      <w:r>
        <w:rPr>
          <w:rFonts w:ascii="Times New Roman" w:eastAsia="Times New Roman" w:hAnsi="Times New Roman" w:cs="Times New Roman"/>
          <w:color w:val="000000"/>
          <w:sz w:val="24"/>
          <w:szCs w:val="24"/>
        </w:rPr>
        <w:t>6</w:t>
      </w:r>
      <w:r w:rsidRPr="00BB77DF">
        <w:rPr>
          <w:rFonts w:ascii="Times New Roman" w:eastAsia="Times New Roman" w:hAnsi="Times New Roman" w:cs="Times New Roman"/>
          <w:color w:val="000000"/>
          <w:sz w:val="24"/>
          <w:szCs w:val="24"/>
        </w:rPr>
        <w:t xml:space="preserve">3. Закона о буџетском систему </w:t>
      </w:r>
      <w:r>
        <w:rPr>
          <w:rFonts w:ascii="Times New Roman" w:hAnsi="Times New Roman" w:cs="Times New Roman"/>
          <w:sz w:val="24"/>
          <w:szCs w:val="24"/>
          <w:lang w:val="sr-Cyrl-CS"/>
        </w:rPr>
        <w:t>(„Службени гласник Републике Србије“, број 54/2009, 73/2010, 101/2010,  101/2011,  93/2012, 62/2013, исправка 108/2013</w:t>
      </w:r>
      <w:r>
        <w:rPr>
          <w:rFonts w:ascii="Times New Roman" w:hAnsi="Times New Roman" w:cs="Times New Roman"/>
          <w:sz w:val="24"/>
          <w:szCs w:val="24"/>
        </w:rPr>
        <w:t>,</w:t>
      </w:r>
      <w:r>
        <w:rPr>
          <w:rFonts w:ascii="Times New Roman" w:hAnsi="Times New Roman" w:cs="Times New Roman"/>
          <w:sz w:val="24"/>
          <w:szCs w:val="24"/>
          <w:lang w:val="sr-Cyrl-CS"/>
        </w:rPr>
        <w:t xml:space="preserve"> 142/2014</w:t>
      </w:r>
      <w:r>
        <w:rPr>
          <w:rFonts w:ascii="Times New Roman" w:hAnsi="Times New Roman" w:cs="Times New Roman"/>
          <w:sz w:val="24"/>
          <w:szCs w:val="24"/>
        </w:rPr>
        <w:t xml:space="preserve">, 68/2015 – </w:t>
      </w:r>
      <w:r>
        <w:rPr>
          <w:rFonts w:ascii="Times New Roman" w:hAnsi="Times New Roman" w:cs="Times New Roman"/>
          <w:sz w:val="24"/>
          <w:szCs w:val="24"/>
          <w:lang w:val="sr-Cyrl-CS"/>
        </w:rPr>
        <w:t>др</w:t>
      </w:r>
      <w:r>
        <w:rPr>
          <w:rFonts w:ascii="Times New Roman" w:hAnsi="Times New Roman" w:cs="Times New Roman"/>
          <w:sz w:val="24"/>
          <w:szCs w:val="24"/>
        </w:rPr>
        <w:t>. з</w:t>
      </w:r>
      <w:r>
        <w:rPr>
          <w:rFonts w:ascii="Times New Roman" w:hAnsi="Times New Roman" w:cs="Times New Roman"/>
          <w:sz w:val="24"/>
          <w:szCs w:val="24"/>
          <w:lang w:val="sr-Cyrl-CS"/>
        </w:rPr>
        <w:t>акон</w:t>
      </w:r>
      <w:r>
        <w:rPr>
          <w:rFonts w:ascii="Times New Roman" w:hAnsi="Times New Roman" w:cs="Times New Roman"/>
          <w:sz w:val="24"/>
          <w:szCs w:val="24"/>
        </w:rPr>
        <w:t xml:space="preserve">, </w:t>
      </w:r>
      <w:r>
        <w:rPr>
          <w:rFonts w:ascii="Times New Roman" w:hAnsi="Times New Roman" w:cs="Times New Roman"/>
          <w:sz w:val="24"/>
          <w:szCs w:val="24"/>
          <w:lang w:val="sr-Cyrl-CS"/>
        </w:rPr>
        <w:t>03/2015,  99/2016</w:t>
      </w:r>
      <w:r>
        <w:rPr>
          <w:rFonts w:ascii="Times New Roman" w:hAnsi="Times New Roman" w:cs="Times New Roman"/>
          <w:sz w:val="24"/>
          <w:szCs w:val="24"/>
        </w:rPr>
        <w:t xml:space="preserve">, </w:t>
      </w:r>
      <w:r>
        <w:rPr>
          <w:rFonts w:ascii="Times New Roman" w:hAnsi="Times New Roman" w:cs="Times New Roman"/>
          <w:sz w:val="24"/>
          <w:szCs w:val="24"/>
          <w:lang w:val="sr-Cyrl-CS"/>
        </w:rPr>
        <w:t>113</w:t>
      </w:r>
      <w:r w:rsidRPr="00CB694F">
        <w:rPr>
          <w:rFonts w:ascii="Times New Roman" w:hAnsi="Times New Roman" w:cs="Times New Roman"/>
          <w:sz w:val="24"/>
          <w:szCs w:val="24"/>
          <w:lang w:val="sr-Cyrl-CS"/>
        </w:rPr>
        <w:t>/2017</w:t>
      </w:r>
      <w:r>
        <w:rPr>
          <w:rFonts w:ascii="Times New Roman" w:hAnsi="Times New Roman" w:cs="Times New Roman"/>
          <w:sz w:val="24"/>
          <w:szCs w:val="24"/>
          <w:lang w:val="sr-Cyrl-CS"/>
        </w:rPr>
        <w:t>,</w:t>
      </w:r>
      <w:r w:rsidRPr="00CB694F">
        <w:rPr>
          <w:rFonts w:ascii="Times New Roman" w:hAnsi="Times New Roman" w:cs="Times New Roman"/>
          <w:sz w:val="24"/>
          <w:szCs w:val="24"/>
          <w:lang w:val="sr-Cyrl-CS"/>
        </w:rPr>
        <w:t xml:space="preserve"> </w:t>
      </w:r>
      <w:r w:rsidRPr="00A45054">
        <w:rPr>
          <w:rFonts w:ascii="Times New Roman" w:hAnsi="Times New Roman" w:cs="Times New Roman"/>
          <w:sz w:val="24"/>
          <w:szCs w:val="24"/>
        </w:rPr>
        <w:t>95/2018, 31/2019 и 72/2019),</w:t>
      </w:r>
      <w:r w:rsidRPr="00BB77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ч</w:t>
      </w:r>
      <w:r w:rsidRPr="00BB77DF">
        <w:rPr>
          <w:rFonts w:ascii="Times New Roman" w:eastAsia="Times New Roman" w:hAnsi="Times New Roman" w:cs="Times New Roman"/>
          <w:color w:val="000000"/>
          <w:sz w:val="24"/>
          <w:szCs w:val="24"/>
        </w:rPr>
        <w:t xml:space="preserve">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Pr>
          <w:rFonts w:ascii="Times New Roman" w:eastAsia="Times New Roman" w:hAnsi="Times New Roman" w:cs="Times New Roman"/>
          <w:color w:val="000000"/>
          <w:sz w:val="24"/>
          <w:szCs w:val="24"/>
          <w:lang w:val="sr-Cyrl-CS"/>
        </w:rPr>
        <w:t xml:space="preserve"> 83/2014-др. закон, 101/16 – др. закон и 47/2018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члана 4</w:t>
      </w:r>
      <w:r>
        <w:rPr>
          <w:rFonts w:ascii="Times New Roman" w:eastAsia="Times New Roman" w:hAnsi="Times New Roman" w:cs="Times New Roman"/>
          <w:color w:val="000000"/>
          <w:sz w:val="24"/>
          <w:szCs w:val="24"/>
        </w:rPr>
        <w:t>0</w:t>
      </w:r>
      <w:r w:rsidRPr="00BB77DF">
        <w:rPr>
          <w:rFonts w:ascii="Times New Roman" w:eastAsia="Times New Roman" w:hAnsi="Times New Roman" w:cs="Times New Roman"/>
          <w:color w:val="000000"/>
          <w:sz w:val="24"/>
          <w:szCs w:val="24"/>
        </w:rPr>
        <w:t xml:space="preserve">. став 1. тачка 2. и члана </w:t>
      </w:r>
      <w:r w:rsidRPr="004B01BA">
        <w:rPr>
          <w:rFonts w:ascii="Times New Roman" w:eastAsia="Times New Roman" w:hAnsi="Times New Roman" w:cs="Times New Roman"/>
          <w:color w:val="000000"/>
          <w:sz w:val="24"/>
          <w:szCs w:val="24"/>
        </w:rPr>
        <w:t>152.</w:t>
      </w:r>
      <w:r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Pr>
          <w:rFonts w:ascii="Times New Roman" w:eastAsia="Times New Roman" w:hAnsi="Times New Roman" w:cs="Times New Roman"/>
          <w:color w:val="000000"/>
          <w:sz w:val="24"/>
          <w:szCs w:val="24"/>
        </w:rPr>
        <w:t>Града Врања</w:t>
      </w:r>
      <w:r w:rsidRPr="00BB77DF">
        <w:rPr>
          <w:rFonts w:ascii="Times New Roman" w:eastAsia="Times New Roman" w:hAnsi="Times New Roman" w:cs="Times New Roman"/>
          <w:color w:val="000000"/>
          <w:sz w:val="24"/>
          <w:szCs w:val="24"/>
        </w:rPr>
        <w:t xml:space="preserve">" број </w:t>
      </w:r>
      <w:r>
        <w:rPr>
          <w:rFonts w:ascii="Times New Roman" w:eastAsia="Times New Roman" w:hAnsi="Times New Roman" w:cs="Times New Roman"/>
          <w:color w:val="000000"/>
          <w:sz w:val="24"/>
          <w:szCs w:val="24"/>
        </w:rPr>
        <w:t>4</w:t>
      </w:r>
      <w:r w:rsidRPr="00BB77DF">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9</w:t>
      </w:r>
      <w:r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Pr>
          <w:rFonts w:ascii="Times New Roman" w:eastAsia="Times New Roman" w:hAnsi="Times New Roman" w:cs="Times New Roman"/>
          <w:color w:val="000000"/>
          <w:sz w:val="24"/>
          <w:szCs w:val="24"/>
        </w:rPr>
        <w:t>13.09.</w:t>
      </w:r>
      <w:r w:rsidRPr="00BB77D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r w:rsidRPr="00BB77DF">
        <w:rPr>
          <w:rFonts w:ascii="Times New Roman" w:eastAsia="Times New Roman" w:hAnsi="Times New Roman" w:cs="Times New Roman"/>
          <w:color w:val="000000"/>
          <w:sz w:val="24"/>
          <w:szCs w:val="24"/>
        </w:rPr>
        <w:t>. године</w:t>
      </w:r>
      <w:r>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 xml:space="preserve"> донела је</w:t>
      </w:r>
    </w:p>
    <w:tbl>
      <w:tblPr>
        <w:tblW w:w="5072" w:type="pct"/>
        <w:jc w:val="center"/>
        <w:tblInd w:w="-170" w:type="dxa"/>
        <w:tblLook w:val="0000"/>
      </w:tblPr>
      <w:tblGrid>
        <w:gridCol w:w="11266"/>
      </w:tblGrid>
      <w:tr w:rsidR="009C6581" w:rsidRPr="00C83486" w:rsidTr="00A12EFF">
        <w:trPr>
          <w:trHeight w:val="405"/>
          <w:jc w:val="center"/>
        </w:trPr>
        <w:tc>
          <w:tcPr>
            <w:tcW w:w="11266" w:type="dxa"/>
            <w:tcBorders>
              <w:top w:val="nil"/>
              <w:left w:val="nil"/>
              <w:bottom w:val="nil"/>
              <w:right w:val="nil"/>
            </w:tcBorders>
            <w:shd w:val="clear" w:color="auto" w:fill="auto"/>
            <w:vAlign w:val="bottom"/>
          </w:tcPr>
          <w:p w:rsidR="009C6581" w:rsidRDefault="009C6581" w:rsidP="00A12EFF">
            <w:pPr>
              <w:spacing w:after="0"/>
              <w:jc w:val="center"/>
              <w:rPr>
                <w:rFonts w:ascii="Times New Roman" w:hAnsi="Times New Roman" w:cs="Times New Roman"/>
                <w:b/>
                <w:bCs/>
                <w:color w:val="000000"/>
                <w:sz w:val="24"/>
                <w:szCs w:val="24"/>
              </w:rPr>
            </w:pPr>
          </w:p>
          <w:p w:rsidR="009C6581" w:rsidRPr="00856C62" w:rsidRDefault="009C6581" w:rsidP="00A12EFF">
            <w:pPr>
              <w:spacing w:after="0"/>
              <w:jc w:val="center"/>
              <w:rPr>
                <w:rFonts w:ascii="Times New Roman" w:hAnsi="Times New Roman" w:cs="Times New Roman"/>
                <w:b/>
                <w:bCs/>
                <w:color w:val="000000"/>
                <w:sz w:val="24"/>
                <w:szCs w:val="24"/>
              </w:rPr>
            </w:pPr>
          </w:p>
          <w:p w:rsidR="009C6581" w:rsidRPr="00E001BE" w:rsidRDefault="009C6581" w:rsidP="00A12EFF">
            <w:pPr>
              <w:spacing w:after="0"/>
              <w:jc w:val="center"/>
              <w:rPr>
                <w:rFonts w:ascii="Times New Roman" w:hAnsi="Times New Roman" w:cs="Times New Roman"/>
                <w:b/>
                <w:bCs/>
                <w:color w:val="000000"/>
                <w:sz w:val="24"/>
                <w:szCs w:val="24"/>
              </w:rPr>
            </w:pPr>
          </w:p>
          <w:p w:rsidR="009C6581" w:rsidRPr="00C83486" w:rsidRDefault="009C6581" w:rsidP="00A12EFF">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Pr="00C83486">
              <w:rPr>
                <w:rFonts w:ascii="Times New Roman" w:hAnsi="Times New Roman" w:cs="Times New Roman"/>
                <w:b/>
                <w:bCs/>
                <w:color w:val="000000"/>
                <w:sz w:val="24"/>
                <w:szCs w:val="24"/>
              </w:rPr>
              <w:t>ДЛУКУ О ИЗМЕНАМА И ДОПУНАМА</w:t>
            </w:r>
          </w:p>
        </w:tc>
      </w:tr>
      <w:tr w:rsidR="009C6581" w:rsidRPr="00742290" w:rsidTr="00A12EFF">
        <w:trPr>
          <w:trHeight w:val="390"/>
          <w:jc w:val="center"/>
        </w:trPr>
        <w:tc>
          <w:tcPr>
            <w:tcW w:w="11266" w:type="dxa"/>
            <w:tcBorders>
              <w:top w:val="nil"/>
              <w:left w:val="nil"/>
              <w:bottom w:val="nil"/>
              <w:right w:val="nil"/>
            </w:tcBorders>
            <w:shd w:val="clear" w:color="auto" w:fill="auto"/>
            <w:vAlign w:val="bottom"/>
          </w:tcPr>
          <w:p w:rsidR="009C6581" w:rsidRPr="00C83486" w:rsidRDefault="009C6581" w:rsidP="00A12EFF">
            <w:pPr>
              <w:spacing w:after="0"/>
              <w:jc w:val="center"/>
              <w:rPr>
                <w:rFonts w:ascii="Times New Roman" w:hAnsi="Times New Roman" w:cs="Times New Roman"/>
                <w:b/>
                <w:bCs/>
                <w:color w:val="000000"/>
                <w:sz w:val="24"/>
                <w:szCs w:val="24"/>
              </w:rPr>
            </w:pPr>
            <w:r w:rsidRPr="00C83486">
              <w:rPr>
                <w:rFonts w:ascii="Times New Roman" w:hAnsi="Times New Roman" w:cs="Times New Roman"/>
                <w:b/>
                <w:bCs/>
                <w:color w:val="000000"/>
                <w:sz w:val="24"/>
                <w:szCs w:val="24"/>
              </w:rPr>
              <w:t>ОДЛУКЕ О БУЏЕТУ ОПШТИНЕ ВЛАДИЧИН ХАН ЗА 20</w:t>
            </w:r>
            <w:r>
              <w:rPr>
                <w:rFonts w:ascii="Times New Roman" w:hAnsi="Times New Roman" w:cs="Times New Roman"/>
                <w:b/>
                <w:bCs/>
                <w:color w:val="000000"/>
                <w:sz w:val="24"/>
                <w:szCs w:val="24"/>
              </w:rPr>
              <w:t>20</w:t>
            </w:r>
            <w:r w:rsidRPr="00C83486">
              <w:rPr>
                <w:rFonts w:ascii="Times New Roman" w:hAnsi="Times New Roman" w:cs="Times New Roman"/>
                <w:b/>
                <w:bCs/>
                <w:color w:val="000000"/>
                <w:sz w:val="24"/>
                <w:szCs w:val="24"/>
              </w:rPr>
              <w:t>. ГОДИНУ</w:t>
            </w:r>
          </w:p>
          <w:p w:rsidR="009C6581" w:rsidRPr="00742290" w:rsidRDefault="009C6581" w:rsidP="00A12EFF">
            <w:pPr>
              <w:spacing w:after="0"/>
              <w:jc w:val="center"/>
              <w:rPr>
                <w:rFonts w:ascii="Times New Roman" w:hAnsi="Times New Roman" w:cs="Times New Roman"/>
                <w:b/>
                <w:bCs/>
                <w:color w:val="000000"/>
                <w:sz w:val="24"/>
                <w:szCs w:val="24"/>
                <w:lang w:val="sr-Cyrl-CS"/>
              </w:rPr>
            </w:pPr>
            <w:r w:rsidRPr="00C83486">
              <w:rPr>
                <w:rFonts w:ascii="Times New Roman" w:hAnsi="Times New Roman" w:cs="Times New Roman"/>
                <w:b/>
                <w:bCs/>
                <w:color w:val="000000"/>
                <w:sz w:val="24"/>
                <w:szCs w:val="24"/>
              </w:rPr>
              <w:t xml:space="preserve">(Р Е Б А Л А Н С   </w:t>
            </w:r>
            <w:r>
              <w:rPr>
                <w:rFonts w:ascii="Times New Roman" w:hAnsi="Times New Roman" w:cs="Times New Roman"/>
                <w:b/>
                <w:bCs/>
                <w:color w:val="000000"/>
                <w:sz w:val="24"/>
                <w:szCs w:val="24"/>
              </w:rPr>
              <w:t>1</w:t>
            </w:r>
            <w:r w:rsidRPr="00C8348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tc>
      </w:tr>
    </w:tbl>
    <w:p w:rsidR="009C6581" w:rsidRPr="00856C62" w:rsidRDefault="009C6581" w:rsidP="009C6581">
      <w:pPr>
        <w:spacing w:after="0" w:line="240" w:lineRule="auto"/>
        <w:jc w:val="center"/>
        <w:rPr>
          <w:rFonts w:ascii="Times New Roman" w:eastAsia="Times New Roman" w:hAnsi="Times New Roman" w:cs="Times New Roman"/>
          <w:b/>
          <w:bCs/>
          <w:color w:val="000000"/>
          <w:sz w:val="24"/>
          <w:szCs w:val="24"/>
        </w:rPr>
      </w:pPr>
    </w:p>
    <w:p w:rsidR="009C6581" w:rsidRDefault="009C6581" w:rsidP="009C6581">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867BAC" w:rsidRDefault="00867BAC" w:rsidP="00867BAC">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867BAC">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1</w:t>
      </w:r>
      <w:r w:rsidRPr="00C3038D">
        <w:rPr>
          <w:rFonts w:ascii="Times New Roman" w:hAnsi="Times New Roman" w:cs="Times New Roman"/>
          <w:color w:val="000000"/>
          <w:sz w:val="24"/>
          <w:szCs w:val="24"/>
        </w:rPr>
        <w:t>. Одлуке о буџету Општине Владичин Хан за 20</w:t>
      </w:r>
      <w:r w:rsidR="00A45054">
        <w:rPr>
          <w:rFonts w:ascii="Times New Roman" w:hAnsi="Times New Roman" w:cs="Times New Roman"/>
          <w:color w:val="000000"/>
          <w:sz w:val="24"/>
          <w:szCs w:val="24"/>
        </w:rPr>
        <w:t>20</w:t>
      </w:r>
      <w:r w:rsidRPr="00C3038D">
        <w:rPr>
          <w:rFonts w:ascii="Times New Roman" w:hAnsi="Times New Roman" w:cs="Times New Roman"/>
          <w:color w:val="000000"/>
          <w:sz w:val="24"/>
          <w:szCs w:val="24"/>
        </w:rPr>
        <w:t xml:space="preserve">. годину ("Службени гласник града Врања" број  </w:t>
      </w:r>
      <w:r w:rsidR="000A0527">
        <w:rPr>
          <w:rFonts w:ascii="Times New Roman" w:hAnsi="Times New Roman" w:cs="Times New Roman"/>
          <w:color w:val="000000"/>
          <w:sz w:val="24"/>
          <w:szCs w:val="24"/>
          <w:lang w:val="sr-Cyrl-CS"/>
        </w:rPr>
        <w:t>30</w:t>
      </w:r>
      <w:r w:rsidR="002E260A">
        <w:rPr>
          <w:rFonts w:ascii="Times New Roman" w:hAnsi="Times New Roman" w:cs="Times New Roman"/>
          <w:color w:val="000000"/>
          <w:sz w:val="24"/>
          <w:szCs w:val="24"/>
          <w:lang w:val="sr-Cyrl-CS"/>
        </w:rPr>
        <w:t>/201</w:t>
      </w:r>
      <w:r w:rsidR="00A45054">
        <w:rPr>
          <w:rFonts w:ascii="Times New Roman" w:hAnsi="Times New Roman" w:cs="Times New Roman"/>
          <w:color w:val="000000"/>
          <w:sz w:val="24"/>
          <w:szCs w:val="24"/>
          <w:lang w:val="sr-Cyrl-CS"/>
        </w:rPr>
        <w:t>9</w:t>
      </w:r>
      <w:r>
        <w:rPr>
          <w:rFonts w:ascii="Times New Roman" w:hAnsi="Times New Roman" w:cs="Times New Roman"/>
          <w:color w:val="000000"/>
          <w:sz w:val="24"/>
          <w:szCs w:val="24"/>
          <w:lang w:val="sr-Cyrl-CS"/>
        </w:rPr>
        <w:t>)</w:t>
      </w:r>
      <w:r w:rsidRPr="00C3038D">
        <w:rPr>
          <w:rFonts w:ascii="Times New Roman" w:hAnsi="Times New Roman" w:cs="Times New Roman"/>
          <w:color w:val="000000"/>
          <w:sz w:val="24"/>
          <w:szCs w:val="24"/>
        </w:rPr>
        <w:t xml:space="preserve"> мења се и гласи:</w:t>
      </w:r>
    </w:p>
    <w:p w:rsidR="00867BAC" w:rsidRDefault="00867BAC" w:rsidP="00E04A60">
      <w:pPr>
        <w:pStyle w:val="Header"/>
        <w:jc w:val="both"/>
        <w:rPr>
          <w:rFonts w:ascii="Times New Roman" w:eastAsia="Calibri" w:hAnsi="Times New Roman" w:cs="Times New Roman"/>
          <w:sz w:val="24"/>
          <w:lang w:val="sr-Cyrl-CS"/>
        </w:rPr>
      </w:pPr>
    </w:p>
    <w:p w:rsidR="00E04A60" w:rsidRPr="00DC47A3" w:rsidRDefault="00E04A60" w:rsidP="00E04A60">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A45054">
        <w:rPr>
          <w:rFonts w:ascii="Times New Roman" w:eastAsia="Calibri" w:hAnsi="Times New Roman" w:cs="Times New Roman"/>
          <w:sz w:val="24"/>
          <w:lang w:val="sr-Cyrl-CS"/>
        </w:rPr>
        <w:t>20</w:t>
      </w:r>
      <w:r w:rsidRPr="009B5559">
        <w:rPr>
          <w:rFonts w:ascii="Times New Roman" w:eastAsia="Calibri" w:hAnsi="Times New Roman" w:cs="Times New Roman"/>
          <w:sz w:val="24"/>
          <w:lang w:val="sr-Cyrl-CS"/>
        </w:rPr>
        <w:t>. годину састоји се од:</w:t>
      </w:r>
    </w:p>
    <w:p w:rsidR="00C4072D" w:rsidRPr="00C4072D" w:rsidRDefault="00C4072D" w:rsidP="00E04A60">
      <w:pPr>
        <w:pStyle w:val="Header"/>
        <w:jc w:val="both"/>
        <w:rPr>
          <w:rFonts w:ascii="Times New Roman" w:eastAsia="Calibri" w:hAnsi="Times New Roman" w:cs="Times New Roman"/>
          <w:sz w:val="24"/>
        </w:rPr>
      </w:pPr>
    </w:p>
    <w:p w:rsidR="00E04A60" w:rsidRDefault="00E04A60" w:rsidP="00E04A60">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F00D26">
        <w:rPr>
          <w:rFonts w:ascii="Times New Roman" w:hAnsi="Times New Roman" w:cs="Times New Roman"/>
          <w:sz w:val="24"/>
          <w:lang w:val="sr-Cyrl-CS"/>
        </w:rPr>
        <w:t xml:space="preserve"> </w:t>
      </w:r>
      <w:r w:rsidR="00A45054">
        <w:rPr>
          <w:rFonts w:ascii="Times New Roman" w:hAnsi="Times New Roman" w:cs="Times New Roman"/>
          <w:sz w:val="24"/>
          <w:lang w:val="sr-Cyrl-CS"/>
        </w:rPr>
        <w:t>8,535</w:t>
      </w:r>
      <w:r>
        <w:rPr>
          <w:rFonts w:ascii="Times New Roman" w:hAnsi="Times New Roman" w:cs="Times New Roman"/>
          <w:sz w:val="24"/>
          <w:lang w:val="sr-Cyrl-CS"/>
        </w:rPr>
        <w:t xml:space="preserve">.000,00 динара  </w:t>
      </w:r>
    </w:p>
    <w:p w:rsidR="00E04A60" w:rsidRPr="009B5559"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A45054">
        <w:rPr>
          <w:rFonts w:ascii="Times New Roman" w:hAnsi="Times New Roman" w:cs="Times New Roman"/>
          <w:sz w:val="24"/>
        </w:rPr>
        <w:t>75</w:t>
      </w:r>
      <w:r w:rsidR="005572DA">
        <w:rPr>
          <w:rFonts w:ascii="Times New Roman" w:hAnsi="Times New Roman" w:cs="Times New Roman"/>
          <w:sz w:val="24"/>
        </w:rPr>
        <w:t>5</w:t>
      </w:r>
      <w:r w:rsidR="00A45054">
        <w:rPr>
          <w:rFonts w:ascii="Times New Roman" w:hAnsi="Times New Roman" w:cs="Times New Roman"/>
          <w:sz w:val="24"/>
        </w:rPr>
        <w:t>,</w:t>
      </w:r>
      <w:r w:rsidR="005572DA">
        <w:rPr>
          <w:rFonts w:ascii="Times New Roman" w:hAnsi="Times New Roman" w:cs="Times New Roman"/>
          <w:sz w:val="24"/>
        </w:rPr>
        <w:t>25</w:t>
      </w:r>
      <w:r w:rsidR="00A45054">
        <w:rPr>
          <w:rFonts w:ascii="Times New Roman" w:hAnsi="Times New Roman" w:cs="Times New Roman"/>
          <w:sz w:val="24"/>
        </w:rPr>
        <w:t>5</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A45054">
        <w:rPr>
          <w:rFonts w:ascii="Times New Roman" w:eastAsia="Calibri" w:hAnsi="Times New Roman" w:cs="Times New Roman"/>
          <w:sz w:val="24"/>
        </w:rPr>
        <w:t>75</w:t>
      </w:r>
      <w:r w:rsidR="005572DA">
        <w:rPr>
          <w:rFonts w:ascii="Times New Roman" w:eastAsia="Calibri" w:hAnsi="Times New Roman" w:cs="Times New Roman"/>
          <w:sz w:val="24"/>
        </w:rPr>
        <w:t>1</w:t>
      </w:r>
      <w:r w:rsidR="00A45054">
        <w:rPr>
          <w:rFonts w:ascii="Times New Roman" w:eastAsia="Calibri" w:hAnsi="Times New Roman" w:cs="Times New Roman"/>
          <w:sz w:val="24"/>
        </w:rPr>
        <w:t>,</w:t>
      </w:r>
      <w:r w:rsidR="005572DA">
        <w:rPr>
          <w:rFonts w:ascii="Times New Roman" w:eastAsia="Calibri" w:hAnsi="Times New Roman" w:cs="Times New Roman"/>
          <w:sz w:val="24"/>
        </w:rPr>
        <w:t>94</w:t>
      </w:r>
      <w:r w:rsidR="00A45054">
        <w:rPr>
          <w:rFonts w:ascii="Times New Roman" w:eastAsia="Calibri" w:hAnsi="Times New Roman" w:cs="Times New Roman"/>
          <w:sz w:val="24"/>
        </w:rPr>
        <w:t>0</w:t>
      </w:r>
      <w:r>
        <w:rPr>
          <w:rFonts w:ascii="Times New Roman" w:eastAsia="Calibri" w:hAnsi="Times New Roman" w:cs="Times New Roman"/>
          <w:sz w:val="24"/>
          <w:lang w:val="sr-Cyrl-CS"/>
        </w:rPr>
        <w:t>.000,00 динара</w:t>
      </w:r>
    </w:p>
    <w:p w:rsidR="003969F4" w:rsidRDefault="003969F4" w:rsidP="00E04A60">
      <w:pPr>
        <w:pStyle w:val="Header"/>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 xml:space="preserve">издатака за набавку домаће нефинансијске имовине у износу од </w:t>
      </w:r>
      <w:r w:rsidR="00A45054">
        <w:rPr>
          <w:rFonts w:ascii="Times New Roman" w:eastAsia="Calibri" w:hAnsi="Times New Roman" w:cs="Times New Roman"/>
          <w:sz w:val="24"/>
          <w:lang w:val="sr-Cyrl-CS"/>
        </w:rPr>
        <w:t>1</w:t>
      </w:r>
      <w:r w:rsidR="005572DA">
        <w:rPr>
          <w:rFonts w:ascii="Times New Roman" w:eastAsia="Calibri" w:hAnsi="Times New Roman" w:cs="Times New Roman"/>
          <w:sz w:val="24"/>
          <w:lang w:val="sr-Cyrl-CS"/>
        </w:rPr>
        <w:t>1</w:t>
      </w:r>
      <w:r w:rsidR="00A45054">
        <w:rPr>
          <w:rFonts w:ascii="Times New Roman" w:eastAsia="Calibri" w:hAnsi="Times New Roman" w:cs="Times New Roman"/>
          <w:sz w:val="24"/>
          <w:lang w:val="sr-Cyrl-CS"/>
        </w:rPr>
        <w:t>,</w:t>
      </w:r>
      <w:r w:rsidR="005572DA">
        <w:rPr>
          <w:rFonts w:ascii="Times New Roman" w:eastAsia="Calibri" w:hAnsi="Times New Roman" w:cs="Times New Roman"/>
          <w:sz w:val="24"/>
          <w:lang w:val="sr-Cyrl-CS"/>
        </w:rPr>
        <w:t>8</w:t>
      </w:r>
      <w:r w:rsidR="00A45054">
        <w:rPr>
          <w:rFonts w:ascii="Times New Roman" w:eastAsia="Calibri" w:hAnsi="Times New Roman" w:cs="Times New Roman"/>
          <w:sz w:val="24"/>
          <w:lang w:val="sr-Cyrl-CS"/>
        </w:rPr>
        <w:t>50</w:t>
      </w:r>
      <w:r>
        <w:rPr>
          <w:rFonts w:ascii="Times New Roman" w:eastAsia="Calibri" w:hAnsi="Times New Roman" w:cs="Times New Roman"/>
          <w:sz w:val="24"/>
          <w:lang w:val="sr-Cyrl-CS"/>
        </w:rPr>
        <w:t>.000,00 динара,</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F426F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003969F4">
        <w:rPr>
          <w:rFonts w:ascii="Times New Roman" w:hAnsi="Times New Roman" w:cs="Times New Roman"/>
          <w:sz w:val="24"/>
          <w:lang w:val="sr-Cyrl-CS"/>
        </w:rPr>
        <w:t>5</w:t>
      </w:r>
      <w:r>
        <w:rPr>
          <w:rFonts w:ascii="Times New Roman" w:hAnsi="Times New Roman" w:cs="Times New Roman"/>
          <w:sz w:val="24"/>
          <w:lang w:val="sr-Cyrl-CS"/>
        </w:rPr>
        <w:t xml:space="preserve">) Прихода корисника буџета Општине Владичин Хан из осталих извора финансирања у укупном износу од </w:t>
      </w:r>
      <w:r w:rsidR="00A45054">
        <w:rPr>
          <w:rFonts w:ascii="Times New Roman" w:hAnsi="Times New Roman" w:cs="Times New Roman"/>
          <w:sz w:val="24"/>
          <w:lang w:val="sr-Cyrl-CS"/>
        </w:rPr>
        <w:t>21</w:t>
      </w:r>
      <w:r w:rsidR="008E54B2">
        <w:rPr>
          <w:rFonts w:ascii="Times New Roman" w:hAnsi="Times New Roman" w:cs="Times New Roman"/>
          <w:sz w:val="24"/>
        </w:rPr>
        <w:t>9</w:t>
      </w:r>
      <w:r w:rsidR="00A45054">
        <w:rPr>
          <w:rFonts w:ascii="Times New Roman" w:hAnsi="Times New Roman" w:cs="Times New Roman"/>
          <w:sz w:val="24"/>
          <w:lang w:val="sr-Cyrl-CS"/>
        </w:rPr>
        <w:t>,</w:t>
      </w:r>
      <w:r w:rsidR="008E54B2">
        <w:rPr>
          <w:rFonts w:ascii="Times New Roman" w:hAnsi="Times New Roman" w:cs="Times New Roman"/>
          <w:sz w:val="24"/>
        </w:rPr>
        <w:t>7</w:t>
      </w:r>
      <w:r w:rsidR="00A45054">
        <w:rPr>
          <w:rFonts w:ascii="Times New Roman" w:hAnsi="Times New Roman" w:cs="Times New Roman"/>
          <w:sz w:val="24"/>
          <w:lang w:val="sr-Cyrl-CS"/>
        </w:rPr>
        <w:t>00</w:t>
      </w:r>
      <w:r>
        <w:rPr>
          <w:rFonts w:ascii="Times New Roman" w:hAnsi="Times New Roman" w:cs="Times New Roman"/>
          <w:sz w:val="24"/>
          <w:lang w:val="sr-Cyrl-CS"/>
        </w:rPr>
        <w:t xml:space="preserve">.000,00 динара и </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3969F4">
        <w:rPr>
          <w:rFonts w:ascii="Times New Roman" w:hAnsi="Times New Roman" w:cs="Times New Roman"/>
          <w:sz w:val="24"/>
          <w:lang w:val="sr-Cyrl-CS"/>
        </w:rPr>
        <w:t>6</w:t>
      </w:r>
      <w:r>
        <w:rPr>
          <w:rFonts w:ascii="Times New Roman" w:hAnsi="Times New Roman" w:cs="Times New Roman"/>
          <w:sz w:val="24"/>
          <w:lang w:val="sr-Cyrl-CS"/>
        </w:rPr>
        <w:t xml:space="preserve">) Расхода и издатака корисника буџета Општине Владичин Хан из осталих извора финансирања у укупном износу од   </w:t>
      </w:r>
      <w:r w:rsidR="00A45054">
        <w:rPr>
          <w:rFonts w:ascii="Times New Roman" w:hAnsi="Times New Roman" w:cs="Times New Roman"/>
          <w:sz w:val="24"/>
          <w:lang w:val="sr-Cyrl-CS"/>
        </w:rPr>
        <w:t>21</w:t>
      </w:r>
      <w:r w:rsidR="005572DA">
        <w:rPr>
          <w:rFonts w:ascii="Times New Roman" w:hAnsi="Times New Roman" w:cs="Times New Roman"/>
          <w:sz w:val="24"/>
          <w:lang w:val="sr-Cyrl-CS"/>
        </w:rPr>
        <w:t>9</w:t>
      </w:r>
      <w:r w:rsidR="00A45054">
        <w:rPr>
          <w:rFonts w:ascii="Times New Roman" w:hAnsi="Times New Roman" w:cs="Times New Roman"/>
          <w:sz w:val="24"/>
          <w:lang w:val="sr-Cyrl-CS"/>
        </w:rPr>
        <w:t>,</w:t>
      </w:r>
      <w:r w:rsidR="005572DA">
        <w:rPr>
          <w:rFonts w:ascii="Times New Roman" w:hAnsi="Times New Roman" w:cs="Times New Roman"/>
          <w:sz w:val="24"/>
          <w:lang w:val="sr-Cyrl-CS"/>
        </w:rPr>
        <w:t>7</w:t>
      </w:r>
      <w:r w:rsidR="00A45054">
        <w:rPr>
          <w:rFonts w:ascii="Times New Roman" w:hAnsi="Times New Roman" w:cs="Times New Roman"/>
          <w:sz w:val="24"/>
          <w:lang w:val="sr-Cyrl-CS"/>
        </w:rPr>
        <w:t>00</w:t>
      </w:r>
      <w:r>
        <w:rPr>
          <w:rFonts w:ascii="Times New Roman" w:hAnsi="Times New Roman" w:cs="Times New Roman"/>
          <w:sz w:val="24"/>
          <w:lang w:val="sr-Cyrl-CS"/>
        </w:rPr>
        <w:t>.000,00 динара.</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7B265B">
      <w:pPr>
        <w:spacing w:after="0" w:line="240" w:lineRule="auto"/>
        <w:jc w:val="center"/>
        <w:rPr>
          <w:rFonts w:ascii="Times New Roman" w:eastAsia="Times New Roman" w:hAnsi="Times New Roman" w:cs="Times New Roman"/>
          <w:bCs/>
          <w:color w:val="000000"/>
          <w:sz w:val="24"/>
          <w:szCs w:val="24"/>
          <w:lang w:val="sr-Cyrl-CS"/>
        </w:rPr>
      </w:pPr>
    </w:p>
    <w:p w:rsidR="007B265B" w:rsidRDefault="007B265B" w:rsidP="00286D44">
      <w:pPr>
        <w:ind w:firstLine="720"/>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Приходи и примања који представљају буџетска средства као и приходи и примања буџетских корисника из осталих извора</w:t>
      </w:r>
      <w:r>
        <w:rPr>
          <w:rFonts w:ascii="Times New Roman" w:eastAsia="Times New Roman" w:hAnsi="Times New Roman"/>
          <w:bCs/>
          <w:color w:val="000000"/>
          <w:sz w:val="24"/>
          <w:szCs w:val="24"/>
          <w:lang w:val="sr-Cyrl-CS"/>
        </w:rPr>
        <w:t xml:space="preserve"> 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rPr>
      </w:pPr>
    </w:p>
    <w:p w:rsidR="00270EAB" w:rsidRPr="00270EAB" w:rsidRDefault="00270EAB"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5572D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572DA" w:rsidRPr="00D344ED" w:rsidRDefault="005572DA"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572DA" w:rsidRPr="00D344ED" w:rsidRDefault="005572DA"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5572DA" w:rsidRPr="00A45054" w:rsidRDefault="005572DA">
            <w:pPr>
              <w:jc w:val="center"/>
              <w:rPr>
                <w:rFonts w:ascii="Times New Roman" w:hAnsi="Times New Roman" w:cs="Times New Roman"/>
                <w:sz w:val="24"/>
                <w:szCs w:val="24"/>
              </w:rPr>
            </w:pPr>
            <w:r w:rsidRPr="00A45054">
              <w:rPr>
                <w:rFonts w:ascii="Times New Roman" w:hAnsi="Times New Roman" w:cs="Times New Roman"/>
                <w:sz w:val="24"/>
                <w:szCs w:val="24"/>
              </w:rPr>
              <w:t>7 + 8 + 3</w:t>
            </w:r>
          </w:p>
        </w:tc>
        <w:tc>
          <w:tcPr>
            <w:tcW w:w="2070" w:type="dxa"/>
            <w:tcBorders>
              <w:top w:val="nil"/>
              <w:left w:val="nil"/>
              <w:bottom w:val="single" w:sz="4" w:space="0" w:color="000000"/>
              <w:right w:val="single" w:sz="4" w:space="0" w:color="000000"/>
            </w:tcBorders>
            <w:shd w:val="clear" w:color="auto" w:fill="auto"/>
            <w:noWrap/>
            <w:vAlign w:val="center"/>
            <w:hideMark/>
          </w:tcPr>
          <w:p w:rsidR="005572DA" w:rsidRPr="005572DA" w:rsidRDefault="005572DA">
            <w:pPr>
              <w:jc w:val="right"/>
              <w:rPr>
                <w:rFonts w:ascii="Times New Roman" w:hAnsi="Times New Roman" w:cs="Times New Roman"/>
                <w:sz w:val="24"/>
                <w:szCs w:val="24"/>
              </w:rPr>
            </w:pPr>
            <w:r w:rsidRPr="005572DA">
              <w:rPr>
                <w:rFonts w:ascii="Times New Roman" w:hAnsi="Times New Roman" w:cs="Times New Roman"/>
                <w:sz w:val="24"/>
                <w:szCs w:val="24"/>
              </w:rPr>
              <w:t>763,790,000</w:t>
            </w:r>
          </w:p>
        </w:tc>
      </w:tr>
      <w:tr w:rsidR="005572D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572DA" w:rsidRPr="00D344ED" w:rsidRDefault="005572DA"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572DA" w:rsidRPr="00D344ED" w:rsidRDefault="005572DA"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5572DA" w:rsidRPr="00A45054" w:rsidRDefault="005572DA">
            <w:pPr>
              <w:jc w:val="center"/>
              <w:rPr>
                <w:rFonts w:ascii="Times New Roman" w:hAnsi="Times New Roman" w:cs="Times New Roman"/>
                <w:sz w:val="24"/>
                <w:szCs w:val="24"/>
              </w:rPr>
            </w:pPr>
            <w:r w:rsidRPr="00A45054">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5572DA" w:rsidRPr="005572DA" w:rsidRDefault="005572DA">
            <w:pPr>
              <w:jc w:val="right"/>
              <w:rPr>
                <w:rFonts w:ascii="Times New Roman" w:hAnsi="Times New Roman" w:cs="Times New Roman"/>
                <w:sz w:val="24"/>
                <w:szCs w:val="24"/>
              </w:rPr>
            </w:pPr>
            <w:r w:rsidRPr="005572DA">
              <w:rPr>
                <w:rFonts w:ascii="Times New Roman" w:hAnsi="Times New Roman" w:cs="Times New Roman"/>
                <w:sz w:val="24"/>
                <w:szCs w:val="24"/>
              </w:rPr>
              <w:t>751,940,000</w:t>
            </w:r>
          </w:p>
        </w:tc>
      </w:tr>
      <w:tr w:rsidR="005572D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572DA" w:rsidRPr="00D344ED" w:rsidRDefault="005572DA"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572DA" w:rsidRPr="00D344ED" w:rsidRDefault="005572DA"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3969F4">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3969F4">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5572DA" w:rsidRPr="00A45054" w:rsidRDefault="005572DA">
            <w:pPr>
              <w:jc w:val="center"/>
              <w:rPr>
                <w:rFonts w:ascii="Times New Roman" w:hAnsi="Times New Roman" w:cs="Times New Roman"/>
                <w:b/>
                <w:bCs/>
                <w:sz w:val="24"/>
                <w:szCs w:val="24"/>
              </w:rPr>
            </w:pPr>
            <w:r w:rsidRPr="00A45054">
              <w:rPr>
                <w:rFonts w:ascii="Times New Roman" w:hAnsi="Times New Roman" w:cs="Times New Roman"/>
                <w:b/>
                <w:bCs/>
                <w:sz w:val="24"/>
                <w:szCs w:val="24"/>
              </w:rPr>
              <w:t>(7+8+3) - (4+5)</w:t>
            </w:r>
          </w:p>
        </w:tc>
        <w:tc>
          <w:tcPr>
            <w:tcW w:w="2070" w:type="dxa"/>
            <w:tcBorders>
              <w:top w:val="nil"/>
              <w:left w:val="nil"/>
              <w:bottom w:val="single" w:sz="4" w:space="0" w:color="000000"/>
              <w:right w:val="single" w:sz="4" w:space="0" w:color="000000"/>
            </w:tcBorders>
            <w:shd w:val="clear" w:color="auto" w:fill="auto"/>
            <w:noWrap/>
            <w:vAlign w:val="center"/>
            <w:hideMark/>
          </w:tcPr>
          <w:p w:rsidR="005572DA" w:rsidRPr="005572DA" w:rsidRDefault="005572DA">
            <w:pPr>
              <w:jc w:val="right"/>
              <w:rPr>
                <w:rFonts w:ascii="Times New Roman" w:hAnsi="Times New Roman" w:cs="Times New Roman"/>
                <w:b/>
                <w:bCs/>
                <w:sz w:val="24"/>
                <w:szCs w:val="24"/>
              </w:rPr>
            </w:pPr>
            <w:r w:rsidRPr="005572DA">
              <w:rPr>
                <w:rFonts w:ascii="Times New Roman" w:hAnsi="Times New Roman" w:cs="Times New Roman"/>
                <w:b/>
                <w:bCs/>
                <w:sz w:val="24"/>
                <w:szCs w:val="24"/>
              </w:rPr>
              <w:t>11,850,000</w:t>
            </w:r>
          </w:p>
        </w:tc>
      </w:tr>
      <w:tr w:rsidR="005572D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572DA" w:rsidRPr="00D344ED" w:rsidRDefault="005572DA"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572DA" w:rsidRPr="00D344ED" w:rsidRDefault="005572DA"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5572DA" w:rsidRPr="00A45054" w:rsidRDefault="005572DA">
            <w:pPr>
              <w:jc w:val="center"/>
              <w:rPr>
                <w:rFonts w:ascii="Times New Roman" w:hAnsi="Times New Roman" w:cs="Times New Roman"/>
                <w:sz w:val="24"/>
                <w:szCs w:val="24"/>
              </w:rPr>
            </w:pPr>
            <w:r w:rsidRPr="00A45054">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5572DA" w:rsidRPr="005572DA" w:rsidRDefault="005572DA">
            <w:pPr>
              <w:jc w:val="right"/>
              <w:rPr>
                <w:rFonts w:ascii="Times New Roman" w:hAnsi="Times New Roman" w:cs="Times New Roman"/>
                <w:sz w:val="24"/>
                <w:szCs w:val="24"/>
              </w:rPr>
            </w:pPr>
            <w:r w:rsidRPr="005572DA">
              <w:rPr>
                <w:rFonts w:ascii="Times New Roman" w:hAnsi="Times New Roman" w:cs="Times New Roman"/>
                <w:sz w:val="24"/>
                <w:szCs w:val="24"/>
              </w:rPr>
              <w:t>0</w:t>
            </w:r>
          </w:p>
        </w:tc>
      </w:tr>
      <w:tr w:rsidR="005572DA"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5572DA" w:rsidRPr="00D344ED" w:rsidRDefault="005572DA"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5572DA" w:rsidRPr="00D344ED" w:rsidRDefault="005572DA"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3969F4">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3969F4">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5572DA" w:rsidRPr="00A45054" w:rsidRDefault="005572DA">
            <w:pPr>
              <w:jc w:val="center"/>
              <w:rPr>
                <w:rFonts w:ascii="Times New Roman" w:hAnsi="Times New Roman" w:cs="Times New Roman"/>
                <w:b/>
                <w:bCs/>
                <w:sz w:val="24"/>
                <w:szCs w:val="24"/>
              </w:rPr>
            </w:pPr>
            <w:r w:rsidRPr="00A45054">
              <w:rPr>
                <w:rFonts w:ascii="Times New Roman" w:hAnsi="Times New Roman" w:cs="Times New Roman"/>
                <w:b/>
                <w:bCs/>
                <w:sz w:val="24"/>
                <w:szCs w:val="24"/>
              </w:rPr>
              <w:t>((7+8+3) - (4+5)) - 62</w:t>
            </w:r>
          </w:p>
        </w:tc>
        <w:tc>
          <w:tcPr>
            <w:tcW w:w="2070" w:type="dxa"/>
            <w:tcBorders>
              <w:top w:val="nil"/>
              <w:left w:val="nil"/>
              <w:bottom w:val="single" w:sz="4" w:space="0" w:color="auto"/>
              <w:right w:val="single" w:sz="4" w:space="0" w:color="000000"/>
            </w:tcBorders>
            <w:shd w:val="clear" w:color="auto" w:fill="auto"/>
            <w:noWrap/>
            <w:vAlign w:val="center"/>
            <w:hideMark/>
          </w:tcPr>
          <w:p w:rsidR="005572DA" w:rsidRPr="005572DA" w:rsidRDefault="005572DA">
            <w:pPr>
              <w:jc w:val="right"/>
              <w:rPr>
                <w:rFonts w:ascii="Times New Roman" w:hAnsi="Times New Roman" w:cs="Times New Roman"/>
                <w:b/>
                <w:bCs/>
                <w:sz w:val="24"/>
                <w:szCs w:val="24"/>
              </w:rPr>
            </w:pPr>
            <w:r w:rsidRPr="005572DA">
              <w:rPr>
                <w:rFonts w:ascii="Times New Roman" w:hAnsi="Times New Roman" w:cs="Times New Roman"/>
                <w:b/>
                <w:bCs/>
                <w:sz w:val="24"/>
                <w:szCs w:val="24"/>
              </w:rPr>
              <w:t>11,850,000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A45054"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A45054" w:rsidRPr="00A45054" w:rsidRDefault="00A45054">
            <w:pPr>
              <w:jc w:val="center"/>
              <w:rPr>
                <w:rFonts w:ascii="Times New Roman" w:hAnsi="Times New Roman" w:cs="Times New Roman"/>
                <w:sz w:val="24"/>
                <w:szCs w:val="24"/>
              </w:rPr>
            </w:pPr>
            <w:r w:rsidRPr="00A45054">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A45054" w:rsidRPr="00A45054" w:rsidRDefault="00A45054">
            <w:pPr>
              <w:jc w:val="right"/>
              <w:rPr>
                <w:rFonts w:ascii="Times New Roman" w:hAnsi="Times New Roman" w:cs="Times New Roman"/>
                <w:sz w:val="24"/>
                <w:szCs w:val="24"/>
              </w:rPr>
            </w:pPr>
            <w:r w:rsidRPr="00A45054">
              <w:rPr>
                <w:rFonts w:ascii="Times New Roman" w:hAnsi="Times New Roman" w:cs="Times New Roman"/>
                <w:sz w:val="24"/>
                <w:szCs w:val="24"/>
              </w:rPr>
              <w:t>0</w:t>
            </w:r>
          </w:p>
        </w:tc>
      </w:tr>
      <w:tr w:rsidR="00A45054"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продаје 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center"/>
              <w:rPr>
                <w:rFonts w:ascii="Times New Roman" w:hAnsi="Times New Roman" w:cs="Times New Roman"/>
                <w:sz w:val="24"/>
                <w:szCs w:val="24"/>
              </w:rPr>
            </w:pPr>
            <w:r w:rsidRPr="00A45054">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right"/>
              <w:rPr>
                <w:rFonts w:ascii="Times New Roman" w:hAnsi="Times New Roman" w:cs="Times New Roman"/>
                <w:sz w:val="24"/>
                <w:szCs w:val="24"/>
              </w:rPr>
            </w:pPr>
            <w:r w:rsidRPr="00A45054">
              <w:rPr>
                <w:rFonts w:ascii="Times New Roman" w:hAnsi="Times New Roman" w:cs="Times New Roman"/>
                <w:sz w:val="24"/>
                <w:szCs w:val="24"/>
              </w:rPr>
              <w:t>0</w:t>
            </w:r>
          </w:p>
        </w:tc>
      </w:tr>
      <w:tr w:rsidR="00A45054"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344ED">
              <w:rPr>
                <w:rFonts w:ascii="Times New Roman" w:eastAsia="Times New Roman" w:hAnsi="Times New Roman" w:cs="Times New Roman"/>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center"/>
              <w:rPr>
                <w:rFonts w:ascii="Times New Roman" w:hAnsi="Times New Roman" w:cs="Times New Roman"/>
                <w:sz w:val="24"/>
                <w:szCs w:val="24"/>
              </w:rPr>
            </w:pPr>
            <w:r w:rsidRPr="00A45054">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rsidP="009B26C4">
            <w:pPr>
              <w:jc w:val="right"/>
              <w:rPr>
                <w:rFonts w:ascii="Times New Roman" w:hAnsi="Times New Roman" w:cs="Times New Roman"/>
                <w:sz w:val="24"/>
                <w:szCs w:val="24"/>
              </w:rPr>
            </w:pPr>
            <w:r w:rsidRPr="00A45054">
              <w:rPr>
                <w:rFonts w:ascii="Times New Roman" w:hAnsi="Times New Roman" w:cs="Times New Roman"/>
                <w:sz w:val="24"/>
                <w:szCs w:val="24"/>
              </w:rPr>
              <w:t>1</w:t>
            </w:r>
            <w:r w:rsidR="009B26C4">
              <w:rPr>
                <w:rFonts w:ascii="Times New Roman" w:hAnsi="Times New Roman" w:cs="Times New Roman"/>
                <w:sz w:val="24"/>
                <w:szCs w:val="24"/>
              </w:rPr>
              <w:t>1</w:t>
            </w:r>
            <w:r w:rsidRPr="00A45054">
              <w:rPr>
                <w:rFonts w:ascii="Times New Roman" w:hAnsi="Times New Roman" w:cs="Times New Roman"/>
                <w:sz w:val="24"/>
                <w:szCs w:val="24"/>
              </w:rPr>
              <w:t>,</w:t>
            </w:r>
            <w:r w:rsidR="009B26C4">
              <w:rPr>
                <w:rFonts w:ascii="Times New Roman" w:hAnsi="Times New Roman" w:cs="Times New Roman"/>
                <w:sz w:val="24"/>
                <w:szCs w:val="24"/>
              </w:rPr>
              <w:t>8</w:t>
            </w:r>
            <w:r w:rsidRPr="00A45054">
              <w:rPr>
                <w:rFonts w:ascii="Times New Roman" w:hAnsi="Times New Roman" w:cs="Times New Roman"/>
                <w:sz w:val="24"/>
                <w:szCs w:val="24"/>
              </w:rPr>
              <w:t>50,000</w:t>
            </w:r>
          </w:p>
        </w:tc>
      </w:tr>
      <w:tr w:rsidR="00A45054"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344ED">
              <w:rPr>
                <w:rFonts w:ascii="Times New Roman" w:eastAsia="Times New Roman" w:hAnsi="Times New Roman" w:cs="Times New Roman"/>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center"/>
              <w:rPr>
                <w:rFonts w:ascii="Times New Roman" w:hAnsi="Times New Roman" w:cs="Times New Roman"/>
                <w:sz w:val="24"/>
                <w:szCs w:val="24"/>
              </w:rPr>
            </w:pPr>
            <w:r w:rsidRPr="00A45054">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right"/>
              <w:rPr>
                <w:rFonts w:ascii="Times New Roman" w:hAnsi="Times New Roman" w:cs="Times New Roman"/>
                <w:sz w:val="24"/>
                <w:szCs w:val="24"/>
              </w:rPr>
            </w:pPr>
            <w:r w:rsidRPr="00A45054">
              <w:rPr>
                <w:rFonts w:ascii="Times New Roman" w:hAnsi="Times New Roman" w:cs="Times New Roman"/>
                <w:sz w:val="24"/>
                <w:szCs w:val="24"/>
              </w:rPr>
              <w:t>0</w:t>
            </w:r>
          </w:p>
        </w:tc>
      </w:tr>
      <w:tr w:rsidR="00A45054"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D344ED">
              <w:rPr>
                <w:rFonts w:ascii="Times New Roman" w:eastAsia="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center"/>
              <w:rPr>
                <w:rFonts w:ascii="Times New Roman" w:hAnsi="Times New Roman" w:cs="Times New Roman"/>
                <w:b/>
                <w:bCs/>
                <w:sz w:val="24"/>
                <w:szCs w:val="24"/>
              </w:rPr>
            </w:pPr>
            <w:r w:rsidRPr="00A45054">
              <w:rPr>
                <w:rFonts w:ascii="Times New Roman" w:hAnsi="Times New Roman" w:cs="Times New Roman"/>
                <w:b/>
                <w:bCs/>
                <w:sz w:val="24"/>
                <w:szCs w:val="24"/>
              </w:rPr>
              <w:t>(91+92)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rsidP="009B26C4">
            <w:pPr>
              <w:jc w:val="right"/>
              <w:rPr>
                <w:rFonts w:ascii="Times New Roman" w:hAnsi="Times New Roman" w:cs="Times New Roman"/>
                <w:b/>
                <w:bCs/>
                <w:sz w:val="24"/>
                <w:szCs w:val="24"/>
              </w:rPr>
            </w:pPr>
            <w:r w:rsidRPr="00A45054">
              <w:rPr>
                <w:rFonts w:ascii="Times New Roman" w:hAnsi="Times New Roman" w:cs="Times New Roman"/>
                <w:b/>
                <w:bCs/>
                <w:sz w:val="24"/>
                <w:szCs w:val="24"/>
              </w:rPr>
              <w:t>-1</w:t>
            </w:r>
            <w:r w:rsidR="009B26C4">
              <w:rPr>
                <w:rFonts w:ascii="Times New Roman" w:hAnsi="Times New Roman" w:cs="Times New Roman"/>
                <w:b/>
                <w:bCs/>
                <w:sz w:val="24"/>
                <w:szCs w:val="24"/>
              </w:rPr>
              <w:t>1</w:t>
            </w:r>
            <w:r w:rsidRPr="00A45054">
              <w:rPr>
                <w:rFonts w:ascii="Times New Roman" w:hAnsi="Times New Roman" w:cs="Times New Roman"/>
                <w:b/>
                <w:bCs/>
                <w:sz w:val="24"/>
                <w:szCs w:val="24"/>
              </w:rPr>
              <w:t>,</w:t>
            </w:r>
            <w:r w:rsidR="009B26C4">
              <w:rPr>
                <w:rFonts w:ascii="Times New Roman" w:hAnsi="Times New Roman" w:cs="Times New Roman"/>
                <w:b/>
                <w:bCs/>
                <w:sz w:val="24"/>
                <w:szCs w:val="24"/>
              </w:rPr>
              <w:t>8</w:t>
            </w:r>
            <w:r w:rsidRPr="00A45054">
              <w:rPr>
                <w:rFonts w:ascii="Times New Roman" w:hAnsi="Times New Roman" w:cs="Times New Roman"/>
                <w:b/>
                <w:bCs/>
                <w:sz w:val="24"/>
                <w:szCs w:val="24"/>
              </w:rPr>
              <w:t>50,000</w:t>
            </w:r>
          </w:p>
        </w:tc>
      </w:tr>
      <w:tr w:rsidR="00A45054"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A45054" w:rsidRPr="00D344ED" w:rsidRDefault="00A45054" w:rsidP="00D344E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D344ED">
              <w:rPr>
                <w:rFonts w:ascii="Times New Roman" w:eastAsia="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A45054" w:rsidRPr="00D344ED" w:rsidRDefault="00A45054"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3969F4">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3969F4">
              <w:rPr>
                <w:rFonts w:ascii="Times New Roman" w:eastAsia="Times New Roman" w:hAnsi="Times New Roman" w:cs="Times New Roman"/>
                <w:b/>
                <w:bCs/>
                <w:sz w:val="24"/>
                <w:szCs w:val="24"/>
              </w:rPr>
              <w:t>дефицит</w:t>
            </w:r>
            <w:r w:rsidRPr="00D344ED">
              <w:rPr>
                <w:rFonts w:ascii="Times New Roman" w:eastAsia="Times New Roman" w:hAnsi="Times New Roman" w:cs="Times New Roman"/>
                <w:b/>
                <w:bCs/>
                <w:sz w:val="24"/>
                <w:szCs w:val="24"/>
              </w:rPr>
              <w:t xml:space="preserve"> плус нето финансирање</w:t>
            </w:r>
          </w:p>
        </w:tc>
        <w:tc>
          <w:tcPr>
            <w:tcW w:w="2880" w:type="dxa"/>
            <w:tcBorders>
              <w:top w:val="nil"/>
              <w:left w:val="nil"/>
              <w:bottom w:val="single" w:sz="4" w:space="0" w:color="000000"/>
              <w:right w:val="single" w:sz="4" w:space="0" w:color="000000"/>
            </w:tcBorders>
            <w:shd w:val="clear" w:color="auto" w:fill="auto"/>
            <w:vAlign w:val="center"/>
            <w:hideMark/>
          </w:tcPr>
          <w:p w:rsidR="00A45054" w:rsidRPr="00A45054" w:rsidRDefault="00A45054">
            <w:pPr>
              <w:jc w:val="center"/>
              <w:rPr>
                <w:rFonts w:ascii="Times New Roman" w:hAnsi="Times New Roman" w:cs="Times New Roman"/>
                <w:b/>
                <w:bCs/>
                <w:sz w:val="24"/>
                <w:szCs w:val="24"/>
              </w:rPr>
            </w:pPr>
            <w:r w:rsidRPr="00A45054">
              <w:rPr>
                <w:rFonts w:ascii="Times New Roman" w:hAnsi="Times New Roman" w:cs="Times New Roman"/>
                <w:b/>
                <w:bCs/>
                <w:sz w:val="24"/>
                <w:szCs w:val="24"/>
              </w:rPr>
              <w:t>(((7+8+3) - (4+5)) - 62) + ((91+92)-(6211+61))</w:t>
            </w:r>
          </w:p>
        </w:tc>
        <w:tc>
          <w:tcPr>
            <w:tcW w:w="2070" w:type="dxa"/>
            <w:tcBorders>
              <w:top w:val="nil"/>
              <w:left w:val="nil"/>
              <w:bottom w:val="single" w:sz="4" w:space="0" w:color="000000"/>
              <w:right w:val="single" w:sz="4" w:space="0" w:color="000000"/>
            </w:tcBorders>
            <w:shd w:val="clear" w:color="auto" w:fill="auto"/>
            <w:noWrap/>
            <w:vAlign w:val="center"/>
            <w:hideMark/>
          </w:tcPr>
          <w:p w:rsidR="00A45054" w:rsidRPr="00A45054" w:rsidRDefault="00A45054">
            <w:pPr>
              <w:jc w:val="right"/>
              <w:rPr>
                <w:rFonts w:ascii="Times New Roman" w:hAnsi="Times New Roman" w:cs="Times New Roman"/>
                <w:b/>
                <w:bCs/>
                <w:sz w:val="24"/>
                <w:szCs w:val="24"/>
              </w:rPr>
            </w:pPr>
            <w:r w:rsidRPr="00A45054">
              <w:rPr>
                <w:rFonts w:ascii="Times New Roman" w:hAnsi="Times New Roman" w:cs="Times New Roman"/>
                <w:b/>
                <w:bCs/>
                <w:sz w:val="24"/>
                <w:szCs w:val="24"/>
              </w:rPr>
              <w:t>0</w:t>
            </w:r>
          </w:p>
        </w:tc>
      </w:tr>
      <w:tr w:rsidR="00A45054"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A45054" w:rsidRPr="00D344ED" w:rsidRDefault="00A45054"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В.</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A45054" w:rsidRPr="00D344ED" w:rsidRDefault="00A45054"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В. ДОДАТНИ ПРИХОДИ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A45054" w:rsidRPr="00A45054" w:rsidRDefault="00A45054">
            <w:pPr>
              <w:rPr>
                <w:rFonts w:ascii="Times New Roman" w:hAnsi="Times New Roman" w:cs="Times New Roman"/>
                <w:sz w:val="24"/>
                <w:szCs w:val="24"/>
              </w:rPr>
            </w:pPr>
            <w:r w:rsidRPr="00A45054">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A45054" w:rsidRPr="00A45054" w:rsidRDefault="00A45054" w:rsidP="009B26C4">
            <w:pPr>
              <w:jc w:val="right"/>
              <w:rPr>
                <w:rFonts w:ascii="Times New Roman" w:hAnsi="Times New Roman" w:cs="Times New Roman"/>
                <w:b/>
                <w:bCs/>
                <w:sz w:val="24"/>
                <w:szCs w:val="24"/>
              </w:rPr>
            </w:pPr>
            <w:r w:rsidRPr="00A45054">
              <w:rPr>
                <w:rFonts w:ascii="Times New Roman" w:hAnsi="Times New Roman" w:cs="Times New Roman"/>
                <w:b/>
                <w:bCs/>
                <w:sz w:val="24"/>
                <w:szCs w:val="24"/>
              </w:rPr>
              <w:t>21</w:t>
            </w:r>
            <w:r w:rsidR="009B26C4">
              <w:rPr>
                <w:rFonts w:ascii="Times New Roman" w:hAnsi="Times New Roman" w:cs="Times New Roman"/>
                <w:b/>
                <w:bCs/>
                <w:sz w:val="24"/>
                <w:szCs w:val="24"/>
              </w:rPr>
              <w:t>9</w:t>
            </w:r>
            <w:r w:rsidRPr="00A45054">
              <w:rPr>
                <w:rFonts w:ascii="Times New Roman" w:hAnsi="Times New Roman" w:cs="Times New Roman"/>
                <w:b/>
                <w:bCs/>
                <w:sz w:val="24"/>
                <w:szCs w:val="24"/>
              </w:rPr>
              <w:t>,</w:t>
            </w:r>
            <w:r w:rsidR="009B26C4">
              <w:rPr>
                <w:rFonts w:ascii="Times New Roman" w:hAnsi="Times New Roman" w:cs="Times New Roman"/>
                <w:b/>
                <w:bCs/>
                <w:sz w:val="24"/>
                <w:szCs w:val="24"/>
              </w:rPr>
              <w:t>7</w:t>
            </w:r>
            <w:r w:rsidRPr="00A45054">
              <w:rPr>
                <w:rFonts w:ascii="Times New Roman" w:hAnsi="Times New Roman" w:cs="Times New Roman"/>
                <w:b/>
                <w:bCs/>
                <w:sz w:val="24"/>
                <w:szCs w:val="24"/>
              </w:rPr>
              <w:t>00,000</w:t>
            </w:r>
          </w:p>
        </w:tc>
      </w:tr>
    </w:tbl>
    <w:p w:rsidR="00E04A60" w:rsidRDefault="00E04A60" w:rsidP="007B265B">
      <w:pPr>
        <w:jc w:val="center"/>
        <w:rPr>
          <w:rFonts w:ascii="Times New Roman" w:hAnsi="Times New Roman" w:cs="Times New Roman"/>
          <w:sz w:val="24"/>
          <w:szCs w:val="24"/>
          <w:lang w:val="sr-Cyrl-CS"/>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3969F4" w:rsidRDefault="003969F4" w:rsidP="003969F4">
      <w:pPr>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2</w:t>
      </w:r>
      <w:r w:rsidRPr="00C3038D">
        <w:rPr>
          <w:rFonts w:ascii="Times New Roman" w:hAnsi="Times New Roman" w:cs="Times New Roman"/>
          <w:color w:val="000000"/>
          <w:sz w:val="24"/>
          <w:szCs w:val="24"/>
        </w:rPr>
        <w:t>. Одлуке о буџету Општине Владичин Хан за 20</w:t>
      </w:r>
      <w:r w:rsidR="00A45054">
        <w:rPr>
          <w:rFonts w:ascii="Times New Roman" w:hAnsi="Times New Roman" w:cs="Times New Roman"/>
          <w:color w:val="000000"/>
          <w:sz w:val="24"/>
          <w:szCs w:val="24"/>
        </w:rPr>
        <w:t>20</w:t>
      </w:r>
      <w:r w:rsidRPr="00C3038D">
        <w:rPr>
          <w:rFonts w:ascii="Times New Roman" w:hAnsi="Times New Roman" w:cs="Times New Roman"/>
          <w:color w:val="000000"/>
          <w:sz w:val="24"/>
          <w:szCs w:val="24"/>
        </w:rPr>
        <w:t>. годину мења се и гласи:</w:t>
      </w:r>
    </w:p>
    <w:p w:rsidR="003969F4" w:rsidRDefault="003969F4" w:rsidP="003969F4">
      <w:pPr>
        <w:tabs>
          <w:tab w:val="left" w:pos="2175"/>
        </w:tabs>
        <w:jc w:val="both"/>
        <w:rPr>
          <w:rFonts w:ascii="Times New Roman" w:hAnsi="Times New Roman" w:cs="Times New Roman"/>
          <w:sz w:val="24"/>
          <w:szCs w:val="24"/>
          <w:lang w:val="sr-Cyrl-CS"/>
        </w:rPr>
      </w:pPr>
      <w:r>
        <w:rPr>
          <w:rFonts w:ascii="Times New Roman" w:hAnsi="Times New Roman" w:cs="Times New Roman"/>
          <w:color w:val="000000"/>
          <w:sz w:val="24"/>
          <w:szCs w:val="24"/>
        </w:rPr>
        <w:t>„</w:t>
      </w:r>
      <w:r w:rsidRPr="00D01BAE">
        <w:rPr>
          <w:rFonts w:ascii="Times New Roman" w:hAnsi="Times New Roman" w:cs="Times New Roman"/>
          <w:sz w:val="24"/>
          <w:szCs w:val="24"/>
          <w:lang w:val="sr-Cyrl-CS"/>
        </w:rPr>
        <w:t>Укупан обим буџета Општине Владичин Хан за 20</w:t>
      </w:r>
      <w:r w:rsidR="00A45054">
        <w:rPr>
          <w:rFonts w:ascii="Times New Roman" w:hAnsi="Times New Roman" w:cs="Times New Roman"/>
          <w:sz w:val="24"/>
          <w:szCs w:val="24"/>
          <w:lang w:val="sr-Cyrl-CS"/>
        </w:rPr>
        <w:t>20</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sidR="00BF54DD">
        <w:rPr>
          <w:rFonts w:ascii="Times New Roman" w:hAnsi="Times New Roman" w:cs="Times New Roman"/>
          <w:sz w:val="24"/>
          <w:szCs w:val="24"/>
          <w:lang w:val="sr-Cyrl-CS"/>
        </w:rPr>
        <w:t xml:space="preserve"> утврђује се у износу од </w:t>
      </w:r>
      <w:r w:rsidR="00A45054">
        <w:rPr>
          <w:rFonts w:ascii="Times New Roman" w:hAnsi="Times New Roman" w:cs="Times New Roman"/>
          <w:sz w:val="24"/>
          <w:szCs w:val="24"/>
          <w:lang w:val="sr-Cyrl-CS"/>
        </w:rPr>
        <w:t>98</w:t>
      </w:r>
      <w:r w:rsidR="009B26C4">
        <w:rPr>
          <w:rFonts w:ascii="Times New Roman" w:hAnsi="Times New Roman" w:cs="Times New Roman"/>
          <w:sz w:val="24"/>
          <w:szCs w:val="24"/>
          <w:lang w:val="sr-Cyrl-CS"/>
        </w:rPr>
        <w:t>3</w:t>
      </w:r>
      <w:r w:rsidR="00A45054">
        <w:rPr>
          <w:rFonts w:ascii="Times New Roman" w:hAnsi="Times New Roman" w:cs="Times New Roman"/>
          <w:sz w:val="24"/>
          <w:szCs w:val="24"/>
          <w:lang w:val="sr-Cyrl-CS"/>
        </w:rPr>
        <w:t>,4</w:t>
      </w:r>
      <w:r w:rsidR="009B26C4">
        <w:rPr>
          <w:rFonts w:ascii="Times New Roman" w:hAnsi="Times New Roman" w:cs="Times New Roman"/>
          <w:sz w:val="24"/>
          <w:szCs w:val="24"/>
          <w:lang w:val="sr-Cyrl-CS"/>
        </w:rPr>
        <w:t>9</w:t>
      </w:r>
      <w:r w:rsidR="00A45054">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од којих приходи и примања буџета износе </w:t>
      </w:r>
      <w:r w:rsidR="00A45054">
        <w:rPr>
          <w:rFonts w:ascii="Times New Roman" w:hAnsi="Times New Roman" w:cs="Times New Roman"/>
          <w:sz w:val="24"/>
          <w:szCs w:val="24"/>
          <w:lang w:val="sr-Cyrl-CS"/>
        </w:rPr>
        <w:t>76</w:t>
      </w:r>
      <w:r w:rsidR="009B26C4">
        <w:rPr>
          <w:rFonts w:ascii="Times New Roman" w:hAnsi="Times New Roman" w:cs="Times New Roman"/>
          <w:sz w:val="24"/>
          <w:szCs w:val="24"/>
          <w:lang w:val="sr-Cyrl-CS"/>
        </w:rPr>
        <w:t>3</w:t>
      </w:r>
      <w:r w:rsidR="00A45054">
        <w:rPr>
          <w:rFonts w:ascii="Times New Roman" w:hAnsi="Times New Roman" w:cs="Times New Roman"/>
          <w:sz w:val="24"/>
          <w:szCs w:val="24"/>
          <w:lang w:val="sr-Cyrl-CS"/>
        </w:rPr>
        <w:t>,</w:t>
      </w:r>
      <w:r w:rsidR="009B26C4">
        <w:rPr>
          <w:rFonts w:ascii="Times New Roman" w:hAnsi="Times New Roman" w:cs="Times New Roman"/>
          <w:sz w:val="24"/>
          <w:szCs w:val="24"/>
          <w:lang w:val="sr-Cyrl-CS"/>
        </w:rPr>
        <w:t>79</w:t>
      </w:r>
      <w:r w:rsidR="00A45054">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а додатни приходи корисника буџета износе </w:t>
      </w:r>
      <w:r>
        <w:rPr>
          <w:rFonts w:ascii="Times New Roman" w:hAnsi="Times New Roman" w:cs="Times New Roman"/>
          <w:sz w:val="24"/>
          <w:szCs w:val="24"/>
        </w:rPr>
        <w:t>2</w:t>
      </w:r>
      <w:r w:rsidR="00A45054">
        <w:rPr>
          <w:rFonts w:ascii="Times New Roman" w:hAnsi="Times New Roman" w:cs="Times New Roman"/>
          <w:sz w:val="24"/>
          <w:szCs w:val="24"/>
        </w:rPr>
        <w:t>1</w:t>
      </w:r>
      <w:r w:rsidR="009B26C4">
        <w:rPr>
          <w:rFonts w:ascii="Times New Roman" w:hAnsi="Times New Roman" w:cs="Times New Roman"/>
          <w:sz w:val="24"/>
          <w:szCs w:val="24"/>
        </w:rPr>
        <w:t>9</w:t>
      </w:r>
      <w:r>
        <w:rPr>
          <w:rFonts w:ascii="Times New Roman" w:hAnsi="Times New Roman" w:cs="Times New Roman"/>
          <w:sz w:val="24"/>
          <w:szCs w:val="24"/>
          <w:lang w:val="sr-Cyrl-CS"/>
        </w:rPr>
        <w:t>,</w:t>
      </w:r>
      <w:r w:rsidR="009B26C4">
        <w:rPr>
          <w:rFonts w:ascii="Times New Roman" w:hAnsi="Times New Roman" w:cs="Times New Roman"/>
          <w:sz w:val="24"/>
          <w:szCs w:val="24"/>
          <w:lang w:val="sr-Cyrl-CS"/>
        </w:rPr>
        <w:t>7</w:t>
      </w:r>
      <w:r>
        <w:rPr>
          <w:rFonts w:ascii="Times New Roman" w:hAnsi="Times New Roman" w:cs="Times New Roman"/>
          <w:sz w:val="24"/>
          <w:szCs w:val="24"/>
          <w:lang w:val="sr-Cyrl-CS"/>
        </w:rPr>
        <w:t xml:space="preserve">00.000,00 динара.“ </w:t>
      </w:r>
    </w:p>
    <w:p w:rsidR="00A00E68" w:rsidRDefault="00A00E68" w:rsidP="00A00E68">
      <w:pPr>
        <w:tabs>
          <w:tab w:val="left" w:pos="2175"/>
          <w:tab w:val="left" w:pos="4545"/>
          <w:tab w:val="center" w:pos="5400"/>
        </w:tabs>
        <w:jc w:val="center"/>
        <w:rPr>
          <w:rFonts w:ascii="Times New Roman" w:hAnsi="Times New Roman" w:cs="Times New Roman"/>
          <w:sz w:val="24"/>
          <w:szCs w:val="24"/>
          <w:lang w:val="sr-Cyrl-CS"/>
        </w:rPr>
      </w:pPr>
    </w:p>
    <w:p w:rsidR="00A00E68" w:rsidRDefault="00A00E68" w:rsidP="00A00E68">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A00E68" w:rsidRDefault="00A00E68" w:rsidP="00A00E68">
      <w:pPr>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3</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20</w:t>
      </w:r>
      <w:r w:rsidRPr="00C3038D">
        <w:rPr>
          <w:rFonts w:ascii="Times New Roman" w:hAnsi="Times New Roman" w:cs="Times New Roman"/>
          <w:color w:val="000000"/>
          <w:sz w:val="24"/>
          <w:szCs w:val="24"/>
        </w:rPr>
        <w:t>. годину мења се и гласи:</w:t>
      </w:r>
    </w:p>
    <w:p w:rsidR="00A00E68" w:rsidRDefault="00A00E68" w:rsidP="00A00E68">
      <w:pPr>
        <w:tabs>
          <w:tab w:val="left" w:pos="2175"/>
          <w:tab w:val="left" w:pos="4545"/>
          <w:tab w:val="center" w:pos="5400"/>
        </w:tabs>
        <w:rPr>
          <w:rFonts w:ascii="Times New Roman" w:hAnsi="Times New Roman" w:cs="Times New Roman"/>
          <w:sz w:val="24"/>
          <w:szCs w:val="24"/>
          <w:lang w:val="sr-Cyrl-CS"/>
        </w:rPr>
      </w:pPr>
      <w:r>
        <w:rPr>
          <w:rFonts w:ascii="Times New Roman" w:hAnsi="Times New Roman" w:cs="Times New Roman"/>
          <w:sz w:val="24"/>
          <w:szCs w:val="24"/>
          <w:lang w:val="sr-Cyrl-CS"/>
        </w:rPr>
        <w:t xml:space="preserve">Општина Владичин Хан очекује у 2020. години средства из развојне помоћи Европске уније у износу од </w:t>
      </w:r>
      <w:r w:rsidR="00285695">
        <w:rPr>
          <w:rFonts w:ascii="Times New Roman" w:hAnsi="Times New Roman" w:cs="Times New Roman"/>
          <w:sz w:val="24"/>
          <w:szCs w:val="24"/>
          <w:lang w:val="sr-Cyrl-CS"/>
        </w:rPr>
        <w:t>128.895</w:t>
      </w:r>
      <w:r w:rsidR="00214788">
        <w:rPr>
          <w:rFonts w:ascii="Times New Roman" w:hAnsi="Times New Roman" w:cs="Times New Roman"/>
          <w:sz w:val="24"/>
          <w:szCs w:val="24"/>
          <w:lang w:val="sr-Cyrl-CS"/>
        </w:rPr>
        <w:t>,35</w:t>
      </w:r>
      <w:r>
        <w:rPr>
          <w:rFonts w:ascii="Times New Roman" w:hAnsi="Times New Roman" w:cs="Times New Roman"/>
          <w:sz w:val="24"/>
          <w:szCs w:val="24"/>
          <w:lang w:val="sr-Cyrl-CS"/>
        </w:rPr>
        <w:t xml:space="preserve"> Еура односно </w:t>
      </w:r>
      <w:r w:rsidR="00214788">
        <w:rPr>
          <w:rFonts w:ascii="Times New Roman" w:hAnsi="Times New Roman" w:cs="Times New Roman"/>
          <w:sz w:val="24"/>
          <w:szCs w:val="24"/>
          <w:lang w:val="sr-Cyrl-CS"/>
        </w:rPr>
        <w:t>1</w:t>
      </w:r>
      <w:r w:rsidR="00285695">
        <w:rPr>
          <w:rFonts w:ascii="Times New Roman" w:hAnsi="Times New Roman" w:cs="Times New Roman"/>
          <w:sz w:val="24"/>
          <w:szCs w:val="24"/>
          <w:lang w:val="sr-Cyrl-CS"/>
        </w:rPr>
        <w:t>5</w:t>
      </w:r>
      <w:r w:rsidR="00214788">
        <w:rPr>
          <w:rFonts w:ascii="Times New Roman" w:hAnsi="Times New Roman" w:cs="Times New Roman"/>
          <w:sz w:val="24"/>
          <w:szCs w:val="24"/>
          <w:lang w:val="sr-Cyrl-CS"/>
        </w:rPr>
        <w:t>,</w:t>
      </w:r>
      <w:r w:rsidR="00285695">
        <w:rPr>
          <w:rFonts w:ascii="Times New Roman" w:hAnsi="Times New Roman" w:cs="Times New Roman"/>
          <w:sz w:val="24"/>
          <w:szCs w:val="24"/>
          <w:lang w:val="sr-Cyrl-CS"/>
        </w:rPr>
        <w:t>1</w:t>
      </w:r>
      <w:r w:rsidR="00214788">
        <w:rPr>
          <w:rFonts w:ascii="Times New Roman" w:hAnsi="Times New Roman" w:cs="Times New Roman"/>
          <w:sz w:val="24"/>
          <w:szCs w:val="24"/>
          <w:lang w:val="sr-Cyrl-CS"/>
        </w:rPr>
        <w:t>60</w:t>
      </w:r>
      <w:r>
        <w:rPr>
          <w:rFonts w:ascii="Times New Roman" w:hAnsi="Times New Roman" w:cs="Times New Roman"/>
          <w:sz w:val="24"/>
          <w:szCs w:val="24"/>
          <w:lang w:val="sr-Cyrl-CS"/>
        </w:rPr>
        <w:t xml:space="preserve">.000,00 динара, уз обавезу обезбеђивања средстава за суфинансирање из осталих извора финансирања у износу од </w:t>
      </w:r>
      <w:r w:rsidR="00285695">
        <w:rPr>
          <w:rFonts w:ascii="Times New Roman" w:hAnsi="Times New Roman" w:cs="Times New Roman"/>
          <w:sz w:val="24"/>
          <w:szCs w:val="24"/>
          <w:lang w:val="sr-Cyrl-CS"/>
        </w:rPr>
        <w:t>16.360</w:t>
      </w:r>
      <w:r>
        <w:rPr>
          <w:rFonts w:ascii="Times New Roman" w:hAnsi="Times New Roman" w:cs="Times New Roman"/>
          <w:sz w:val="24"/>
          <w:szCs w:val="24"/>
          <w:lang w:val="sr-Cyrl-CS"/>
        </w:rPr>
        <w:t xml:space="preserve"> Еура односно </w:t>
      </w:r>
      <w:r w:rsidR="00285695">
        <w:rPr>
          <w:rFonts w:ascii="Times New Roman" w:hAnsi="Times New Roman" w:cs="Times New Roman"/>
          <w:sz w:val="24"/>
          <w:szCs w:val="24"/>
          <w:lang w:val="sr-Cyrl-CS"/>
        </w:rPr>
        <w:t>1,930</w:t>
      </w:r>
      <w:r>
        <w:rPr>
          <w:rFonts w:ascii="Times New Roman" w:hAnsi="Times New Roman" w:cs="Times New Roman"/>
          <w:sz w:val="24"/>
          <w:szCs w:val="24"/>
          <w:lang w:val="sr-Cyrl-CS"/>
        </w:rPr>
        <w:t>.000 динара, за следеће пројекте:</w:t>
      </w:r>
    </w:p>
    <w:tbl>
      <w:tblPr>
        <w:tblW w:w="11209" w:type="dxa"/>
        <w:tblInd w:w="98" w:type="dxa"/>
        <w:tblLook w:val="04A0"/>
      </w:tblPr>
      <w:tblGrid>
        <w:gridCol w:w="3271"/>
        <w:gridCol w:w="1559"/>
        <w:gridCol w:w="1601"/>
        <w:gridCol w:w="1376"/>
        <w:gridCol w:w="1559"/>
        <w:gridCol w:w="1843"/>
      </w:tblGrid>
      <w:tr w:rsidR="00A00E68" w:rsidRPr="00952162" w:rsidTr="00A00E68">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A00E68" w:rsidRPr="00952162" w:rsidRDefault="00A00E68" w:rsidP="00A00E6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lastRenderedPageBreak/>
              <w:t>Пројекат</w:t>
            </w:r>
          </w:p>
        </w:tc>
        <w:tc>
          <w:tcPr>
            <w:tcW w:w="3160" w:type="dxa"/>
            <w:gridSpan w:val="2"/>
            <w:tcBorders>
              <w:top w:val="single" w:sz="8" w:space="0" w:color="auto"/>
              <w:left w:val="nil"/>
              <w:bottom w:val="single" w:sz="4" w:space="0" w:color="auto"/>
              <w:right w:val="single" w:sz="4" w:space="0" w:color="000000"/>
            </w:tcBorders>
            <w:shd w:val="clear" w:color="auto" w:fill="auto"/>
            <w:vAlign w:val="center"/>
            <w:hideMark/>
          </w:tcPr>
          <w:p w:rsidR="00A00E68" w:rsidRPr="00952162" w:rsidRDefault="00A00E68" w:rsidP="00A00E6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укупна вредност пројекта ЕУР</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A00E68" w:rsidRPr="00952162" w:rsidRDefault="00A00E68" w:rsidP="00A00E6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2020.години</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A00E68" w:rsidRPr="00952162" w:rsidRDefault="00A00E68" w:rsidP="00A00E6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 у 2020. години у динарима</w:t>
            </w:r>
          </w:p>
        </w:tc>
      </w:tr>
      <w:tr w:rsidR="00A00E68" w:rsidRPr="00952162" w:rsidTr="00A00E68">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A00E68" w:rsidRPr="00952162" w:rsidRDefault="00A00E68" w:rsidP="00A00E68">
            <w:pPr>
              <w:spacing w:after="0" w:line="240" w:lineRule="auto"/>
              <w:rPr>
                <w:rFonts w:ascii="Times New Roman" w:eastAsia="Times New Roman" w:hAnsi="Times New Roman" w:cs="Times New Roman"/>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A00E68" w:rsidRPr="00952162" w:rsidRDefault="00A00E68" w:rsidP="00A00E6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Европска унија</w:t>
            </w:r>
          </w:p>
        </w:tc>
        <w:tc>
          <w:tcPr>
            <w:tcW w:w="1601" w:type="dxa"/>
            <w:tcBorders>
              <w:top w:val="nil"/>
              <w:left w:val="nil"/>
              <w:bottom w:val="single" w:sz="4" w:space="0" w:color="auto"/>
              <w:right w:val="single" w:sz="4" w:space="0" w:color="auto"/>
            </w:tcBorders>
            <w:shd w:val="clear" w:color="auto" w:fill="auto"/>
            <w:vAlign w:val="center"/>
            <w:hideMark/>
          </w:tcPr>
          <w:p w:rsidR="00A00E68" w:rsidRPr="00952162" w:rsidRDefault="00A00E68" w:rsidP="00A00E6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w:t>
            </w:r>
          </w:p>
        </w:tc>
        <w:tc>
          <w:tcPr>
            <w:tcW w:w="1376" w:type="dxa"/>
            <w:tcBorders>
              <w:top w:val="nil"/>
              <w:left w:val="nil"/>
              <w:bottom w:val="single" w:sz="4" w:space="0" w:color="auto"/>
              <w:right w:val="single" w:sz="4" w:space="0" w:color="auto"/>
            </w:tcBorders>
            <w:shd w:val="clear" w:color="auto" w:fill="auto"/>
            <w:noWrap/>
            <w:vAlign w:val="center"/>
            <w:hideMark/>
          </w:tcPr>
          <w:p w:rsidR="00A00E68" w:rsidRPr="00952162" w:rsidRDefault="00A00E68" w:rsidP="00A00E6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ЕУР</w:t>
            </w:r>
          </w:p>
        </w:tc>
        <w:tc>
          <w:tcPr>
            <w:tcW w:w="1559" w:type="dxa"/>
            <w:tcBorders>
              <w:top w:val="nil"/>
              <w:left w:val="nil"/>
              <w:bottom w:val="single" w:sz="4" w:space="0" w:color="auto"/>
              <w:right w:val="single" w:sz="4" w:space="0" w:color="auto"/>
            </w:tcBorders>
            <w:shd w:val="clear" w:color="auto" w:fill="auto"/>
            <w:noWrap/>
            <w:vAlign w:val="center"/>
            <w:hideMark/>
          </w:tcPr>
          <w:p w:rsidR="00A00E68" w:rsidRPr="00952162" w:rsidRDefault="00A00E68" w:rsidP="00A00E6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A00E68" w:rsidRPr="00952162" w:rsidRDefault="00A00E68" w:rsidP="00A00E68">
            <w:pPr>
              <w:spacing w:after="0" w:line="240" w:lineRule="auto"/>
              <w:rPr>
                <w:rFonts w:ascii="Times New Roman" w:eastAsia="Times New Roman" w:hAnsi="Times New Roman" w:cs="Times New Roman"/>
                <w:b/>
                <w:bCs/>
                <w:color w:val="000000"/>
                <w:sz w:val="22"/>
                <w:szCs w:val="22"/>
              </w:rPr>
            </w:pPr>
          </w:p>
        </w:tc>
      </w:tr>
      <w:tr w:rsidR="00A00E68" w:rsidRPr="00952162" w:rsidTr="00A00E68">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A00E68" w:rsidRPr="00952162" w:rsidRDefault="00A00E68" w:rsidP="00A00E68">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Реконструкција инфраструктурних објеката у складу са европским стандардима</w:t>
            </w:r>
          </w:p>
        </w:tc>
        <w:tc>
          <w:tcPr>
            <w:tcW w:w="1559"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143,555.00</w:t>
            </w:r>
          </w:p>
        </w:tc>
        <w:tc>
          <w:tcPr>
            <w:tcW w:w="1601"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36,666.67</w:t>
            </w:r>
          </w:p>
        </w:tc>
        <w:tc>
          <w:tcPr>
            <w:tcW w:w="1376"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28,899.30</w:t>
            </w:r>
          </w:p>
        </w:tc>
        <w:tc>
          <w:tcPr>
            <w:tcW w:w="1559"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38</w:t>
            </w:r>
            <w:r w:rsidRPr="00952162">
              <w:rPr>
                <w:rFonts w:ascii="Times New Roman" w:eastAsia="Times New Roman" w:hAnsi="Times New Roman" w:cs="Times New Roman"/>
                <w:color w:val="000000"/>
                <w:sz w:val="22"/>
                <w:szCs w:val="22"/>
              </w:rPr>
              <w:t>0,000.00</w:t>
            </w:r>
          </w:p>
        </w:tc>
        <w:tc>
          <w:tcPr>
            <w:tcW w:w="1843" w:type="dxa"/>
            <w:tcBorders>
              <w:top w:val="nil"/>
              <w:left w:val="nil"/>
              <w:bottom w:val="single" w:sz="4" w:space="0" w:color="auto"/>
              <w:right w:val="single" w:sz="8" w:space="0" w:color="auto"/>
            </w:tcBorders>
            <w:shd w:val="clear" w:color="auto" w:fill="auto"/>
            <w:noWrap/>
            <w:vAlign w:val="bottom"/>
            <w:hideMark/>
          </w:tcPr>
          <w:p w:rsidR="00A00E68" w:rsidRPr="00952162" w:rsidRDefault="00214788"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w:t>
            </w:r>
            <w:r w:rsidR="00A00E68" w:rsidRPr="00952162">
              <w:rPr>
                <w:rFonts w:ascii="Times New Roman" w:eastAsia="Times New Roman" w:hAnsi="Times New Roman" w:cs="Times New Roman"/>
                <w:color w:val="000000"/>
                <w:sz w:val="22"/>
                <w:szCs w:val="22"/>
              </w:rPr>
              <w:t>0,000.00</w:t>
            </w:r>
          </w:p>
        </w:tc>
      </w:tr>
      <w:tr w:rsidR="00A00E68" w:rsidRPr="00952162" w:rsidTr="00A00E68">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A00E68" w:rsidRPr="00952162" w:rsidRDefault="00A00E68" w:rsidP="00A00E68">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Геомеханичка испитивања на простору индустријске зоне Владичин Хан "Зона успеха"</w:t>
            </w:r>
          </w:p>
        </w:tc>
        <w:tc>
          <w:tcPr>
            <w:tcW w:w="1559"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12,305.00</w:t>
            </w:r>
          </w:p>
        </w:tc>
        <w:tc>
          <w:tcPr>
            <w:tcW w:w="1601"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3,450.00</w:t>
            </w:r>
          </w:p>
        </w:tc>
        <w:tc>
          <w:tcPr>
            <w:tcW w:w="1376"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2,627.00</w:t>
            </w:r>
          </w:p>
        </w:tc>
        <w:tc>
          <w:tcPr>
            <w:tcW w:w="1559"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w:t>
            </w:r>
            <w:r w:rsidRPr="00952162">
              <w:rPr>
                <w:rFonts w:ascii="Times New Roman" w:eastAsia="Times New Roman" w:hAnsi="Times New Roman" w:cs="Times New Roman"/>
                <w:color w:val="000000"/>
                <w:sz w:val="22"/>
                <w:szCs w:val="22"/>
              </w:rPr>
              <w:t>0,000.00</w:t>
            </w:r>
          </w:p>
        </w:tc>
        <w:tc>
          <w:tcPr>
            <w:tcW w:w="1843" w:type="dxa"/>
            <w:tcBorders>
              <w:top w:val="nil"/>
              <w:left w:val="nil"/>
              <w:bottom w:val="single" w:sz="4" w:space="0" w:color="auto"/>
              <w:right w:val="single" w:sz="8" w:space="0" w:color="auto"/>
            </w:tcBorders>
            <w:shd w:val="clear" w:color="auto" w:fill="auto"/>
            <w:noWrap/>
            <w:vAlign w:val="bottom"/>
            <w:hideMark/>
          </w:tcPr>
          <w:p w:rsidR="00A00E68" w:rsidRPr="00952162" w:rsidRDefault="00214788"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A00E68" w:rsidRPr="00952162">
              <w:rPr>
                <w:rFonts w:ascii="Times New Roman" w:eastAsia="Times New Roman" w:hAnsi="Times New Roman" w:cs="Times New Roman"/>
                <w:color w:val="000000"/>
                <w:sz w:val="22"/>
                <w:szCs w:val="22"/>
              </w:rPr>
              <w:t>.00</w:t>
            </w:r>
          </w:p>
        </w:tc>
      </w:tr>
      <w:tr w:rsidR="00A00E68" w:rsidRPr="00952162" w:rsidTr="00A00E68">
        <w:trPr>
          <w:trHeight w:val="6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A00E68" w:rsidRPr="00952162" w:rsidRDefault="00A00E68" w:rsidP="00A00E68">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Реконструкција амбуланте у МЗ Прекодолце</w:t>
            </w:r>
          </w:p>
        </w:tc>
        <w:tc>
          <w:tcPr>
            <w:tcW w:w="1559"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59,300.00</w:t>
            </w:r>
          </w:p>
        </w:tc>
        <w:tc>
          <w:tcPr>
            <w:tcW w:w="1601" w:type="dxa"/>
            <w:tcBorders>
              <w:top w:val="nil"/>
              <w:left w:val="nil"/>
              <w:bottom w:val="single" w:sz="4" w:space="0" w:color="auto"/>
              <w:right w:val="single" w:sz="4" w:space="0" w:color="auto"/>
            </w:tcBorders>
            <w:shd w:val="clear" w:color="auto" w:fill="auto"/>
            <w:noWrap/>
            <w:vAlign w:val="bottom"/>
            <w:hideMark/>
          </w:tcPr>
          <w:p w:rsidR="00A00E68" w:rsidRPr="00952162" w:rsidRDefault="00A16376"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6,500</w:t>
            </w:r>
            <w:r w:rsidR="00A00E68" w:rsidRPr="00952162">
              <w:rPr>
                <w:rFonts w:ascii="Times New Roman" w:eastAsia="Times New Roman" w:hAnsi="Times New Roman" w:cs="Times New Roman"/>
                <w:color w:val="000000"/>
                <w:sz w:val="22"/>
                <w:szCs w:val="22"/>
              </w:rPr>
              <w:t>.00</w:t>
            </w:r>
          </w:p>
        </w:tc>
        <w:tc>
          <w:tcPr>
            <w:tcW w:w="1376"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38,130.00</w:t>
            </w:r>
          </w:p>
        </w:tc>
        <w:tc>
          <w:tcPr>
            <w:tcW w:w="1559" w:type="dxa"/>
            <w:tcBorders>
              <w:top w:val="nil"/>
              <w:left w:val="nil"/>
              <w:bottom w:val="single" w:sz="4" w:space="0" w:color="auto"/>
              <w:right w:val="single" w:sz="4" w:space="0" w:color="auto"/>
            </w:tcBorders>
            <w:shd w:val="clear" w:color="auto" w:fill="auto"/>
            <w:noWrap/>
            <w:vAlign w:val="bottom"/>
            <w:hideMark/>
          </w:tcPr>
          <w:p w:rsidR="00A00E68" w:rsidRPr="00952162" w:rsidRDefault="00A00E68" w:rsidP="00A00E68">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4,500,000.00</w:t>
            </w:r>
          </w:p>
        </w:tc>
        <w:tc>
          <w:tcPr>
            <w:tcW w:w="1843" w:type="dxa"/>
            <w:tcBorders>
              <w:top w:val="nil"/>
              <w:left w:val="nil"/>
              <w:bottom w:val="single" w:sz="4" w:space="0" w:color="auto"/>
              <w:right w:val="single" w:sz="8" w:space="0" w:color="auto"/>
            </w:tcBorders>
            <w:shd w:val="clear" w:color="auto" w:fill="auto"/>
            <w:noWrap/>
            <w:vAlign w:val="bottom"/>
            <w:hideMark/>
          </w:tcPr>
          <w:p w:rsidR="00A00E68" w:rsidRPr="00A16376" w:rsidRDefault="00A16376"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w:t>
            </w:r>
          </w:p>
        </w:tc>
      </w:tr>
      <w:tr w:rsidR="00A00E68" w:rsidRPr="00952162" w:rsidTr="00A00E68">
        <w:trPr>
          <w:trHeight w:val="915"/>
        </w:trPr>
        <w:tc>
          <w:tcPr>
            <w:tcW w:w="3271" w:type="dxa"/>
            <w:tcBorders>
              <w:top w:val="nil"/>
              <w:left w:val="single" w:sz="8" w:space="0" w:color="auto"/>
              <w:bottom w:val="nil"/>
              <w:right w:val="single" w:sz="4" w:space="0" w:color="auto"/>
            </w:tcBorders>
            <w:shd w:val="clear" w:color="auto" w:fill="auto"/>
            <w:vAlign w:val="bottom"/>
            <w:hideMark/>
          </w:tcPr>
          <w:p w:rsidR="00A00E68" w:rsidRPr="00A16376" w:rsidRDefault="00A16376" w:rsidP="00A00E68">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Пројекат прекограничне сарадње „Нове могућности за одрживи развој туризма у селима“</w:t>
            </w:r>
          </w:p>
        </w:tc>
        <w:tc>
          <w:tcPr>
            <w:tcW w:w="1559" w:type="dxa"/>
            <w:tcBorders>
              <w:top w:val="nil"/>
              <w:left w:val="nil"/>
              <w:bottom w:val="nil"/>
              <w:right w:val="single" w:sz="4" w:space="0" w:color="auto"/>
            </w:tcBorders>
            <w:shd w:val="clear" w:color="auto" w:fill="auto"/>
            <w:noWrap/>
            <w:vAlign w:val="bottom"/>
            <w:hideMark/>
          </w:tcPr>
          <w:p w:rsidR="00A00E68" w:rsidRPr="00214788" w:rsidRDefault="00214788"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59,239.05</w:t>
            </w:r>
          </w:p>
        </w:tc>
        <w:tc>
          <w:tcPr>
            <w:tcW w:w="1601" w:type="dxa"/>
            <w:tcBorders>
              <w:top w:val="nil"/>
              <w:left w:val="nil"/>
              <w:bottom w:val="nil"/>
              <w:right w:val="single" w:sz="4" w:space="0" w:color="auto"/>
            </w:tcBorders>
            <w:shd w:val="clear" w:color="auto" w:fill="auto"/>
            <w:noWrap/>
            <w:vAlign w:val="bottom"/>
            <w:hideMark/>
          </w:tcPr>
          <w:p w:rsidR="00A00E68" w:rsidRPr="00214788" w:rsidRDefault="00214788"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10,453.95</w:t>
            </w:r>
          </w:p>
        </w:tc>
        <w:tc>
          <w:tcPr>
            <w:tcW w:w="1376" w:type="dxa"/>
            <w:tcBorders>
              <w:top w:val="nil"/>
              <w:left w:val="nil"/>
              <w:bottom w:val="nil"/>
              <w:right w:val="single" w:sz="4" w:space="0" w:color="auto"/>
            </w:tcBorders>
            <w:shd w:val="clear" w:color="auto" w:fill="auto"/>
            <w:noWrap/>
            <w:vAlign w:val="bottom"/>
            <w:hideMark/>
          </w:tcPr>
          <w:p w:rsidR="00A00E68" w:rsidRPr="00214788" w:rsidRDefault="00214788"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59,239.05</w:t>
            </w:r>
          </w:p>
        </w:tc>
        <w:tc>
          <w:tcPr>
            <w:tcW w:w="1559" w:type="dxa"/>
            <w:tcBorders>
              <w:top w:val="nil"/>
              <w:left w:val="nil"/>
              <w:bottom w:val="nil"/>
              <w:right w:val="single" w:sz="4" w:space="0" w:color="auto"/>
            </w:tcBorders>
            <w:shd w:val="clear" w:color="auto" w:fill="auto"/>
            <w:noWrap/>
            <w:vAlign w:val="bottom"/>
            <w:hideMark/>
          </w:tcPr>
          <w:p w:rsidR="00A00E68" w:rsidRPr="00952162" w:rsidRDefault="00214788"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6,990</w:t>
            </w:r>
            <w:r w:rsidR="00A00E68" w:rsidRPr="00952162">
              <w:rPr>
                <w:rFonts w:ascii="Times New Roman" w:eastAsia="Times New Roman" w:hAnsi="Times New Roman" w:cs="Times New Roman"/>
                <w:color w:val="000000"/>
                <w:sz w:val="22"/>
                <w:szCs w:val="22"/>
              </w:rPr>
              <w:t>,000.00</w:t>
            </w:r>
          </w:p>
        </w:tc>
        <w:tc>
          <w:tcPr>
            <w:tcW w:w="1843" w:type="dxa"/>
            <w:tcBorders>
              <w:top w:val="nil"/>
              <w:left w:val="nil"/>
              <w:bottom w:val="nil"/>
              <w:right w:val="single" w:sz="8" w:space="0" w:color="auto"/>
            </w:tcBorders>
            <w:shd w:val="clear" w:color="auto" w:fill="auto"/>
            <w:noWrap/>
            <w:vAlign w:val="bottom"/>
            <w:hideMark/>
          </w:tcPr>
          <w:p w:rsidR="00A00E68" w:rsidRPr="00952162" w:rsidRDefault="00214788" w:rsidP="00A00E6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1.230</w:t>
            </w:r>
            <w:r w:rsidR="00A00E68" w:rsidRPr="00952162">
              <w:rPr>
                <w:rFonts w:ascii="Times New Roman" w:eastAsia="Times New Roman" w:hAnsi="Times New Roman" w:cs="Times New Roman"/>
                <w:color w:val="000000"/>
                <w:sz w:val="22"/>
                <w:szCs w:val="22"/>
              </w:rPr>
              <w:t>,000.00</w:t>
            </w:r>
          </w:p>
        </w:tc>
      </w:tr>
      <w:tr w:rsidR="00A00E68" w:rsidRPr="00952162" w:rsidTr="00A00E68">
        <w:trPr>
          <w:trHeight w:val="315"/>
        </w:trPr>
        <w:tc>
          <w:tcPr>
            <w:tcW w:w="32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00E68" w:rsidRPr="00952162" w:rsidRDefault="00A00E68" w:rsidP="00A00E68">
            <w:pPr>
              <w:spacing w:after="0" w:line="240" w:lineRule="auto"/>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УКУПНО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A00E68" w:rsidRPr="009B26C4" w:rsidRDefault="009B26C4" w:rsidP="009B26C4">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274.399</w:t>
            </w:r>
            <w:r w:rsidR="00214788">
              <w:rPr>
                <w:rFonts w:ascii="Times New Roman" w:eastAsia="Times New Roman" w:hAnsi="Times New Roman" w:cs="Times New Roman"/>
                <w:b/>
                <w:bCs/>
                <w:color w:val="000000"/>
                <w:sz w:val="22"/>
                <w:szCs w:val="22"/>
              </w:rPr>
              <w:t>,</w:t>
            </w:r>
            <w:r>
              <w:rPr>
                <w:rFonts w:ascii="Times New Roman" w:eastAsia="Times New Roman" w:hAnsi="Times New Roman" w:cs="Times New Roman"/>
                <w:b/>
                <w:bCs/>
                <w:color w:val="000000"/>
                <w:sz w:val="22"/>
                <w:szCs w:val="22"/>
              </w:rPr>
              <w:t>05</w:t>
            </w:r>
          </w:p>
        </w:tc>
        <w:tc>
          <w:tcPr>
            <w:tcW w:w="1601" w:type="dxa"/>
            <w:tcBorders>
              <w:top w:val="single" w:sz="8" w:space="0" w:color="auto"/>
              <w:left w:val="nil"/>
              <w:bottom w:val="single" w:sz="8" w:space="0" w:color="auto"/>
              <w:right w:val="single" w:sz="4" w:space="0" w:color="auto"/>
            </w:tcBorders>
            <w:shd w:val="clear" w:color="auto" w:fill="auto"/>
            <w:noWrap/>
            <w:vAlign w:val="bottom"/>
            <w:hideMark/>
          </w:tcPr>
          <w:p w:rsidR="00A00E68" w:rsidRPr="00214788" w:rsidRDefault="009B26C4" w:rsidP="00A00E68">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57.070</w:t>
            </w:r>
            <w:r w:rsidR="00214788">
              <w:rPr>
                <w:rFonts w:ascii="Times New Roman" w:eastAsia="Times New Roman" w:hAnsi="Times New Roman" w:cs="Times New Roman"/>
                <w:b/>
                <w:bCs/>
                <w:color w:val="000000"/>
                <w:sz w:val="22"/>
                <w:szCs w:val="22"/>
              </w:rPr>
              <w:t>,62</w:t>
            </w:r>
          </w:p>
        </w:tc>
        <w:tc>
          <w:tcPr>
            <w:tcW w:w="1376" w:type="dxa"/>
            <w:tcBorders>
              <w:top w:val="single" w:sz="8" w:space="0" w:color="auto"/>
              <w:left w:val="nil"/>
              <w:bottom w:val="single" w:sz="8" w:space="0" w:color="auto"/>
              <w:right w:val="single" w:sz="4" w:space="0" w:color="auto"/>
            </w:tcBorders>
            <w:shd w:val="clear" w:color="auto" w:fill="auto"/>
            <w:noWrap/>
            <w:vAlign w:val="bottom"/>
            <w:hideMark/>
          </w:tcPr>
          <w:p w:rsidR="00A00E68" w:rsidRPr="00214788" w:rsidRDefault="009B26C4" w:rsidP="00A00E68">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128.895</w:t>
            </w:r>
            <w:r w:rsidR="00214788">
              <w:rPr>
                <w:rFonts w:ascii="Times New Roman" w:eastAsia="Times New Roman" w:hAnsi="Times New Roman" w:cs="Times New Roman"/>
                <w:b/>
                <w:bCs/>
                <w:color w:val="000000"/>
                <w:sz w:val="22"/>
                <w:szCs w:val="22"/>
              </w:rPr>
              <w:t>,35</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A00E68" w:rsidRPr="00214788" w:rsidRDefault="00214788" w:rsidP="009B26C4">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w:t>
            </w:r>
            <w:r w:rsidR="009B26C4">
              <w:rPr>
                <w:rFonts w:ascii="Times New Roman" w:eastAsia="Times New Roman" w:hAnsi="Times New Roman" w:cs="Times New Roman"/>
                <w:b/>
                <w:bCs/>
                <w:color w:val="000000"/>
                <w:sz w:val="22"/>
                <w:szCs w:val="22"/>
              </w:rPr>
              <w:t>5</w:t>
            </w:r>
            <w:r>
              <w:rPr>
                <w:rFonts w:ascii="Times New Roman" w:eastAsia="Times New Roman" w:hAnsi="Times New Roman" w:cs="Times New Roman"/>
                <w:b/>
                <w:bCs/>
                <w:color w:val="000000"/>
                <w:sz w:val="22"/>
                <w:szCs w:val="22"/>
              </w:rPr>
              <w:t>,</w:t>
            </w:r>
            <w:r w:rsidR="009B26C4">
              <w:rPr>
                <w:rFonts w:ascii="Times New Roman" w:eastAsia="Times New Roman" w:hAnsi="Times New Roman" w:cs="Times New Roman"/>
                <w:b/>
                <w:bCs/>
                <w:color w:val="000000"/>
                <w:sz w:val="22"/>
                <w:szCs w:val="22"/>
              </w:rPr>
              <w:t>16</w:t>
            </w:r>
            <w:r>
              <w:rPr>
                <w:rFonts w:ascii="Times New Roman" w:eastAsia="Times New Roman" w:hAnsi="Times New Roman" w:cs="Times New Roman"/>
                <w:b/>
                <w:bCs/>
                <w:color w:val="000000"/>
                <w:sz w:val="22"/>
                <w:szCs w:val="22"/>
              </w:rPr>
              <w:t>0.000,00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A00E68" w:rsidRPr="00214788" w:rsidRDefault="009B26C4" w:rsidP="009B26C4">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w:t>
            </w:r>
            <w:r w:rsidR="00214788">
              <w:rPr>
                <w:rFonts w:ascii="Times New Roman" w:eastAsia="Times New Roman" w:hAnsi="Times New Roman" w:cs="Times New Roman"/>
                <w:b/>
                <w:bCs/>
                <w:color w:val="000000"/>
                <w:sz w:val="22"/>
                <w:szCs w:val="22"/>
              </w:rPr>
              <w:t>,</w:t>
            </w:r>
            <w:r>
              <w:rPr>
                <w:rFonts w:ascii="Times New Roman" w:eastAsia="Times New Roman" w:hAnsi="Times New Roman" w:cs="Times New Roman"/>
                <w:b/>
                <w:bCs/>
                <w:color w:val="000000"/>
                <w:sz w:val="22"/>
                <w:szCs w:val="22"/>
              </w:rPr>
              <w:t>93</w:t>
            </w:r>
            <w:r w:rsidR="00214788">
              <w:rPr>
                <w:rFonts w:ascii="Times New Roman" w:eastAsia="Times New Roman" w:hAnsi="Times New Roman" w:cs="Times New Roman"/>
                <w:b/>
                <w:bCs/>
                <w:color w:val="000000"/>
                <w:sz w:val="22"/>
                <w:szCs w:val="22"/>
              </w:rPr>
              <w:t>0.000,00</w:t>
            </w:r>
          </w:p>
        </w:tc>
      </w:tr>
    </w:tbl>
    <w:p w:rsidR="00A00E68" w:rsidRDefault="00A00E68" w:rsidP="00A00E68">
      <w:pPr>
        <w:tabs>
          <w:tab w:val="left" w:pos="2175"/>
          <w:tab w:val="left" w:pos="4545"/>
          <w:tab w:val="center" w:pos="5400"/>
        </w:tabs>
        <w:rPr>
          <w:rFonts w:ascii="Times New Roman" w:hAnsi="Times New Roman" w:cs="Times New Roman"/>
          <w:sz w:val="24"/>
          <w:szCs w:val="24"/>
          <w:lang w:val="sr-Cyrl-CS"/>
        </w:rPr>
      </w:pPr>
    </w:p>
    <w:p w:rsidR="006A5805" w:rsidRDefault="006A5805" w:rsidP="007B265B">
      <w:pPr>
        <w:tabs>
          <w:tab w:val="left" w:pos="2175"/>
          <w:tab w:val="left" w:pos="4545"/>
          <w:tab w:val="center" w:pos="5400"/>
        </w:tabs>
        <w:jc w:val="center"/>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2535C7">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8B3995" w:rsidRDefault="00270EAB" w:rsidP="0001462C">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sidR="002535C7">
        <w:rPr>
          <w:rFonts w:ascii="Times New Roman" w:hAnsi="Times New Roman" w:cs="Times New Roman"/>
          <w:color w:val="000000"/>
          <w:sz w:val="24"/>
          <w:szCs w:val="24"/>
          <w:lang w:val="sr-Cyrl-CS"/>
        </w:rPr>
        <w:t>4</w:t>
      </w:r>
      <w:r w:rsidRPr="00C3038D">
        <w:rPr>
          <w:rFonts w:ascii="Times New Roman" w:hAnsi="Times New Roman" w:cs="Times New Roman"/>
          <w:color w:val="000000"/>
          <w:sz w:val="24"/>
          <w:szCs w:val="24"/>
        </w:rPr>
        <w:t>. Одлуке о буџету Општине Владичин Хан за 20</w:t>
      </w:r>
      <w:r w:rsidR="007B640C">
        <w:rPr>
          <w:rFonts w:ascii="Times New Roman" w:hAnsi="Times New Roman" w:cs="Times New Roman"/>
          <w:color w:val="000000"/>
          <w:sz w:val="24"/>
          <w:szCs w:val="24"/>
        </w:rPr>
        <w:t>20</w:t>
      </w:r>
      <w:r>
        <w:rPr>
          <w:rFonts w:ascii="Times New Roman" w:hAnsi="Times New Roman" w:cs="Times New Roman"/>
          <w:color w:val="000000"/>
          <w:sz w:val="24"/>
          <w:szCs w:val="24"/>
        </w:rPr>
        <w:t>. годину,</w:t>
      </w:r>
      <w:r w:rsidRPr="00D01BAE">
        <w:rPr>
          <w:rFonts w:ascii="Times New Roman" w:hAnsi="Times New Roman" w:cs="Times New Roman"/>
          <w:sz w:val="24"/>
          <w:szCs w:val="24"/>
          <w:lang w:val="sr-Cyrl-CS"/>
        </w:rPr>
        <w:t xml:space="preserve"> </w:t>
      </w:r>
      <w:r w:rsidR="008B3995">
        <w:rPr>
          <w:rFonts w:ascii="Times New Roman" w:hAnsi="Times New Roman" w:cs="Times New Roman"/>
          <w:sz w:val="24"/>
          <w:szCs w:val="24"/>
          <w:lang w:val="sr-Cyrl-CS"/>
        </w:rPr>
        <w:t>Табела 1.</w:t>
      </w:r>
      <w:r w:rsidR="008F36C6">
        <w:rPr>
          <w:rFonts w:ascii="Times New Roman" w:hAnsi="Times New Roman" w:cs="Times New Roman"/>
          <w:sz w:val="24"/>
          <w:szCs w:val="24"/>
          <w:lang w:val="sr-Cyrl-CS"/>
        </w:rPr>
        <w:t>,</w:t>
      </w:r>
      <w:r w:rsidR="008B3995">
        <w:rPr>
          <w:rFonts w:ascii="Times New Roman" w:hAnsi="Times New Roman" w:cs="Times New Roman"/>
          <w:sz w:val="24"/>
          <w:szCs w:val="24"/>
          <w:lang w:val="sr-Cyrl-CS"/>
        </w:rPr>
        <w:t xml:space="preserve"> Приходи и примања према економској класификацији</w:t>
      </w:r>
      <w:r>
        <w:rPr>
          <w:rFonts w:ascii="Times New Roman" w:hAnsi="Times New Roman" w:cs="Times New Roman"/>
          <w:sz w:val="24"/>
          <w:szCs w:val="24"/>
          <w:lang w:val="sr-Cyrl-CS"/>
        </w:rPr>
        <w:t>,</w:t>
      </w:r>
      <w:r w:rsidR="00390C64">
        <w:rPr>
          <w:rFonts w:ascii="Times New Roman" w:hAnsi="Times New Roman" w:cs="Times New Roman"/>
          <w:sz w:val="24"/>
          <w:szCs w:val="24"/>
        </w:rPr>
        <w:t xml:space="preserve"> као и Прилог 2 –Планирани капитални издаци </w:t>
      </w:r>
      <w:r>
        <w:rPr>
          <w:rFonts w:ascii="Times New Roman" w:hAnsi="Times New Roman" w:cs="Times New Roman"/>
          <w:sz w:val="24"/>
          <w:szCs w:val="24"/>
          <w:lang w:val="sr-Cyrl-CS"/>
        </w:rPr>
        <w:t xml:space="preserve"> мења</w:t>
      </w:r>
      <w:r w:rsidR="00390C64">
        <w:rPr>
          <w:rFonts w:ascii="Times New Roman" w:hAnsi="Times New Roman" w:cs="Times New Roman"/>
          <w:sz w:val="24"/>
          <w:szCs w:val="24"/>
          <w:lang w:val="sr-Cyrl-CS"/>
        </w:rPr>
        <w:t>ју</w:t>
      </w:r>
      <w:r>
        <w:rPr>
          <w:rFonts w:ascii="Times New Roman" w:hAnsi="Times New Roman" w:cs="Times New Roman"/>
          <w:sz w:val="24"/>
          <w:szCs w:val="24"/>
          <w:lang w:val="sr-Cyrl-CS"/>
        </w:rPr>
        <w:t xml:space="preserve"> се и глас</w:t>
      </w:r>
      <w:r w:rsidR="00390C64">
        <w:rPr>
          <w:rFonts w:ascii="Times New Roman" w:hAnsi="Times New Roman" w:cs="Times New Roman"/>
          <w:sz w:val="24"/>
          <w:szCs w:val="24"/>
          <w:lang w:val="sr-Cyrl-CS"/>
        </w:rPr>
        <w:t>е</w:t>
      </w:r>
      <w:r>
        <w:rPr>
          <w:rFonts w:ascii="Times New Roman" w:hAnsi="Times New Roman" w:cs="Times New Roman"/>
          <w:sz w:val="24"/>
          <w:szCs w:val="24"/>
          <w:lang w:val="sr-Cyrl-CS"/>
        </w:rPr>
        <w:t>:</w:t>
      </w:r>
    </w:p>
    <w:p w:rsidR="006A5805" w:rsidRDefault="006A5805" w:rsidP="0001462C">
      <w:pPr>
        <w:tabs>
          <w:tab w:val="left" w:pos="2175"/>
          <w:tab w:val="left" w:pos="4545"/>
          <w:tab w:val="center" w:pos="5400"/>
        </w:tabs>
        <w:spacing w:after="0"/>
        <w:jc w:val="both"/>
        <w:rPr>
          <w:rFonts w:ascii="Times New Roman" w:hAnsi="Times New Roman" w:cs="Times New Roman"/>
          <w:sz w:val="24"/>
          <w:szCs w:val="24"/>
          <w:lang w:val="sr-Cyrl-CS"/>
        </w:rPr>
      </w:pPr>
    </w:p>
    <w:p w:rsidR="00270EAB" w:rsidRDefault="00270EAB" w:rsidP="00270EAB">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p w:rsidR="006A5805" w:rsidRDefault="006A5805" w:rsidP="00270EAB">
      <w:pPr>
        <w:tabs>
          <w:tab w:val="left" w:pos="2175"/>
          <w:tab w:val="left" w:pos="4545"/>
          <w:tab w:val="center" w:pos="5400"/>
        </w:tabs>
        <w:spacing w:after="0"/>
        <w:jc w:val="both"/>
        <w:rPr>
          <w:rFonts w:ascii="Times New Roman" w:hAnsi="Times New Roman" w:cs="Times New Roman"/>
          <w:sz w:val="24"/>
          <w:szCs w:val="24"/>
          <w:lang w:val="sr-Cyrl-CS"/>
        </w:rPr>
      </w:pPr>
    </w:p>
    <w:tbl>
      <w:tblPr>
        <w:tblW w:w="11184" w:type="dxa"/>
        <w:tblInd w:w="103" w:type="dxa"/>
        <w:tblLayout w:type="fixed"/>
        <w:tblLook w:val="04A0"/>
      </w:tblPr>
      <w:tblGrid>
        <w:gridCol w:w="998"/>
        <w:gridCol w:w="851"/>
        <w:gridCol w:w="4252"/>
        <w:gridCol w:w="1218"/>
        <w:gridCol w:w="625"/>
        <w:gridCol w:w="891"/>
        <w:gridCol w:w="1215"/>
        <w:gridCol w:w="1134"/>
      </w:tblGrid>
      <w:tr w:rsidR="00941C94" w:rsidRPr="00941C94" w:rsidTr="00941C94">
        <w:trPr>
          <w:trHeight w:val="300"/>
        </w:trPr>
        <w:tc>
          <w:tcPr>
            <w:tcW w:w="99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Класа/</w:t>
            </w:r>
            <w:r>
              <w:rPr>
                <w:rFonts w:ascii="Times New Roman" w:eastAsia="Times New Roman" w:hAnsi="Times New Roman" w:cs="Times New Roman"/>
                <w:b/>
                <w:bCs/>
              </w:rPr>
              <w:t xml:space="preserve">  </w:t>
            </w:r>
            <w:r w:rsidRPr="00941C94">
              <w:rPr>
                <w:rFonts w:ascii="Times New Roman" w:eastAsia="Times New Roman" w:hAnsi="Times New Roman" w:cs="Times New Roman"/>
                <w:b/>
                <w:bCs/>
              </w:rPr>
              <w:t>Категорија/Група</w:t>
            </w:r>
          </w:p>
        </w:tc>
        <w:tc>
          <w:tcPr>
            <w:tcW w:w="85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Конто</w:t>
            </w:r>
          </w:p>
        </w:tc>
        <w:tc>
          <w:tcPr>
            <w:tcW w:w="425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ВРСТЕ ПРИХОДА И ПРИМАЊА</w:t>
            </w:r>
          </w:p>
        </w:tc>
        <w:tc>
          <w:tcPr>
            <w:tcW w:w="3949"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xml:space="preserve"> План за 2020.  </w:t>
            </w:r>
          </w:p>
        </w:tc>
        <w:tc>
          <w:tcPr>
            <w:tcW w:w="1134"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xml:space="preserve"> УКУПНА ЈАВНА СРЕДСТВА </w:t>
            </w:r>
          </w:p>
        </w:tc>
      </w:tr>
      <w:tr w:rsidR="00941C94" w:rsidRPr="00941C94" w:rsidTr="00941C94">
        <w:trPr>
          <w:trHeight w:val="705"/>
        </w:trPr>
        <w:tc>
          <w:tcPr>
            <w:tcW w:w="998" w:type="dxa"/>
            <w:vMerge/>
            <w:tcBorders>
              <w:top w:val="single" w:sz="4" w:space="0" w:color="auto"/>
              <w:left w:val="single" w:sz="4" w:space="0" w:color="auto"/>
              <w:bottom w:val="single" w:sz="4" w:space="0" w:color="auto"/>
              <w:right w:val="single" w:sz="4" w:space="0" w:color="auto"/>
            </w:tcBorders>
            <w:vAlign w:val="center"/>
            <w:hideMark/>
          </w:tcPr>
          <w:p w:rsidR="00941C94" w:rsidRPr="00941C94" w:rsidRDefault="00941C94" w:rsidP="00941C94">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1C94" w:rsidRPr="00941C94" w:rsidRDefault="00941C94" w:rsidP="00941C94">
            <w:pPr>
              <w:spacing w:after="0" w:line="240" w:lineRule="auto"/>
              <w:rPr>
                <w:rFonts w:ascii="Times New Roman" w:eastAsia="Times New Roman" w:hAnsi="Times New Roman" w:cs="Times New Roman"/>
                <w:b/>
                <w:bC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41C94" w:rsidRPr="00941C94" w:rsidRDefault="00941C94" w:rsidP="00941C94">
            <w:pPr>
              <w:spacing w:after="0" w:line="240" w:lineRule="auto"/>
              <w:rPr>
                <w:rFonts w:ascii="Times New Roman" w:eastAsia="Times New Roman" w:hAnsi="Times New Roman" w:cs="Times New Roman"/>
                <w:b/>
                <w:bCs/>
              </w:rPr>
            </w:pPr>
          </w:p>
        </w:tc>
        <w:tc>
          <w:tcPr>
            <w:tcW w:w="1218" w:type="dxa"/>
            <w:tcBorders>
              <w:top w:val="nil"/>
              <w:left w:val="nil"/>
              <w:bottom w:val="single" w:sz="4" w:space="0" w:color="auto"/>
              <w:right w:val="single" w:sz="4" w:space="0" w:color="auto"/>
            </w:tcBorders>
            <w:shd w:val="clear" w:color="CCFFFF" w:fill="CCFFFF"/>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xml:space="preserve"> Средства буџета </w:t>
            </w:r>
          </w:p>
        </w:tc>
        <w:tc>
          <w:tcPr>
            <w:tcW w:w="625" w:type="dxa"/>
            <w:tcBorders>
              <w:top w:val="nil"/>
              <w:left w:val="single" w:sz="4" w:space="0" w:color="auto"/>
              <w:bottom w:val="nil"/>
              <w:right w:val="single" w:sz="4" w:space="0" w:color="auto"/>
            </w:tcBorders>
            <w:shd w:val="clear" w:color="CCFFFF" w:fill="CCFFFF"/>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xml:space="preserve"> Изв</w:t>
            </w:r>
            <w:r>
              <w:rPr>
                <w:rFonts w:ascii="Times New Roman" w:eastAsia="Times New Roman" w:hAnsi="Times New Roman" w:cs="Times New Roman"/>
                <w:b/>
                <w:bCs/>
              </w:rPr>
              <w:t>.</w:t>
            </w:r>
            <w:r w:rsidRPr="00941C94">
              <w:rPr>
                <w:rFonts w:ascii="Times New Roman" w:eastAsia="Times New Roman" w:hAnsi="Times New Roman" w:cs="Times New Roman"/>
                <w:b/>
                <w:bCs/>
              </w:rPr>
              <w:t xml:space="preserve">фин </w:t>
            </w:r>
          </w:p>
        </w:tc>
        <w:tc>
          <w:tcPr>
            <w:tcW w:w="891" w:type="dxa"/>
            <w:tcBorders>
              <w:top w:val="nil"/>
              <w:left w:val="nil"/>
              <w:bottom w:val="nil"/>
              <w:right w:val="single" w:sz="4" w:space="0" w:color="auto"/>
            </w:tcBorders>
            <w:shd w:val="clear" w:color="CCFFFF" w:fill="CCFFFF"/>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Структ-ура %</w:t>
            </w:r>
          </w:p>
        </w:tc>
        <w:tc>
          <w:tcPr>
            <w:tcW w:w="1215" w:type="dxa"/>
            <w:tcBorders>
              <w:top w:val="nil"/>
              <w:left w:val="single" w:sz="4" w:space="0" w:color="auto"/>
              <w:bottom w:val="single" w:sz="4" w:space="0" w:color="auto"/>
              <w:right w:val="single" w:sz="4" w:space="0" w:color="auto"/>
            </w:tcBorders>
            <w:shd w:val="clear" w:color="CCFFFF" w:fill="CCFFFF"/>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xml:space="preserve"> Остала средства корисника буџета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41C94" w:rsidRPr="00941C94" w:rsidRDefault="00941C94" w:rsidP="00941C94">
            <w:pPr>
              <w:spacing w:after="0" w:line="240" w:lineRule="auto"/>
              <w:rPr>
                <w:rFonts w:ascii="Times New Roman" w:eastAsia="Times New Roman" w:hAnsi="Times New Roman" w:cs="Times New Roman"/>
                <w:b/>
                <w:bCs/>
              </w:rPr>
            </w:pP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000000" w:fill="FF99CC"/>
            <w:vAlign w:val="bottom"/>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bottom"/>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Пренета средства из претходне године</w:t>
            </w:r>
          </w:p>
        </w:tc>
        <w:tc>
          <w:tcPr>
            <w:tcW w:w="1218" w:type="dxa"/>
            <w:tcBorders>
              <w:top w:val="nil"/>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8,535,000      </w:t>
            </w:r>
          </w:p>
        </w:tc>
        <w:tc>
          <w:tcPr>
            <w:tcW w:w="625" w:type="dxa"/>
            <w:tcBorders>
              <w:top w:val="single" w:sz="4" w:space="0" w:color="auto"/>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13</w:t>
            </w:r>
          </w:p>
        </w:tc>
        <w:tc>
          <w:tcPr>
            <w:tcW w:w="891" w:type="dxa"/>
            <w:tcBorders>
              <w:top w:val="single" w:sz="4" w:space="0" w:color="auto"/>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1.12%</w:t>
            </w:r>
          </w:p>
        </w:tc>
        <w:tc>
          <w:tcPr>
            <w:tcW w:w="1215" w:type="dxa"/>
            <w:tcBorders>
              <w:top w:val="nil"/>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8,535,000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000000" w:fill="C0C0C0"/>
            <w:vAlign w:val="bottom"/>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700000</w:t>
            </w:r>
          </w:p>
        </w:tc>
        <w:tc>
          <w:tcPr>
            <w:tcW w:w="851" w:type="dxa"/>
            <w:tcBorders>
              <w:top w:val="nil"/>
              <w:left w:val="nil"/>
              <w:bottom w:val="single" w:sz="4" w:space="0" w:color="auto"/>
              <w:right w:val="single" w:sz="4" w:space="0" w:color="auto"/>
            </w:tcBorders>
            <w:shd w:val="clear" w:color="000000" w:fill="C0C0C0"/>
            <w:vAlign w:val="bottom"/>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000000" w:fill="C0C0C0"/>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 xml:space="preserve">ТЕКУЋИ ПРИХОДИ </w:t>
            </w:r>
          </w:p>
        </w:tc>
        <w:tc>
          <w:tcPr>
            <w:tcW w:w="1218" w:type="dxa"/>
            <w:tcBorders>
              <w:top w:val="nil"/>
              <w:left w:val="nil"/>
              <w:bottom w:val="single" w:sz="4" w:space="0" w:color="auto"/>
              <w:right w:val="single" w:sz="4" w:space="0" w:color="auto"/>
            </w:tcBorders>
            <w:shd w:val="clear" w:color="000000" w:fill="C0C0C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708,395,000      </w:t>
            </w:r>
          </w:p>
        </w:tc>
        <w:tc>
          <w:tcPr>
            <w:tcW w:w="625" w:type="dxa"/>
            <w:tcBorders>
              <w:top w:val="nil"/>
              <w:left w:val="nil"/>
              <w:bottom w:val="single" w:sz="4" w:space="0" w:color="auto"/>
              <w:right w:val="single" w:sz="4" w:space="0" w:color="auto"/>
            </w:tcBorders>
            <w:shd w:val="clear" w:color="000000" w:fill="C0C0C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C0C0C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92.75%</w:t>
            </w:r>
          </w:p>
        </w:tc>
        <w:tc>
          <w:tcPr>
            <w:tcW w:w="1215" w:type="dxa"/>
            <w:tcBorders>
              <w:top w:val="nil"/>
              <w:left w:val="nil"/>
              <w:bottom w:val="single" w:sz="4" w:space="0" w:color="auto"/>
              <w:right w:val="single" w:sz="4" w:space="0" w:color="auto"/>
            </w:tcBorders>
            <w:shd w:val="clear" w:color="000000" w:fill="C0C0C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219,700.000</w:t>
            </w:r>
            <w:r w:rsidRPr="00941C94">
              <w:rPr>
                <w:rFonts w:ascii="Times New Roman" w:eastAsia="Times New Roman" w:hAnsi="Times New Roman" w:cs="Times New Roman"/>
                <w:b/>
                <w:bCs/>
              </w:rPr>
              <w:t xml:space="preserve">      </w:t>
            </w:r>
          </w:p>
        </w:tc>
        <w:tc>
          <w:tcPr>
            <w:tcW w:w="1134" w:type="dxa"/>
            <w:tcBorders>
              <w:top w:val="nil"/>
              <w:left w:val="single" w:sz="4" w:space="0" w:color="auto"/>
              <w:bottom w:val="single" w:sz="4" w:space="0" w:color="auto"/>
              <w:right w:val="single" w:sz="4" w:space="0" w:color="auto"/>
            </w:tcBorders>
            <w:shd w:val="clear" w:color="000000" w:fill="C0C0C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927,045,000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710000</w:t>
            </w:r>
          </w:p>
        </w:tc>
        <w:tc>
          <w:tcPr>
            <w:tcW w:w="851"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ПОРЕЗИ</w:t>
            </w:r>
          </w:p>
        </w:tc>
        <w:tc>
          <w:tcPr>
            <w:tcW w:w="1218"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266,380,000      </w:t>
            </w:r>
          </w:p>
        </w:tc>
        <w:tc>
          <w:tcPr>
            <w:tcW w:w="625"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34.88%</w:t>
            </w:r>
          </w:p>
        </w:tc>
        <w:tc>
          <w:tcPr>
            <w:tcW w:w="1215"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266,380,000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711000</w:t>
            </w:r>
          </w:p>
        </w:tc>
        <w:tc>
          <w:tcPr>
            <w:tcW w:w="85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ПОРЕЗ НА ДОХОДАК, ДОБИТ И КАПИТАЛНЕ ДОБИТКЕ</w:t>
            </w:r>
          </w:p>
        </w:tc>
        <w:tc>
          <w:tcPr>
            <w:tcW w:w="1218"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215,200,000      </w:t>
            </w:r>
          </w:p>
        </w:tc>
        <w:tc>
          <w:tcPr>
            <w:tcW w:w="62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28.18%</w:t>
            </w:r>
          </w:p>
        </w:tc>
        <w:tc>
          <w:tcPr>
            <w:tcW w:w="121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215,200,000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711111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зараде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180,000,000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23.57%</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180,000,000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711121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0.01%</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711122</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9,000,000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1.18%</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9,000,000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711123</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12,000,000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1.57%</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12,000,000      </w:t>
            </w:r>
          </w:p>
        </w:tc>
      </w:tr>
      <w:tr w:rsidR="00941C94" w:rsidRPr="00941C94" w:rsidTr="006A5805">
        <w:trPr>
          <w:trHeight w:val="58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711145</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500,000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0.07%</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500,000      </w:t>
            </w:r>
          </w:p>
        </w:tc>
      </w:tr>
      <w:tr w:rsidR="00941C94" w:rsidRPr="00941C94" w:rsidTr="006A5805">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lastRenderedPageBreak/>
              <w:t> </w:t>
            </w:r>
          </w:p>
        </w:tc>
        <w:tc>
          <w:tcPr>
            <w:tcW w:w="851" w:type="dxa"/>
            <w:tcBorders>
              <w:top w:val="single" w:sz="4" w:space="0" w:color="auto"/>
              <w:left w:val="nil"/>
              <w:bottom w:val="single" w:sz="4" w:space="0" w:color="auto"/>
              <w:right w:val="single" w:sz="4" w:space="0" w:color="auto"/>
            </w:tcBorders>
            <w:shd w:val="clear" w:color="000000" w:fill="E5E0E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711191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остале приходе</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13,400,000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1.75%</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13,400,000      </w:t>
            </w:r>
          </w:p>
        </w:tc>
      </w:tr>
      <w:tr w:rsidR="00941C94" w:rsidRPr="00941C94" w:rsidTr="006A5805">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711193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приходе спортиста и спортских стручњака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0.03%</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      </w:t>
            </w:r>
          </w:p>
        </w:tc>
      </w:tr>
      <w:tr w:rsidR="00941C94" w:rsidRPr="00941C94" w:rsidTr="006A5805">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713000</w:t>
            </w:r>
          </w:p>
        </w:tc>
        <w:tc>
          <w:tcPr>
            <w:tcW w:w="85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ПОРЕЗ НА ИМОВИНУ</w:t>
            </w:r>
          </w:p>
        </w:tc>
        <w:tc>
          <w:tcPr>
            <w:tcW w:w="1218"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31,300,000      </w:t>
            </w:r>
          </w:p>
        </w:tc>
        <w:tc>
          <w:tcPr>
            <w:tcW w:w="62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4.10%</w:t>
            </w:r>
          </w:p>
        </w:tc>
        <w:tc>
          <w:tcPr>
            <w:tcW w:w="121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31,300,000      </w:t>
            </w:r>
          </w:p>
        </w:tc>
      </w:tr>
      <w:tr w:rsidR="00941C94" w:rsidRPr="00941C94" w:rsidTr="006A5805">
        <w:trPr>
          <w:trHeight w:val="48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713121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имовину (осим на земљиште, акције и уделе) од физичких лица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12,000,000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1.57%</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12,000,000      </w:t>
            </w:r>
          </w:p>
        </w:tc>
      </w:tr>
      <w:tr w:rsidR="00941C94" w:rsidRPr="00941C94" w:rsidTr="006A5805">
        <w:trPr>
          <w:trHeight w:val="48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713122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имовину (осим на земљиште, акције и уделе) од правних лица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12,000,000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1.57%</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12,000,000      </w:t>
            </w:r>
          </w:p>
        </w:tc>
      </w:tr>
      <w:tr w:rsidR="00941C94" w:rsidRPr="00941C94" w:rsidTr="00941C94">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713311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наслеђе и поклон по решењу Пореске управе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2,800,000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0.37%</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2,800,000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713421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Порез на пренос апсолутних права на непокретности, по решењу Пореске управе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2,500,000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0.33%</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2,500,000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713423</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0.26%</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714000</w:t>
            </w:r>
          </w:p>
        </w:tc>
        <w:tc>
          <w:tcPr>
            <w:tcW w:w="85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ПОРЕЗ НА ДОБРА И УСЛУГЕ</w:t>
            </w:r>
          </w:p>
        </w:tc>
        <w:tc>
          <w:tcPr>
            <w:tcW w:w="1218"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11,080,000      </w:t>
            </w:r>
          </w:p>
        </w:tc>
        <w:tc>
          <w:tcPr>
            <w:tcW w:w="62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1.45%</w:t>
            </w:r>
          </w:p>
        </w:tc>
        <w:tc>
          <w:tcPr>
            <w:tcW w:w="121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11,080,000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714513</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9,000,000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1.18%</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9,000,000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714543</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Накнада за промену намене обрадивог пољопривредног земљишта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1,200,000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0.16%</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1,200,000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714549</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Накнада од емисије SO2, NO2, прашкастих материја и одложеног отпада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50,000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0.01%</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50,000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714552</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Боравишна такса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300,000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0.04%</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300,000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714562</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Посебна накнада за заштиту и унапређење животне средине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0.01%</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714565</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Накнада за коришћење простора на јавној површини</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430,000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0.06%</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430,000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716000</w:t>
            </w:r>
          </w:p>
        </w:tc>
        <w:tc>
          <w:tcPr>
            <w:tcW w:w="85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ДРУГИ ПОРЕЗИ</w:t>
            </w:r>
          </w:p>
        </w:tc>
        <w:tc>
          <w:tcPr>
            <w:tcW w:w="1218"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8,800,000      </w:t>
            </w:r>
          </w:p>
        </w:tc>
        <w:tc>
          <w:tcPr>
            <w:tcW w:w="62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1.15%</w:t>
            </w:r>
          </w:p>
        </w:tc>
        <w:tc>
          <w:tcPr>
            <w:tcW w:w="121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8,800,000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716111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Комунална такса за истицање фирме на пословном простору</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8,800,000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1.15%</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8,800,000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730000</w:t>
            </w:r>
          </w:p>
        </w:tc>
        <w:tc>
          <w:tcPr>
            <w:tcW w:w="851"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ДОНАЦИЈЕ И ТРАНСФЕРИ</w:t>
            </w:r>
          </w:p>
        </w:tc>
        <w:tc>
          <w:tcPr>
            <w:tcW w:w="1218"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418,155,000      </w:t>
            </w:r>
          </w:p>
        </w:tc>
        <w:tc>
          <w:tcPr>
            <w:tcW w:w="625"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54.75%</w:t>
            </w:r>
          </w:p>
        </w:tc>
        <w:tc>
          <w:tcPr>
            <w:tcW w:w="1215"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217,700,000      </w:t>
            </w:r>
          </w:p>
        </w:tc>
        <w:tc>
          <w:tcPr>
            <w:tcW w:w="1134" w:type="dxa"/>
            <w:tcBorders>
              <w:top w:val="nil"/>
              <w:left w:val="single" w:sz="4" w:space="0" w:color="auto"/>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635,855,000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732000</w:t>
            </w:r>
          </w:p>
        </w:tc>
        <w:tc>
          <w:tcPr>
            <w:tcW w:w="85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ДОНАЦИЈЕ ОД МЕЂ. ОРГАНИЗАЦИЈА</w:t>
            </w:r>
          </w:p>
        </w:tc>
        <w:tc>
          <w:tcPr>
            <w:tcW w:w="1218"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18,680,000      </w:t>
            </w:r>
          </w:p>
        </w:tc>
        <w:tc>
          <w:tcPr>
            <w:tcW w:w="62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06</w:t>
            </w:r>
          </w:p>
        </w:tc>
        <w:tc>
          <w:tcPr>
            <w:tcW w:w="89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2.45%</w:t>
            </w:r>
          </w:p>
        </w:tc>
        <w:tc>
          <w:tcPr>
            <w:tcW w:w="121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5,000,000      </w:t>
            </w:r>
          </w:p>
        </w:tc>
        <w:tc>
          <w:tcPr>
            <w:tcW w:w="1134" w:type="dxa"/>
            <w:tcBorders>
              <w:top w:val="single" w:sz="4" w:space="0" w:color="auto"/>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23,680,000      </w:t>
            </w:r>
          </w:p>
        </w:tc>
      </w:tr>
      <w:tr w:rsidR="00941C94" w:rsidRPr="00941C94" w:rsidTr="006A5805">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732151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Текуће донације од међународних организација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290,000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06</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0.04%</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5,000,000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5,290,000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732251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Капиталне донације од међународних организација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18,390,000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06</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2.41%</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18,390,000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733000</w:t>
            </w:r>
          </w:p>
        </w:tc>
        <w:tc>
          <w:tcPr>
            <w:tcW w:w="85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ТРАНСФЕРИ ОД ДРУГИХ НИВОА ВЛАСТИ</w:t>
            </w:r>
          </w:p>
        </w:tc>
        <w:tc>
          <w:tcPr>
            <w:tcW w:w="1218"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399,475,000      </w:t>
            </w:r>
          </w:p>
        </w:tc>
        <w:tc>
          <w:tcPr>
            <w:tcW w:w="62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52.30%</w:t>
            </w:r>
          </w:p>
        </w:tc>
        <w:tc>
          <w:tcPr>
            <w:tcW w:w="121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212,700,000      </w:t>
            </w:r>
          </w:p>
        </w:tc>
        <w:tc>
          <w:tcPr>
            <w:tcW w:w="1134"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612,175,000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733151</w:t>
            </w:r>
          </w:p>
        </w:tc>
        <w:tc>
          <w:tcPr>
            <w:tcW w:w="4252" w:type="dxa"/>
            <w:tcBorders>
              <w:top w:val="nil"/>
              <w:left w:val="nil"/>
              <w:bottom w:val="single" w:sz="4" w:space="0" w:color="auto"/>
              <w:right w:val="single" w:sz="4" w:space="0" w:color="auto"/>
            </w:tcBorders>
            <w:shd w:val="clear" w:color="auto" w:fill="auto"/>
            <w:noWrap/>
            <w:vAlign w:val="bottom"/>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Ненаменски трансфери од Републике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325,000,000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42.55%</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325,000,000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733154</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18,625,000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07</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2.44%</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8,250,000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26,875,000      </w:t>
            </w:r>
          </w:p>
        </w:tc>
      </w:tr>
      <w:tr w:rsidR="00941C94" w:rsidRPr="00941C94" w:rsidTr="00941C94">
        <w:trPr>
          <w:trHeight w:val="5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733251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Капитални трансфери од других нивоа власти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55,850,000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07</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7.31%</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204,450,000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260,300,000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740000</w:t>
            </w:r>
          </w:p>
        </w:tc>
        <w:tc>
          <w:tcPr>
            <w:tcW w:w="851"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ДРУГИ ПРИХОДИ</w:t>
            </w:r>
          </w:p>
        </w:tc>
        <w:tc>
          <w:tcPr>
            <w:tcW w:w="1218"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23,860,000      </w:t>
            </w:r>
          </w:p>
        </w:tc>
        <w:tc>
          <w:tcPr>
            <w:tcW w:w="625"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3.12%</w:t>
            </w:r>
          </w:p>
        </w:tc>
        <w:tc>
          <w:tcPr>
            <w:tcW w:w="1215" w:type="dxa"/>
            <w:tcBorders>
              <w:top w:val="nil"/>
              <w:left w:val="nil"/>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2,000,000      </w:t>
            </w:r>
          </w:p>
        </w:tc>
        <w:tc>
          <w:tcPr>
            <w:tcW w:w="1134" w:type="dxa"/>
            <w:tcBorders>
              <w:top w:val="nil"/>
              <w:left w:val="single" w:sz="4" w:space="0" w:color="auto"/>
              <w:bottom w:val="single" w:sz="4" w:space="0" w:color="auto"/>
              <w:right w:val="single" w:sz="4" w:space="0" w:color="auto"/>
            </w:tcBorders>
            <w:shd w:val="clear" w:color="CCCCFF"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24,810,000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741000</w:t>
            </w:r>
          </w:p>
        </w:tc>
        <w:tc>
          <w:tcPr>
            <w:tcW w:w="85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ПРИХОДИ ОД ИМОВИНЕ</w:t>
            </w:r>
          </w:p>
        </w:tc>
        <w:tc>
          <w:tcPr>
            <w:tcW w:w="1218"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8,250,000      </w:t>
            </w:r>
          </w:p>
        </w:tc>
        <w:tc>
          <w:tcPr>
            <w:tcW w:w="62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1.08%</w:t>
            </w:r>
          </w:p>
        </w:tc>
        <w:tc>
          <w:tcPr>
            <w:tcW w:w="121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7,400,000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741151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500,000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0.07%</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500,000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741522</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Средства остварена од давања у закуп пољопривредног земљишта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6,500,000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0.85%</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6,500,000      </w:t>
            </w:r>
          </w:p>
        </w:tc>
      </w:tr>
      <w:tr w:rsidR="00941C94" w:rsidRPr="00941C94" w:rsidTr="006A5805">
        <w:trPr>
          <w:trHeight w:val="11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741531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0.03%</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      </w:t>
            </w:r>
          </w:p>
        </w:tc>
      </w:tr>
      <w:tr w:rsidR="00941C94" w:rsidRPr="00941C94" w:rsidTr="006A5805">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lastRenderedPageBreak/>
              <w:t> </w:t>
            </w:r>
          </w:p>
        </w:tc>
        <w:tc>
          <w:tcPr>
            <w:tcW w:w="851" w:type="dxa"/>
            <w:tcBorders>
              <w:top w:val="single" w:sz="4" w:space="0" w:color="auto"/>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741534</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Накнада за коришћење грађевинског земљишта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0.01%</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741538</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Допринос за уређивање грађевинског зељишта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0.01%</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r>
      <w:tr w:rsidR="00941C94" w:rsidRPr="00941C94" w:rsidTr="006A5805">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741596</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Накнада за коришћење дрвета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850,000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0.11%</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6A5805" w:rsidP="00941C9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850,000</w:t>
            </w:r>
            <w:r w:rsidR="00941C94" w:rsidRPr="00941C94">
              <w:rPr>
                <w:rFonts w:ascii="Times New Roman" w:eastAsia="Times New Roman" w:hAnsi="Times New Roman" w:cs="Times New Roman"/>
              </w:rPr>
              <w:t> </w:t>
            </w:r>
          </w:p>
        </w:tc>
      </w:tr>
      <w:tr w:rsidR="00941C94" w:rsidRPr="00941C94" w:rsidTr="006A5805">
        <w:trPr>
          <w:trHeight w:val="300"/>
        </w:trPr>
        <w:tc>
          <w:tcPr>
            <w:tcW w:w="998"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742000</w:t>
            </w:r>
          </w:p>
        </w:tc>
        <w:tc>
          <w:tcPr>
            <w:tcW w:w="851" w:type="dxa"/>
            <w:tcBorders>
              <w:top w:val="single" w:sz="4" w:space="0" w:color="auto"/>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single" w:sz="4" w:space="0" w:color="auto"/>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ПРИХОДИ ОД ПРОДАЈЕ ДОБАРА И УСЛУГА</w:t>
            </w:r>
          </w:p>
        </w:tc>
        <w:tc>
          <w:tcPr>
            <w:tcW w:w="1218" w:type="dxa"/>
            <w:tcBorders>
              <w:top w:val="single" w:sz="4" w:space="0" w:color="auto"/>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7,250,000      </w:t>
            </w:r>
          </w:p>
        </w:tc>
        <w:tc>
          <w:tcPr>
            <w:tcW w:w="625" w:type="dxa"/>
            <w:tcBorders>
              <w:top w:val="single" w:sz="4" w:space="0" w:color="auto"/>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01</w:t>
            </w:r>
          </w:p>
        </w:tc>
        <w:tc>
          <w:tcPr>
            <w:tcW w:w="891" w:type="dxa"/>
            <w:tcBorders>
              <w:top w:val="single" w:sz="4" w:space="0" w:color="auto"/>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0.95%</w:t>
            </w:r>
          </w:p>
        </w:tc>
        <w:tc>
          <w:tcPr>
            <w:tcW w:w="1215" w:type="dxa"/>
            <w:tcBorders>
              <w:top w:val="single" w:sz="4" w:space="0" w:color="auto"/>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2,000,000      </w:t>
            </w:r>
          </w:p>
        </w:tc>
        <w:tc>
          <w:tcPr>
            <w:tcW w:w="113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9,050,000      </w:t>
            </w:r>
          </w:p>
        </w:tc>
      </w:tr>
      <w:tr w:rsidR="00941C94" w:rsidRPr="00941C94" w:rsidTr="006A5805">
        <w:trPr>
          <w:trHeight w:val="72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742152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0.01%</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742153</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Приходи од закупнине за грађевинско земљиште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6A5805" w:rsidP="00941C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0,02%</w:t>
            </w:r>
            <w:r w:rsidR="00941C94" w:rsidRPr="00941C94">
              <w:rPr>
                <w:rFonts w:ascii="Times New Roman" w:eastAsia="Times New Roman" w:hAnsi="Times New Roman" w:cs="Times New Roman"/>
              </w:rPr>
              <w:t> </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6A5805" w:rsidP="00941C9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200.000</w:t>
            </w:r>
            <w:r w:rsidR="00941C94" w:rsidRPr="00941C94">
              <w:rPr>
                <w:rFonts w:ascii="Times New Roman" w:eastAsia="Times New Roman" w:hAnsi="Times New Roman" w:cs="Times New Roman"/>
              </w:rPr>
              <w:t> </w:t>
            </w:r>
          </w:p>
        </w:tc>
      </w:tr>
      <w:tr w:rsidR="00941C94" w:rsidRPr="00941C94" w:rsidTr="00941C94">
        <w:trPr>
          <w:trHeight w:val="63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742156</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3,800,000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6A5805"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r w:rsidR="006A5805">
              <w:rPr>
                <w:rFonts w:ascii="Times New Roman" w:eastAsia="Times New Roman" w:hAnsi="Times New Roman" w:cs="Times New Roman"/>
              </w:rPr>
              <w:t>0,48%</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3,800,000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742251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Општинске административне таксе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1,150,000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0.15%</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1,150,000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742253</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Накнада за уређивање грађевинског земљишта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400,000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0.05%</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400,000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742255</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Такса за озакоњење објеката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0.13%</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1,000,000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742351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Приходи које својом делатношћу остваре органи и организације Општине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600,000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0.08%</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2,600,000      </w:t>
            </w:r>
          </w:p>
        </w:tc>
      </w:tr>
      <w:tr w:rsidR="00941C94" w:rsidRPr="00941C94" w:rsidTr="00941C94">
        <w:trPr>
          <w:trHeight w:val="465"/>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743000</w:t>
            </w:r>
          </w:p>
        </w:tc>
        <w:tc>
          <w:tcPr>
            <w:tcW w:w="85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НОВЧАНЕ КАЗНЕ И ОДУЗЕТА ИМОВИНСКА КОРИСТ</w:t>
            </w:r>
          </w:p>
        </w:tc>
        <w:tc>
          <w:tcPr>
            <w:tcW w:w="1218"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6,400,000      </w:t>
            </w:r>
          </w:p>
        </w:tc>
        <w:tc>
          <w:tcPr>
            <w:tcW w:w="62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0.84%</w:t>
            </w:r>
          </w:p>
        </w:tc>
        <w:tc>
          <w:tcPr>
            <w:tcW w:w="121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6,400,000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743324</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6,200,000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0.81%</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6,200,000      </w:t>
            </w:r>
          </w:p>
        </w:tc>
      </w:tr>
      <w:tr w:rsidR="00941C94" w:rsidRPr="00941C94" w:rsidTr="00941C94">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743924</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Увећање пореског дуга у поступку принудне наплате, који је правна последица принудне наплате изворних прихода јединице локалне самопураве</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0.03%</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745000</w:t>
            </w:r>
          </w:p>
        </w:tc>
        <w:tc>
          <w:tcPr>
            <w:tcW w:w="85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МЕШОВИТИ И НЕОДРЕЂЕНИ ПРИХОДИ</w:t>
            </w:r>
          </w:p>
        </w:tc>
        <w:tc>
          <w:tcPr>
            <w:tcW w:w="1218"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1,960,000      </w:t>
            </w:r>
          </w:p>
        </w:tc>
        <w:tc>
          <w:tcPr>
            <w:tcW w:w="62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0.26%</w:t>
            </w:r>
          </w:p>
        </w:tc>
        <w:tc>
          <w:tcPr>
            <w:tcW w:w="1215" w:type="dxa"/>
            <w:tcBorders>
              <w:top w:val="nil"/>
              <w:left w:val="nil"/>
              <w:bottom w:val="single" w:sz="4" w:space="0" w:color="auto"/>
              <w:right w:val="single" w:sz="4" w:space="0" w:color="auto"/>
            </w:tcBorders>
            <w:shd w:val="clear" w:color="FFFFCC"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000000" w:fill="FFFF99"/>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1,960,000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745151</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Остали приходи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1,880,000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0.25%</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1,880,000      </w:t>
            </w:r>
          </w:p>
        </w:tc>
      </w:tr>
      <w:tr w:rsidR="00941C94" w:rsidRPr="00941C94" w:rsidTr="00941C94">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745153</w:t>
            </w:r>
          </w:p>
        </w:tc>
        <w:tc>
          <w:tcPr>
            <w:tcW w:w="4252"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80,000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941C94" w:rsidRPr="006A5805"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r w:rsidR="006A5805">
              <w:rPr>
                <w:rFonts w:ascii="Times New Roman" w:eastAsia="Times New Roman" w:hAnsi="Times New Roman" w:cs="Times New Roman"/>
              </w:rPr>
              <w:t>0,01%</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80,000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CCCCFF" w:fill="C0C0C0"/>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800000</w:t>
            </w:r>
          </w:p>
        </w:tc>
        <w:tc>
          <w:tcPr>
            <w:tcW w:w="851" w:type="dxa"/>
            <w:tcBorders>
              <w:top w:val="nil"/>
              <w:left w:val="nil"/>
              <w:bottom w:val="single" w:sz="4" w:space="0" w:color="auto"/>
              <w:right w:val="single" w:sz="4" w:space="0" w:color="auto"/>
            </w:tcBorders>
            <w:shd w:val="clear" w:color="CCCCFF" w:fill="C0C0C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CCCCFF" w:fill="C0C0C0"/>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ПРИМАЊА ОД ПРОДАЈЕ НЕФИНАНСИЈСКЕ ИМОВИНЕ</w:t>
            </w:r>
          </w:p>
        </w:tc>
        <w:tc>
          <w:tcPr>
            <w:tcW w:w="1218" w:type="dxa"/>
            <w:tcBorders>
              <w:top w:val="nil"/>
              <w:left w:val="nil"/>
              <w:bottom w:val="single" w:sz="4" w:space="0" w:color="auto"/>
              <w:right w:val="single" w:sz="4" w:space="0" w:color="auto"/>
            </w:tcBorders>
            <w:shd w:val="clear" w:color="CCCCFF" w:fill="C0C0C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46,860,000      </w:t>
            </w:r>
          </w:p>
        </w:tc>
        <w:tc>
          <w:tcPr>
            <w:tcW w:w="625" w:type="dxa"/>
            <w:tcBorders>
              <w:top w:val="nil"/>
              <w:left w:val="nil"/>
              <w:bottom w:val="single" w:sz="4" w:space="0" w:color="auto"/>
              <w:right w:val="single" w:sz="4" w:space="0" w:color="auto"/>
            </w:tcBorders>
            <w:shd w:val="clear" w:color="CCCCFF" w:fill="C0C0C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09</w:t>
            </w:r>
          </w:p>
        </w:tc>
        <w:tc>
          <w:tcPr>
            <w:tcW w:w="891" w:type="dxa"/>
            <w:tcBorders>
              <w:top w:val="nil"/>
              <w:left w:val="nil"/>
              <w:bottom w:val="single" w:sz="4" w:space="0" w:color="auto"/>
              <w:right w:val="single" w:sz="4" w:space="0" w:color="auto"/>
            </w:tcBorders>
            <w:shd w:val="clear" w:color="CCCCFF" w:fill="C0C0C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6.14%</w:t>
            </w:r>
          </w:p>
        </w:tc>
        <w:tc>
          <w:tcPr>
            <w:tcW w:w="1215" w:type="dxa"/>
            <w:tcBorders>
              <w:top w:val="nil"/>
              <w:left w:val="nil"/>
              <w:bottom w:val="single" w:sz="4" w:space="0" w:color="auto"/>
              <w:right w:val="single" w:sz="4" w:space="0" w:color="auto"/>
            </w:tcBorders>
            <w:shd w:val="clear" w:color="CCCCFF" w:fill="C0C0C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CCCCFF" w:fill="C0C0C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46,860,000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810000</w:t>
            </w:r>
          </w:p>
        </w:tc>
        <w:tc>
          <w:tcPr>
            <w:tcW w:w="851" w:type="dxa"/>
            <w:tcBorders>
              <w:top w:val="nil"/>
              <w:left w:val="nil"/>
              <w:bottom w:val="single" w:sz="4" w:space="0" w:color="auto"/>
              <w:right w:val="single" w:sz="4" w:space="0" w:color="auto"/>
            </w:tcBorders>
            <w:shd w:val="clear" w:color="FFFFCC"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CC00"/>
            <w:noWrap/>
            <w:vAlign w:val="bottom"/>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ПРИМАЊА ОД ПРОДАЈЕ ОСНОВНИХ СРЕДСТАВА</w:t>
            </w:r>
          </w:p>
        </w:tc>
        <w:tc>
          <w:tcPr>
            <w:tcW w:w="1218" w:type="dxa"/>
            <w:tcBorders>
              <w:top w:val="nil"/>
              <w:left w:val="nil"/>
              <w:bottom w:val="single" w:sz="4" w:space="0" w:color="auto"/>
              <w:right w:val="single" w:sz="4" w:space="0" w:color="auto"/>
            </w:tcBorders>
            <w:shd w:val="clear" w:color="FFFFCC"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200,000      </w:t>
            </w:r>
          </w:p>
        </w:tc>
        <w:tc>
          <w:tcPr>
            <w:tcW w:w="625" w:type="dxa"/>
            <w:tcBorders>
              <w:top w:val="nil"/>
              <w:left w:val="nil"/>
              <w:bottom w:val="single" w:sz="4" w:space="0" w:color="auto"/>
              <w:right w:val="single" w:sz="4" w:space="0" w:color="auto"/>
            </w:tcBorders>
            <w:shd w:val="clear" w:color="FFFFCC"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09</w:t>
            </w:r>
          </w:p>
        </w:tc>
        <w:tc>
          <w:tcPr>
            <w:tcW w:w="891" w:type="dxa"/>
            <w:tcBorders>
              <w:top w:val="nil"/>
              <w:left w:val="nil"/>
              <w:bottom w:val="single" w:sz="4" w:space="0" w:color="auto"/>
              <w:right w:val="single" w:sz="4" w:space="0" w:color="auto"/>
            </w:tcBorders>
            <w:shd w:val="clear" w:color="FFFFCC"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0.03%</w:t>
            </w:r>
          </w:p>
        </w:tc>
        <w:tc>
          <w:tcPr>
            <w:tcW w:w="1215" w:type="dxa"/>
            <w:tcBorders>
              <w:top w:val="nil"/>
              <w:left w:val="nil"/>
              <w:bottom w:val="single" w:sz="4" w:space="0" w:color="auto"/>
              <w:right w:val="single" w:sz="4" w:space="0" w:color="auto"/>
            </w:tcBorders>
            <w:shd w:val="clear" w:color="FFFFCC"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FFFFCC" w:fill="FFCC00"/>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812151</w:t>
            </w:r>
          </w:p>
        </w:tc>
        <w:tc>
          <w:tcPr>
            <w:tcW w:w="4252" w:type="dxa"/>
            <w:tcBorders>
              <w:top w:val="nil"/>
              <w:left w:val="nil"/>
              <w:bottom w:val="single" w:sz="4" w:space="0" w:color="auto"/>
              <w:right w:val="single" w:sz="4" w:space="0" w:color="auto"/>
            </w:tcBorders>
            <w:shd w:val="clear" w:color="auto" w:fill="auto"/>
            <w:noWrap/>
            <w:vAlign w:val="bottom"/>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Примања од продаје покретне имовине у корист нивоа општина</w:t>
            </w:r>
          </w:p>
        </w:tc>
        <w:tc>
          <w:tcPr>
            <w:tcW w:w="1218"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      </w:t>
            </w:r>
          </w:p>
        </w:tc>
        <w:tc>
          <w:tcPr>
            <w:tcW w:w="62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09</w:t>
            </w:r>
          </w:p>
        </w:tc>
        <w:tc>
          <w:tcPr>
            <w:tcW w:w="891"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0.03%</w:t>
            </w:r>
          </w:p>
        </w:tc>
        <w:tc>
          <w:tcPr>
            <w:tcW w:w="1215" w:type="dxa"/>
            <w:tcBorders>
              <w:top w:val="nil"/>
              <w:left w:val="nil"/>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200,000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840000</w:t>
            </w:r>
          </w:p>
        </w:tc>
        <w:tc>
          <w:tcPr>
            <w:tcW w:w="851" w:type="dxa"/>
            <w:tcBorders>
              <w:top w:val="nil"/>
              <w:left w:val="nil"/>
              <w:bottom w:val="single" w:sz="4" w:space="0" w:color="auto"/>
              <w:right w:val="single" w:sz="4" w:space="0" w:color="auto"/>
            </w:tcBorders>
            <w:shd w:val="clear" w:color="FFFFCC" w:fill="FFCC00"/>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FFFFCC" w:fill="FFCC00"/>
            <w:vAlign w:val="bottom"/>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ПРИМАЊА ОД ПРОДАЈЕ ЗЕМЉИШТА</w:t>
            </w:r>
          </w:p>
        </w:tc>
        <w:tc>
          <w:tcPr>
            <w:tcW w:w="1218" w:type="dxa"/>
            <w:tcBorders>
              <w:top w:val="nil"/>
              <w:left w:val="nil"/>
              <w:bottom w:val="single" w:sz="4" w:space="0" w:color="auto"/>
              <w:right w:val="single" w:sz="4" w:space="0" w:color="auto"/>
            </w:tcBorders>
            <w:shd w:val="clear" w:color="FFFFCC" w:fill="FFCC00"/>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46,660,000      </w:t>
            </w:r>
          </w:p>
        </w:tc>
        <w:tc>
          <w:tcPr>
            <w:tcW w:w="625" w:type="dxa"/>
            <w:tcBorders>
              <w:top w:val="nil"/>
              <w:left w:val="nil"/>
              <w:bottom w:val="single" w:sz="4" w:space="0" w:color="auto"/>
              <w:right w:val="single" w:sz="4" w:space="0" w:color="auto"/>
            </w:tcBorders>
            <w:shd w:val="clear" w:color="FFFFCC" w:fill="FFCC00"/>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09</w:t>
            </w:r>
          </w:p>
        </w:tc>
        <w:tc>
          <w:tcPr>
            <w:tcW w:w="891" w:type="dxa"/>
            <w:tcBorders>
              <w:top w:val="nil"/>
              <w:left w:val="nil"/>
              <w:bottom w:val="single" w:sz="4" w:space="0" w:color="auto"/>
              <w:right w:val="single" w:sz="4" w:space="0" w:color="auto"/>
            </w:tcBorders>
            <w:shd w:val="clear" w:color="FFFFCC" w:fill="FFCC00"/>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6.11%</w:t>
            </w:r>
          </w:p>
        </w:tc>
        <w:tc>
          <w:tcPr>
            <w:tcW w:w="1215" w:type="dxa"/>
            <w:tcBorders>
              <w:top w:val="nil"/>
              <w:left w:val="nil"/>
              <w:bottom w:val="single" w:sz="4" w:space="0" w:color="auto"/>
              <w:right w:val="single" w:sz="4" w:space="0" w:color="auto"/>
            </w:tcBorders>
            <w:shd w:val="clear" w:color="FFFFCC" w:fill="FFCC00"/>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      </w:t>
            </w:r>
          </w:p>
        </w:tc>
        <w:tc>
          <w:tcPr>
            <w:tcW w:w="1134" w:type="dxa"/>
            <w:tcBorders>
              <w:top w:val="nil"/>
              <w:left w:val="single" w:sz="4" w:space="0" w:color="auto"/>
              <w:bottom w:val="single" w:sz="4" w:space="0" w:color="auto"/>
              <w:right w:val="single" w:sz="4" w:space="0" w:color="auto"/>
            </w:tcBorders>
            <w:shd w:val="clear" w:color="FFFFCC" w:fill="FFCC00"/>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46,660,000      </w:t>
            </w:r>
          </w:p>
        </w:tc>
      </w:tr>
      <w:tr w:rsidR="00941C94" w:rsidRPr="00941C94" w:rsidTr="00941C94">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841151</w:t>
            </w:r>
          </w:p>
        </w:tc>
        <w:tc>
          <w:tcPr>
            <w:tcW w:w="4252" w:type="dxa"/>
            <w:tcBorders>
              <w:top w:val="nil"/>
              <w:left w:val="nil"/>
              <w:bottom w:val="single" w:sz="4" w:space="0" w:color="auto"/>
              <w:right w:val="single" w:sz="4" w:space="0" w:color="auto"/>
            </w:tcBorders>
            <w:shd w:val="clear" w:color="auto" w:fill="auto"/>
            <w:noWrap/>
            <w:vAlign w:val="bottom"/>
            <w:hideMark/>
          </w:tcPr>
          <w:p w:rsidR="00941C94" w:rsidRPr="00941C94" w:rsidRDefault="00941C94" w:rsidP="00941C94">
            <w:pPr>
              <w:spacing w:after="0" w:line="240" w:lineRule="auto"/>
              <w:rPr>
                <w:rFonts w:ascii="Times New Roman" w:eastAsia="Times New Roman" w:hAnsi="Times New Roman" w:cs="Times New Roman"/>
              </w:rPr>
            </w:pPr>
            <w:r w:rsidRPr="00941C94">
              <w:rPr>
                <w:rFonts w:ascii="Times New Roman" w:eastAsia="Times New Roman" w:hAnsi="Times New Roman" w:cs="Times New Roman"/>
              </w:rPr>
              <w:t>Примања од продаје земљишта у корист нивоа општина</w:t>
            </w:r>
          </w:p>
        </w:tc>
        <w:tc>
          <w:tcPr>
            <w:tcW w:w="1218" w:type="dxa"/>
            <w:tcBorders>
              <w:top w:val="nil"/>
              <w:left w:val="nil"/>
              <w:bottom w:val="single" w:sz="4" w:space="0" w:color="auto"/>
              <w:right w:val="single" w:sz="4" w:space="0" w:color="auto"/>
            </w:tcBorders>
            <w:shd w:val="clear" w:color="000000" w:fill="92D050"/>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46,660,000      </w:t>
            </w:r>
          </w:p>
        </w:tc>
        <w:tc>
          <w:tcPr>
            <w:tcW w:w="625" w:type="dxa"/>
            <w:tcBorders>
              <w:top w:val="nil"/>
              <w:left w:val="nil"/>
              <w:bottom w:val="single" w:sz="4" w:space="0" w:color="auto"/>
              <w:right w:val="single" w:sz="4" w:space="0" w:color="auto"/>
            </w:tcBorders>
            <w:shd w:val="clear" w:color="000000" w:fill="92D050"/>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09</w:t>
            </w:r>
          </w:p>
        </w:tc>
        <w:tc>
          <w:tcPr>
            <w:tcW w:w="891" w:type="dxa"/>
            <w:tcBorders>
              <w:top w:val="nil"/>
              <w:left w:val="nil"/>
              <w:bottom w:val="single" w:sz="4" w:space="0" w:color="auto"/>
              <w:right w:val="single" w:sz="4" w:space="0" w:color="auto"/>
            </w:tcBorders>
            <w:shd w:val="clear" w:color="000000" w:fill="92D050"/>
            <w:vAlign w:val="center"/>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6.11%</w:t>
            </w:r>
          </w:p>
        </w:tc>
        <w:tc>
          <w:tcPr>
            <w:tcW w:w="1215" w:type="dxa"/>
            <w:tcBorders>
              <w:top w:val="nil"/>
              <w:left w:val="nil"/>
              <w:bottom w:val="single" w:sz="4" w:space="0" w:color="auto"/>
              <w:right w:val="single" w:sz="4" w:space="0" w:color="auto"/>
            </w:tcBorders>
            <w:shd w:val="clear" w:color="000000" w:fill="92D050"/>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w:t>
            </w:r>
          </w:p>
        </w:tc>
        <w:tc>
          <w:tcPr>
            <w:tcW w:w="1134" w:type="dxa"/>
            <w:tcBorders>
              <w:top w:val="nil"/>
              <w:left w:val="single" w:sz="4" w:space="0" w:color="auto"/>
              <w:bottom w:val="single" w:sz="4" w:space="0" w:color="auto"/>
              <w:right w:val="single" w:sz="4" w:space="0" w:color="auto"/>
            </w:tcBorders>
            <w:shd w:val="clear" w:color="000000" w:fill="92D050"/>
            <w:vAlign w:val="center"/>
            <w:hideMark/>
          </w:tcPr>
          <w:p w:rsidR="00941C94" w:rsidRPr="00941C94" w:rsidRDefault="00941C94" w:rsidP="00941C94">
            <w:pPr>
              <w:spacing w:after="0" w:line="240" w:lineRule="auto"/>
              <w:jc w:val="right"/>
              <w:rPr>
                <w:rFonts w:ascii="Times New Roman" w:eastAsia="Times New Roman" w:hAnsi="Times New Roman" w:cs="Times New Roman"/>
              </w:rPr>
            </w:pPr>
            <w:r w:rsidRPr="00941C94">
              <w:rPr>
                <w:rFonts w:ascii="Times New Roman" w:eastAsia="Times New Roman" w:hAnsi="Times New Roman" w:cs="Times New Roman"/>
              </w:rPr>
              <w:t xml:space="preserve">                46,660,000      </w:t>
            </w:r>
          </w:p>
        </w:tc>
      </w:tr>
      <w:tr w:rsidR="00941C94" w:rsidRPr="00941C94" w:rsidTr="00941C94">
        <w:trPr>
          <w:trHeight w:val="675"/>
        </w:trPr>
        <w:tc>
          <w:tcPr>
            <w:tcW w:w="998" w:type="dxa"/>
            <w:tcBorders>
              <w:top w:val="nil"/>
              <w:left w:val="single" w:sz="4" w:space="0" w:color="auto"/>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7+8+9</w:t>
            </w:r>
          </w:p>
        </w:tc>
        <w:tc>
          <w:tcPr>
            <w:tcW w:w="4252" w:type="dxa"/>
            <w:tcBorders>
              <w:top w:val="nil"/>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ТЕКУЋИ ПРИХОДИ И ПРИМАЊА ОД ЗАДУЖИВАЊА И ПРОДАЈЕ ФИН. ИМОВИНЕ</w:t>
            </w:r>
          </w:p>
        </w:tc>
        <w:tc>
          <w:tcPr>
            <w:tcW w:w="1218" w:type="dxa"/>
            <w:tcBorders>
              <w:top w:val="nil"/>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755,255,000      </w:t>
            </w:r>
          </w:p>
        </w:tc>
        <w:tc>
          <w:tcPr>
            <w:tcW w:w="625" w:type="dxa"/>
            <w:tcBorders>
              <w:top w:val="nil"/>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98.88%</w:t>
            </w:r>
          </w:p>
        </w:tc>
        <w:tc>
          <w:tcPr>
            <w:tcW w:w="1215" w:type="dxa"/>
            <w:tcBorders>
              <w:top w:val="nil"/>
              <w:left w:val="nil"/>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219,700,000      </w:t>
            </w:r>
          </w:p>
        </w:tc>
        <w:tc>
          <w:tcPr>
            <w:tcW w:w="1134" w:type="dxa"/>
            <w:tcBorders>
              <w:top w:val="nil"/>
              <w:left w:val="single" w:sz="4" w:space="0" w:color="auto"/>
              <w:bottom w:val="single" w:sz="4" w:space="0" w:color="auto"/>
              <w:right w:val="single" w:sz="4" w:space="0" w:color="auto"/>
            </w:tcBorders>
            <w:shd w:val="clear" w:color="000000" w:fill="FF99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973,905,000      </w:t>
            </w:r>
          </w:p>
        </w:tc>
      </w:tr>
      <w:tr w:rsidR="00941C94" w:rsidRPr="00941C94" w:rsidTr="00941C94">
        <w:trPr>
          <w:trHeight w:val="810"/>
        </w:trPr>
        <w:tc>
          <w:tcPr>
            <w:tcW w:w="998" w:type="dxa"/>
            <w:tcBorders>
              <w:top w:val="nil"/>
              <w:left w:val="single" w:sz="4" w:space="0" w:color="auto"/>
              <w:bottom w:val="single" w:sz="4" w:space="0" w:color="auto"/>
              <w:right w:val="single" w:sz="4" w:space="0" w:color="auto"/>
            </w:tcBorders>
            <w:shd w:val="clear" w:color="000000" w:fill="66FFCC"/>
            <w:noWrap/>
            <w:vAlign w:val="bottom"/>
            <w:hideMark/>
          </w:tcPr>
          <w:p w:rsidR="00941C94" w:rsidRPr="00941C94" w:rsidRDefault="00941C94" w:rsidP="00941C94">
            <w:pPr>
              <w:spacing w:after="0" w:line="240" w:lineRule="auto"/>
              <w:jc w:val="center"/>
              <w:rPr>
                <w:rFonts w:ascii="Times New Roman" w:eastAsia="Times New Roman" w:hAnsi="Times New Roman" w:cs="Times New Roman"/>
              </w:rPr>
            </w:pPr>
            <w:r w:rsidRPr="00941C94">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66FFCC"/>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3+7+8+9</w:t>
            </w:r>
          </w:p>
        </w:tc>
        <w:tc>
          <w:tcPr>
            <w:tcW w:w="4252" w:type="dxa"/>
            <w:tcBorders>
              <w:top w:val="nil"/>
              <w:left w:val="nil"/>
              <w:bottom w:val="single" w:sz="4" w:space="0" w:color="auto"/>
              <w:right w:val="single" w:sz="4" w:space="0" w:color="auto"/>
            </w:tcBorders>
            <w:shd w:val="clear" w:color="000000" w:fill="66FFCC"/>
            <w:vAlign w:val="center"/>
            <w:hideMark/>
          </w:tcPr>
          <w:p w:rsidR="00941C94" w:rsidRPr="00941C94" w:rsidRDefault="00941C94" w:rsidP="00941C94">
            <w:pPr>
              <w:spacing w:after="0" w:line="240" w:lineRule="auto"/>
              <w:rPr>
                <w:rFonts w:ascii="Times New Roman" w:eastAsia="Times New Roman" w:hAnsi="Times New Roman" w:cs="Times New Roman"/>
                <w:b/>
                <w:bCs/>
              </w:rPr>
            </w:pPr>
            <w:r w:rsidRPr="00941C94">
              <w:rPr>
                <w:rFonts w:ascii="Times New Roman" w:eastAsia="Times New Roman" w:hAnsi="Times New Roman" w:cs="Times New Roman"/>
                <w:b/>
                <w:bCs/>
              </w:rPr>
              <w:t>УКУПНО ПРЕНЕТА СРЕДСТВА, ТЕКУЋИ ПРИХОДИ И ПРИМАЊА</w:t>
            </w:r>
          </w:p>
        </w:tc>
        <w:tc>
          <w:tcPr>
            <w:tcW w:w="1218" w:type="dxa"/>
            <w:tcBorders>
              <w:top w:val="nil"/>
              <w:left w:val="nil"/>
              <w:bottom w:val="single" w:sz="4" w:space="0" w:color="auto"/>
              <w:right w:val="single" w:sz="4" w:space="0" w:color="auto"/>
            </w:tcBorders>
            <w:shd w:val="clear" w:color="000000" w:fill="66FF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763,790,000      </w:t>
            </w:r>
          </w:p>
        </w:tc>
        <w:tc>
          <w:tcPr>
            <w:tcW w:w="625" w:type="dxa"/>
            <w:tcBorders>
              <w:top w:val="nil"/>
              <w:left w:val="nil"/>
              <w:bottom w:val="single" w:sz="4" w:space="0" w:color="auto"/>
              <w:right w:val="single" w:sz="4" w:space="0" w:color="auto"/>
            </w:tcBorders>
            <w:shd w:val="clear" w:color="000000" w:fill="66FF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66FFCC"/>
            <w:vAlign w:val="center"/>
            <w:hideMark/>
          </w:tcPr>
          <w:p w:rsidR="00941C94" w:rsidRPr="00941C94" w:rsidRDefault="00941C94" w:rsidP="00941C94">
            <w:pPr>
              <w:spacing w:after="0" w:line="240" w:lineRule="auto"/>
              <w:jc w:val="center"/>
              <w:rPr>
                <w:rFonts w:ascii="Times New Roman" w:eastAsia="Times New Roman" w:hAnsi="Times New Roman" w:cs="Times New Roman"/>
                <w:b/>
                <w:bCs/>
              </w:rPr>
            </w:pPr>
            <w:r w:rsidRPr="00941C94">
              <w:rPr>
                <w:rFonts w:ascii="Times New Roman" w:eastAsia="Times New Roman" w:hAnsi="Times New Roman" w:cs="Times New Roman"/>
                <w:b/>
                <w:bCs/>
              </w:rPr>
              <w:t>100.00%</w:t>
            </w:r>
          </w:p>
        </w:tc>
        <w:tc>
          <w:tcPr>
            <w:tcW w:w="1215" w:type="dxa"/>
            <w:tcBorders>
              <w:top w:val="nil"/>
              <w:left w:val="nil"/>
              <w:bottom w:val="single" w:sz="4" w:space="0" w:color="auto"/>
              <w:right w:val="single" w:sz="4" w:space="0" w:color="auto"/>
            </w:tcBorders>
            <w:shd w:val="clear" w:color="000000" w:fill="66FF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219,700,000      </w:t>
            </w:r>
          </w:p>
        </w:tc>
        <w:tc>
          <w:tcPr>
            <w:tcW w:w="1134" w:type="dxa"/>
            <w:tcBorders>
              <w:top w:val="nil"/>
              <w:left w:val="single" w:sz="4" w:space="0" w:color="auto"/>
              <w:bottom w:val="single" w:sz="4" w:space="0" w:color="auto"/>
              <w:right w:val="single" w:sz="4" w:space="0" w:color="auto"/>
            </w:tcBorders>
            <w:shd w:val="clear" w:color="000000" w:fill="66FFCC"/>
            <w:vAlign w:val="center"/>
            <w:hideMark/>
          </w:tcPr>
          <w:p w:rsidR="00941C94" w:rsidRPr="00941C94" w:rsidRDefault="00941C94" w:rsidP="00941C94">
            <w:pPr>
              <w:spacing w:after="0" w:line="240" w:lineRule="auto"/>
              <w:jc w:val="right"/>
              <w:rPr>
                <w:rFonts w:ascii="Times New Roman" w:eastAsia="Times New Roman" w:hAnsi="Times New Roman" w:cs="Times New Roman"/>
                <w:b/>
                <w:bCs/>
              </w:rPr>
            </w:pPr>
            <w:r w:rsidRPr="00941C94">
              <w:rPr>
                <w:rFonts w:ascii="Times New Roman" w:eastAsia="Times New Roman" w:hAnsi="Times New Roman" w:cs="Times New Roman"/>
                <w:b/>
                <w:bCs/>
              </w:rPr>
              <w:t xml:space="preserve">              983,490,000      </w:t>
            </w:r>
          </w:p>
        </w:tc>
      </w:tr>
    </w:tbl>
    <w:p w:rsidR="00FA0797" w:rsidRDefault="00FA0797">
      <w:pPr>
        <w:rPr>
          <w:lang w:val="sr-Cyrl-CS"/>
        </w:rPr>
      </w:pPr>
    </w:p>
    <w:p w:rsidR="00270EAB" w:rsidRDefault="00270EAB">
      <w:pPr>
        <w:rPr>
          <w:lang w:val="sr-Cyrl-CS"/>
        </w:rPr>
      </w:pPr>
    </w:p>
    <w:p w:rsidR="00390C64" w:rsidRDefault="00390C64" w:rsidP="00390C64">
      <w:pPr>
        <w:tabs>
          <w:tab w:val="left" w:pos="2175"/>
          <w:tab w:val="left" w:pos="4545"/>
          <w:tab w:val="center" w:pos="5400"/>
        </w:tabs>
        <w:rPr>
          <w:rFonts w:ascii="Times New Roman" w:hAnsi="Times New Roman" w:cs="Times New Roman"/>
          <w:sz w:val="24"/>
          <w:szCs w:val="24"/>
          <w:lang w:val="sr-Cyrl-CS"/>
        </w:rPr>
        <w:sectPr w:rsidR="00390C64" w:rsidSect="00270EAB">
          <w:headerReference w:type="default" r:id="rId8"/>
          <w:pgSz w:w="12240" w:h="15840"/>
          <w:pgMar w:top="284" w:right="720" w:bottom="284" w:left="630" w:header="720" w:footer="720" w:gutter="0"/>
          <w:cols w:space="720"/>
          <w:docGrid w:linePitch="360"/>
        </w:sectPr>
      </w:pPr>
    </w:p>
    <w:tbl>
      <w:tblPr>
        <w:tblW w:w="13580" w:type="dxa"/>
        <w:tblInd w:w="98" w:type="dxa"/>
        <w:tblLook w:val="04A0"/>
      </w:tblPr>
      <w:tblGrid>
        <w:gridCol w:w="709"/>
        <w:gridCol w:w="3460"/>
        <w:gridCol w:w="1720"/>
        <w:gridCol w:w="1686"/>
        <w:gridCol w:w="1825"/>
        <w:gridCol w:w="1280"/>
        <w:gridCol w:w="1660"/>
        <w:gridCol w:w="1240"/>
      </w:tblGrid>
      <w:tr w:rsidR="00D2526A" w:rsidRPr="00390C64" w:rsidTr="00D2526A">
        <w:trPr>
          <w:trHeight w:val="598"/>
        </w:trPr>
        <w:tc>
          <w:tcPr>
            <w:tcW w:w="13580" w:type="dxa"/>
            <w:gridSpan w:val="8"/>
            <w:tcBorders>
              <w:top w:val="single" w:sz="8" w:space="0" w:color="auto"/>
              <w:left w:val="single" w:sz="8" w:space="0" w:color="auto"/>
              <w:bottom w:val="single" w:sz="8" w:space="0" w:color="auto"/>
              <w:right w:val="single" w:sz="8" w:space="0" w:color="auto"/>
            </w:tcBorders>
            <w:shd w:val="clear" w:color="auto" w:fill="auto"/>
            <w:vAlign w:val="bottom"/>
            <w:hideMark/>
          </w:tcPr>
          <w:p w:rsidR="00D2526A" w:rsidRPr="00D2526A" w:rsidRDefault="00D2526A" w:rsidP="00D2526A">
            <w:pPr>
              <w:spacing w:after="0" w:line="240" w:lineRule="auto"/>
              <w:jc w:val="center"/>
              <w:rPr>
                <w:rFonts w:ascii="Times New Roman" w:hAnsi="Times New Roman" w:cs="Times New Roman"/>
                <w:b/>
                <w:bCs/>
                <w:color w:val="000000"/>
                <w:sz w:val="24"/>
                <w:szCs w:val="24"/>
                <w:u w:val="single"/>
              </w:rPr>
            </w:pPr>
            <w:r w:rsidRPr="00D2526A">
              <w:rPr>
                <w:rFonts w:ascii="Times New Roman" w:hAnsi="Times New Roman" w:cs="Times New Roman"/>
                <w:b/>
                <w:bCs/>
                <w:color w:val="000000"/>
                <w:sz w:val="24"/>
                <w:szCs w:val="24"/>
                <w:u w:val="single"/>
              </w:rPr>
              <w:lastRenderedPageBreak/>
              <w:t xml:space="preserve">Листа капиталних пројеката садржаних у Плану јавних инвестиција  Општине Владичин Хан за период 2020 - 2022. </w:t>
            </w:r>
          </w:p>
          <w:p w:rsidR="00D2526A" w:rsidRPr="00D2526A" w:rsidRDefault="00D2526A" w:rsidP="00D2526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Прилог 2-1</w:t>
            </w:r>
          </w:p>
        </w:tc>
      </w:tr>
      <w:tr w:rsidR="00390C64" w:rsidRPr="00390C64" w:rsidTr="00D2526A">
        <w:trPr>
          <w:trHeight w:val="1275"/>
        </w:trPr>
        <w:tc>
          <w:tcPr>
            <w:tcW w:w="709"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jc w:val="center"/>
              <w:rPr>
                <w:rFonts w:ascii="Times New Roman" w:eastAsia="Times New Roman" w:hAnsi="Times New Roman" w:cs="Times New Roman"/>
                <w:b/>
                <w:bCs/>
                <w:color w:val="000000"/>
                <w:sz w:val="24"/>
                <w:szCs w:val="24"/>
              </w:rPr>
            </w:pPr>
            <w:r w:rsidRPr="00390C64">
              <w:rPr>
                <w:rFonts w:ascii="Times New Roman" w:eastAsia="Times New Roman" w:hAnsi="Times New Roman" w:cs="Times New Roman"/>
                <w:b/>
                <w:bCs/>
                <w:color w:val="000000"/>
                <w:sz w:val="24"/>
                <w:szCs w:val="24"/>
              </w:rPr>
              <w:t>Р. Број</w:t>
            </w:r>
          </w:p>
        </w:tc>
        <w:tc>
          <w:tcPr>
            <w:tcW w:w="3460" w:type="dxa"/>
            <w:tcBorders>
              <w:top w:val="single" w:sz="8" w:space="0" w:color="auto"/>
              <w:left w:val="nil"/>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jc w:val="center"/>
              <w:rPr>
                <w:rFonts w:ascii="Times New Roman" w:eastAsia="Times New Roman" w:hAnsi="Times New Roman" w:cs="Times New Roman"/>
                <w:b/>
                <w:bCs/>
                <w:color w:val="000000"/>
                <w:sz w:val="24"/>
                <w:szCs w:val="24"/>
              </w:rPr>
            </w:pPr>
            <w:r w:rsidRPr="00390C64">
              <w:rPr>
                <w:rFonts w:ascii="Times New Roman" w:eastAsia="Times New Roman" w:hAnsi="Times New Roman" w:cs="Times New Roman"/>
                <w:b/>
                <w:bCs/>
                <w:color w:val="000000"/>
                <w:sz w:val="24"/>
                <w:szCs w:val="24"/>
              </w:rPr>
              <w:t>назив  капиталног пројекта</w:t>
            </w:r>
          </w:p>
        </w:tc>
        <w:tc>
          <w:tcPr>
            <w:tcW w:w="1720" w:type="dxa"/>
            <w:tcBorders>
              <w:top w:val="single" w:sz="8" w:space="0" w:color="auto"/>
              <w:left w:val="nil"/>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jc w:val="center"/>
              <w:rPr>
                <w:rFonts w:ascii="Times New Roman" w:eastAsia="Times New Roman" w:hAnsi="Times New Roman" w:cs="Times New Roman"/>
                <w:b/>
                <w:bCs/>
                <w:color w:val="000000"/>
                <w:sz w:val="24"/>
                <w:szCs w:val="24"/>
              </w:rPr>
            </w:pPr>
            <w:r w:rsidRPr="00390C64">
              <w:rPr>
                <w:rFonts w:ascii="Times New Roman" w:eastAsia="Times New Roman" w:hAnsi="Times New Roman" w:cs="Times New Roman"/>
                <w:b/>
                <w:bCs/>
                <w:color w:val="000000"/>
                <w:sz w:val="24"/>
                <w:szCs w:val="24"/>
              </w:rPr>
              <w:t>шифра и назив сектора коме пројекат припада</w:t>
            </w:r>
          </w:p>
        </w:tc>
        <w:tc>
          <w:tcPr>
            <w:tcW w:w="1686" w:type="dxa"/>
            <w:tcBorders>
              <w:top w:val="single" w:sz="8" w:space="0" w:color="auto"/>
              <w:left w:val="nil"/>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jc w:val="center"/>
              <w:rPr>
                <w:rFonts w:ascii="Times New Roman" w:eastAsia="Times New Roman" w:hAnsi="Times New Roman" w:cs="Times New Roman"/>
                <w:b/>
                <w:bCs/>
                <w:color w:val="000000"/>
                <w:sz w:val="24"/>
                <w:szCs w:val="24"/>
              </w:rPr>
            </w:pPr>
            <w:r w:rsidRPr="00390C64">
              <w:rPr>
                <w:rFonts w:ascii="Times New Roman" w:eastAsia="Times New Roman" w:hAnsi="Times New Roman" w:cs="Times New Roman"/>
                <w:b/>
                <w:bCs/>
                <w:color w:val="000000"/>
                <w:sz w:val="24"/>
                <w:szCs w:val="24"/>
              </w:rPr>
              <w:t>предлагач пројекта</w:t>
            </w:r>
          </w:p>
        </w:tc>
        <w:tc>
          <w:tcPr>
            <w:tcW w:w="1825" w:type="dxa"/>
            <w:tcBorders>
              <w:top w:val="single" w:sz="8" w:space="0" w:color="auto"/>
              <w:left w:val="nil"/>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jc w:val="center"/>
              <w:rPr>
                <w:rFonts w:ascii="Times New Roman" w:eastAsia="Times New Roman" w:hAnsi="Times New Roman" w:cs="Times New Roman"/>
                <w:b/>
                <w:bCs/>
                <w:color w:val="000000"/>
                <w:sz w:val="24"/>
                <w:szCs w:val="24"/>
              </w:rPr>
            </w:pPr>
            <w:r w:rsidRPr="00390C64">
              <w:rPr>
                <w:rFonts w:ascii="Times New Roman" w:eastAsia="Times New Roman" w:hAnsi="Times New Roman" w:cs="Times New Roman"/>
                <w:b/>
                <w:bCs/>
                <w:color w:val="000000"/>
                <w:sz w:val="24"/>
                <w:szCs w:val="24"/>
              </w:rPr>
              <w:t>статус пројектне документације</w:t>
            </w:r>
          </w:p>
        </w:tc>
        <w:tc>
          <w:tcPr>
            <w:tcW w:w="1280" w:type="dxa"/>
            <w:tcBorders>
              <w:top w:val="single" w:sz="8" w:space="0" w:color="auto"/>
              <w:left w:val="nil"/>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jc w:val="center"/>
              <w:rPr>
                <w:rFonts w:ascii="Times New Roman" w:eastAsia="Times New Roman" w:hAnsi="Times New Roman" w:cs="Times New Roman"/>
                <w:b/>
                <w:bCs/>
                <w:color w:val="000000"/>
                <w:sz w:val="24"/>
                <w:szCs w:val="24"/>
              </w:rPr>
            </w:pPr>
            <w:r w:rsidRPr="00390C64">
              <w:rPr>
                <w:rFonts w:ascii="Times New Roman" w:eastAsia="Times New Roman" w:hAnsi="Times New Roman" w:cs="Times New Roman"/>
                <w:b/>
                <w:bCs/>
                <w:color w:val="000000"/>
                <w:sz w:val="24"/>
                <w:szCs w:val="24"/>
              </w:rPr>
              <w:t>Вредност (€)</w:t>
            </w:r>
          </w:p>
        </w:tc>
        <w:tc>
          <w:tcPr>
            <w:tcW w:w="1660" w:type="dxa"/>
            <w:tcBorders>
              <w:top w:val="single" w:sz="8" w:space="0" w:color="auto"/>
              <w:left w:val="nil"/>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jc w:val="center"/>
              <w:rPr>
                <w:rFonts w:ascii="Times New Roman" w:eastAsia="Times New Roman" w:hAnsi="Times New Roman" w:cs="Times New Roman"/>
                <w:b/>
                <w:bCs/>
                <w:color w:val="000000"/>
                <w:sz w:val="24"/>
                <w:szCs w:val="24"/>
              </w:rPr>
            </w:pPr>
            <w:r w:rsidRPr="00390C64">
              <w:rPr>
                <w:rFonts w:ascii="Times New Roman" w:eastAsia="Times New Roman" w:hAnsi="Times New Roman" w:cs="Times New Roman"/>
                <w:b/>
                <w:bCs/>
                <w:color w:val="000000"/>
                <w:sz w:val="24"/>
                <w:szCs w:val="24"/>
              </w:rPr>
              <w:t>Вредност (РСД)</w:t>
            </w:r>
          </w:p>
        </w:tc>
        <w:tc>
          <w:tcPr>
            <w:tcW w:w="1240" w:type="dxa"/>
            <w:tcBorders>
              <w:top w:val="single" w:sz="8" w:space="0" w:color="auto"/>
              <w:left w:val="nil"/>
              <w:bottom w:val="single" w:sz="8" w:space="0" w:color="auto"/>
              <w:right w:val="single" w:sz="8" w:space="0" w:color="auto"/>
            </w:tcBorders>
            <w:shd w:val="clear" w:color="000000" w:fill="C0C0C0"/>
            <w:vAlign w:val="center"/>
            <w:hideMark/>
          </w:tcPr>
          <w:p w:rsidR="00390C64" w:rsidRPr="00390C64" w:rsidRDefault="00390C64" w:rsidP="00390C64">
            <w:pPr>
              <w:spacing w:after="0" w:line="240" w:lineRule="auto"/>
              <w:jc w:val="center"/>
              <w:rPr>
                <w:rFonts w:ascii="Times New Roman" w:eastAsia="Times New Roman" w:hAnsi="Times New Roman" w:cs="Times New Roman"/>
                <w:b/>
                <w:bCs/>
                <w:color w:val="000000"/>
                <w:sz w:val="24"/>
                <w:szCs w:val="24"/>
              </w:rPr>
            </w:pPr>
            <w:r w:rsidRPr="00390C64">
              <w:rPr>
                <w:rFonts w:ascii="Times New Roman" w:eastAsia="Times New Roman" w:hAnsi="Times New Roman" w:cs="Times New Roman"/>
                <w:b/>
                <w:bCs/>
                <w:color w:val="000000"/>
                <w:sz w:val="24"/>
                <w:szCs w:val="24"/>
              </w:rPr>
              <w:t>Број поена</w:t>
            </w:r>
          </w:p>
        </w:tc>
      </w:tr>
      <w:tr w:rsidR="00390C64" w:rsidRPr="00390C64" w:rsidTr="00D2526A">
        <w:trPr>
          <w:trHeight w:val="76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Изградња колектора и постројења за пречишћавање отпадних вода за Владичин Хан и Сурдулицу</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израда ПТД приводи се крају</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1,800,000,000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80.5 </w:t>
            </w:r>
          </w:p>
        </w:tc>
      </w:tr>
      <w:tr w:rsidR="00390C64" w:rsidRPr="00390C64" w:rsidTr="00D2526A">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2</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Доградња система фекалне канализације у МЗ Полом  насеље Шеварике</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се реализује од 2019</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89,167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10,700,000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71.0 </w:t>
            </w:r>
          </w:p>
        </w:tc>
      </w:tr>
      <w:tr w:rsidR="00390C64" w:rsidRPr="00390C64" w:rsidTr="00D2526A">
        <w:trPr>
          <w:trHeight w:val="637"/>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 xml:space="preserve">Канализациона мрежа у насељу Стубал - 732 м </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се реализује од 2019</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108,333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13,000,000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82.0 </w:t>
            </w:r>
          </w:p>
        </w:tc>
      </w:tr>
      <w:tr w:rsidR="00390C64" w:rsidRPr="00390C64" w:rsidTr="00D2526A">
        <w:trPr>
          <w:trHeight w:val="73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Канализациона мрежа у насељу Стубал - 3338 м - пут према гробљу</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502,500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60,300,000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68.0 </w:t>
            </w:r>
          </w:p>
        </w:tc>
      </w:tr>
      <w:tr w:rsidR="00390C64" w:rsidRPr="00390C64" w:rsidTr="00D2526A">
        <w:trPr>
          <w:trHeight w:val="81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5</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Изградња канализационе мреже у МЗ Лепеница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издати локацијски услови</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391,667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47,000,000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69.5 </w:t>
            </w:r>
          </w:p>
        </w:tc>
      </w:tr>
      <w:tr w:rsidR="00390C64" w:rsidRPr="00390C64" w:rsidTr="00D2526A">
        <w:trPr>
          <w:trHeight w:val="69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6</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Изградња примарног цевовода за водоснабдевање у МЗ Козница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331,667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39,800,000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67.0 </w:t>
            </w:r>
          </w:p>
        </w:tc>
      </w:tr>
      <w:tr w:rsidR="00390C64" w:rsidRPr="00390C64" w:rsidTr="00D2526A">
        <w:trPr>
          <w:trHeight w:val="10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7</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Изградња примарног цевовода од чворишта испред индустријске зоне у С. Морави до црпне станице у Прибоју - 1. фаза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520,833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62,500,000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74.5 </w:t>
            </w:r>
          </w:p>
        </w:tc>
      </w:tr>
      <w:tr w:rsidR="00390C64" w:rsidRPr="00390C64" w:rsidTr="00D2526A">
        <w:trPr>
          <w:trHeight w:val="10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8</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Изградња дела секундарног цевовода за водоснабдевање на делу улица Београдска, Ратка Софијанића и Степе Степановића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69,583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8,350,000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58.0 </w:t>
            </w:r>
          </w:p>
        </w:tc>
      </w:tr>
      <w:tr w:rsidR="00390C64" w:rsidRPr="00390C64" w:rsidTr="00D2526A">
        <w:trPr>
          <w:trHeight w:val="10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9</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Изградња примарног цевовода за водоснабдевање од постојеће шахте у улици Београдској до резервоара у Калиманцу - 1. фаза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72,500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8,700,000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56.5 </w:t>
            </w:r>
          </w:p>
        </w:tc>
      </w:tr>
      <w:tr w:rsidR="00390C64" w:rsidRPr="00390C64" w:rsidTr="00D2526A">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lastRenderedPageBreak/>
              <w:t>10</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Изградња примарног цевовода за водоснабдевање у улици Боре Станковића</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color w:val="000000"/>
                <w:sz w:val="20"/>
                <w:szCs w:val="20"/>
              </w:rPr>
            </w:pPr>
            <w:r w:rsidRPr="00D2526A">
              <w:rPr>
                <w:rFonts w:ascii="Times New Roman" w:eastAsia="Times New Roman" w:hAnsi="Times New Roman" w:cs="Times New Roman"/>
                <w:color w:val="000000"/>
                <w:sz w:val="20"/>
                <w:szCs w:val="20"/>
              </w:rPr>
              <w:t>урађена ПТД решавају се имовински односи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83,750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10,050,000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55.5 </w:t>
            </w:r>
          </w:p>
        </w:tc>
      </w:tr>
      <w:tr w:rsidR="00390C64" w:rsidRPr="00390C64" w:rsidTr="00D2526A">
        <w:trPr>
          <w:trHeight w:val="10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11</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Изградња примарног цевовода од чворишта испред индустријске зоне у С. Морави до црпне станице у Прибоју - 2. фаза</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color w:val="000000"/>
                <w:sz w:val="20"/>
                <w:szCs w:val="20"/>
              </w:rPr>
            </w:pPr>
            <w:r w:rsidRPr="00D2526A">
              <w:rPr>
                <w:rFonts w:ascii="Times New Roman" w:eastAsia="Times New Roman" w:hAnsi="Times New Roman" w:cs="Times New Roman"/>
                <w:color w:val="000000"/>
                <w:sz w:val="20"/>
                <w:szCs w:val="20"/>
              </w:rPr>
              <w:t>урађена ПТД решавају се имовински односи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95,000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11,400,000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60.0 </w:t>
            </w:r>
          </w:p>
        </w:tc>
      </w:tr>
      <w:tr w:rsidR="00390C64" w:rsidRPr="00390C64" w:rsidTr="00D2526A">
        <w:trPr>
          <w:trHeight w:val="80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12</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Изградња секундарне водоводне мреже у МЗ Прекодолце</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color w:val="000000"/>
                <w:sz w:val="20"/>
                <w:szCs w:val="20"/>
              </w:rPr>
            </w:pPr>
            <w:r w:rsidRPr="00D2526A">
              <w:rPr>
                <w:rFonts w:ascii="Times New Roman" w:eastAsia="Times New Roman" w:hAnsi="Times New Roman" w:cs="Times New Roman"/>
                <w:color w:val="000000"/>
                <w:sz w:val="20"/>
                <w:szCs w:val="20"/>
              </w:rPr>
              <w:t>идејно решење урађено и издати локацијски услови</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271,333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32,560,000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55.0 </w:t>
            </w:r>
          </w:p>
        </w:tc>
      </w:tr>
      <w:tr w:rsidR="00390C64" w:rsidRPr="00390C64" w:rsidTr="00D2526A">
        <w:trPr>
          <w:trHeight w:val="83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13</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Изградња водоводне мреже за села Лепеница и Кацапун</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color w:val="000000"/>
                <w:sz w:val="20"/>
                <w:szCs w:val="20"/>
              </w:rPr>
            </w:pPr>
            <w:r w:rsidRPr="00D2526A">
              <w:rPr>
                <w:rFonts w:ascii="Times New Roman" w:eastAsia="Times New Roman" w:hAnsi="Times New Roman" w:cs="Times New Roman"/>
                <w:color w:val="000000"/>
                <w:sz w:val="20"/>
                <w:szCs w:val="20"/>
              </w:rPr>
              <w:t>идејно решење урађено и издати локацијски услови</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240,000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28,800,000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51.0 </w:t>
            </w:r>
          </w:p>
        </w:tc>
      </w:tr>
      <w:tr w:rsidR="00390C64" w:rsidRPr="00390C64" w:rsidTr="00D2526A">
        <w:trPr>
          <w:trHeight w:val="98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14</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Изградња примарне и секундарне  водоводне мреже у МЗ Врбово</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color w:val="000000"/>
                <w:sz w:val="20"/>
                <w:szCs w:val="20"/>
              </w:rPr>
            </w:pPr>
            <w:r w:rsidRPr="00D2526A">
              <w:rPr>
                <w:rFonts w:ascii="Times New Roman" w:eastAsia="Times New Roman" w:hAnsi="Times New Roman" w:cs="Times New Roman"/>
                <w:color w:val="000000"/>
                <w:sz w:val="20"/>
                <w:szCs w:val="20"/>
              </w:rPr>
              <w:t>идејно решење урађено и издати локацијски услови</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175,000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21,000,000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50.0 </w:t>
            </w:r>
          </w:p>
        </w:tc>
      </w:tr>
      <w:tr w:rsidR="00390C64" w:rsidRPr="00390C64" w:rsidTr="00D2526A">
        <w:trPr>
          <w:trHeight w:val="71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15</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Систем надзора и управљања водоводним системом Владичиног Хана, мерна места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219,167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26,300,000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60.5 </w:t>
            </w:r>
          </w:p>
        </w:tc>
      </w:tr>
      <w:tr w:rsidR="00390C64" w:rsidRPr="00390C64" w:rsidTr="00D2526A">
        <w:trPr>
          <w:trHeight w:val="106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16</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Реконструкција система за одржавање нивоа воде у филтерским пољима на ППВ Полом</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Водовод</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очекује се издавање грађевинске дозволе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190,000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22,800,000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58.5 </w:t>
            </w:r>
          </w:p>
        </w:tc>
      </w:tr>
      <w:tr w:rsidR="00390C64" w:rsidRPr="00390C64" w:rsidTr="00D2526A">
        <w:trPr>
          <w:trHeight w:val="10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17</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 xml:space="preserve">Подизање степена техничке опремљености ЈП Комунално - набавка кипера, путарског возила и паука </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4. заштита животне средине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ЈП за комунално уређење Владичин Хан</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опрема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258,333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31,000,000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61.5 </w:t>
            </w:r>
          </w:p>
        </w:tc>
      </w:tr>
      <w:tr w:rsidR="00390C64" w:rsidRPr="00390C64" w:rsidTr="00D2526A">
        <w:trPr>
          <w:trHeight w:val="109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18</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Изградња система јавне расвете ка МЗ Козница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очекује се издавање грађевинске дозволе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33,333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4,000,000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43.0 </w:t>
            </w:r>
          </w:p>
        </w:tc>
      </w:tr>
      <w:tr w:rsidR="00390C64" w:rsidRPr="00390C64" w:rsidTr="00D2526A">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19</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Реконструкција уличне расвете у граду</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се реализује од 2019</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450,000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54,000,000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63.0 </w:t>
            </w:r>
          </w:p>
        </w:tc>
      </w:tr>
      <w:tr w:rsidR="00390C64" w:rsidRPr="00390C64" w:rsidTr="00D2526A">
        <w:trPr>
          <w:trHeight w:val="10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lastRenderedPageBreak/>
              <w:t>20</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 xml:space="preserve">Изградња левог крака Београдске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очекује се издавање грађевинске дозволе</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83,333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10,000,000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79.0 </w:t>
            </w:r>
          </w:p>
        </w:tc>
      </w:tr>
      <w:tr w:rsidR="00390C64" w:rsidRPr="00390C64" w:rsidTr="00D2526A">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22</w:t>
            </w:r>
          </w:p>
        </w:tc>
        <w:tc>
          <w:tcPr>
            <w:tcW w:w="34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Изградња улице "Први мај"</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у току је израда ПТД</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83,333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10,000,000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55.0 </w:t>
            </w:r>
          </w:p>
        </w:tc>
      </w:tr>
      <w:tr w:rsidR="00390C64" w:rsidRPr="00390C64" w:rsidTr="00D2526A">
        <w:trPr>
          <w:trHeight w:val="10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23</w:t>
            </w:r>
          </w:p>
        </w:tc>
        <w:tc>
          <w:tcPr>
            <w:tcW w:w="34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 xml:space="preserve">Изградња улице Боре Станковића </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урађена ПТД решавају се имовински односи</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166,667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20,000,000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61.0 </w:t>
            </w:r>
          </w:p>
        </w:tc>
      </w:tr>
      <w:tr w:rsidR="00390C64" w:rsidRPr="00390C64" w:rsidTr="00D2526A">
        <w:trPr>
          <w:trHeight w:val="112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24</w:t>
            </w:r>
          </w:p>
        </w:tc>
        <w:tc>
          <w:tcPr>
            <w:tcW w:w="34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Изградња улице Вељка Влаховића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урађена ПТД решени имовински односи</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91,667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11,000,000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56.0 </w:t>
            </w:r>
          </w:p>
        </w:tc>
      </w:tr>
      <w:tr w:rsidR="00390C64" w:rsidRPr="00390C64" w:rsidTr="00D2526A">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25</w:t>
            </w:r>
          </w:p>
        </w:tc>
        <w:tc>
          <w:tcPr>
            <w:tcW w:w="34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 xml:space="preserve"> Изградња улице Јурија Гагарина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предстоји израда пројекта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108,333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13,000,000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52.0 </w:t>
            </w:r>
          </w:p>
        </w:tc>
      </w:tr>
      <w:tr w:rsidR="00390C64" w:rsidRPr="00390C64" w:rsidTr="00D2526A">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26</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Изградња улице Ивана Милутиновића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утврђен јавни интерес</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41,667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5,000,000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51.0 </w:t>
            </w:r>
          </w:p>
        </w:tc>
      </w:tr>
      <w:tr w:rsidR="00390C64" w:rsidRPr="00390C64" w:rsidTr="00D2526A">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27</w:t>
            </w:r>
          </w:p>
        </w:tc>
        <w:tc>
          <w:tcPr>
            <w:tcW w:w="34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Изградња улице Пролетерске</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утврђен јавни интерес</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41,667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5,000,000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51.0 </w:t>
            </w:r>
          </w:p>
        </w:tc>
      </w:tr>
      <w:tr w:rsidR="00390C64" w:rsidRPr="00390C64" w:rsidTr="00D2526A">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28</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Реконструкција улице Ратка Павловића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утврђен јавни интерес</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41,667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5,000,000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51.0 </w:t>
            </w:r>
          </w:p>
        </w:tc>
      </w:tr>
      <w:tr w:rsidR="00390C64" w:rsidRPr="00390C64" w:rsidTr="00D2526A">
        <w:trPr>
          <w:trHeight w:val="107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29</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Реконструкција некатегорисаног пута у МЗ Љутеж</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очекује се издавање грађевинске дозволе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196,667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23,600,000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70.0 </w:t>
            </w:r>
          </w:p>
        </w:tc>
      </w:tr>
      <w:tr w:rsidR="00390C64" w:rsidRPr="00390C64" w:rsidTr="00D2526A">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30</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Реконструкција некатегорисаног пута О20 у МЗ Мртвица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ће се реализовати у сарадњи са аутопутевима РС</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268,333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32,200,000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80.0 </w:t>
            </w:r>
          </w:p>
        </w:tc>
      </w:tr>
      <w:tr w:rsidR="00390C64" w:rsidRPr="00390C64" w:rsidTr="00D2526A">
        <w:trPr>
          <w:trHeight w:val="10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31</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некатегорисаног пута  у МЗ Стубал код цркве</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очекује се издавање грађевинске дозволе</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205,833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24,700,000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56.0 </w:t>
            </w:r>
          </w:p>
        </w:tc>
      </w:tr>
      <w:tr w:rsidR="00390C64" w:rsidRPr="00390C64" w:rsidTr="00D2526A">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lastRenderedPageBreak/>
              <w:t>32</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некатегорисаног пута  у МЗ Стубал ка Прибоју</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очекује се издавање грађевинске дозволе</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51,667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6,200,000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61.0 </w:t>
            </w:r>
          </w:p>
        </w:tc>
      </w:tr>
      <w:tr w:rsidR="00390C64" w:rsidRPr="00390C64" w:rsidTr="00D2526A">
        <w:trPr>
          <w:trHeight w:val="82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33</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улица у Јовачком насељу у МЗ Стубал - 5 оса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237,500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28,500,000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54.0 </w:t>
            </w:r>
          </w:p>
        </w:tc>
      </w:tr>
      <w:tr w:rsidR="00390C64" w:rsidRPr="00390C64" w:rsidTr="00D2526A">
        <w:trPr>
          <w:trHeight w:val="83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34</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некатегорисаног пута  у МЗ Грамађе</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66,667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8,000,000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54.0 </w:t>
            </w:r>
          </w:p>
        </w:tc>
      </w:tr>
      <w:tr w:rsidR="00390C64" w:rsidRPr="00390C64" w:rsidTr="00D2526A">
        <w:trPr>
          <w:trHeight w:val="11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35</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некатегорисаног пута у МЗ Репинце - Пољана</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урађена ПТД решавају се имовински односи</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58,333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7,000,000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54.0 </w:t>
            </w:r>
          </w:p>
        </w:tc>
      </w:tr>
      <w:tr w:rsidR="00390C64" w:rsidRPr="00390C64" w:rsidTr="00D2526A">
        <w:trPr>
          <w:trHeight w:val="113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36</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некатегорисаног пута  у МЗ Богошево</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урађена ПТД решавају се имовински односи</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59,167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7,100,000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49.0 </w:t>
            </w:r>
          </w:p>
        </w:tc>
      </w:tr>
      <w:tr w:rsidR="00390C64" w:rsidRPr="00390C64" w:rsidTr="00D2526A">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37</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Изградња потпорног зида у улици Николе Тесле</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је спреман за реализацију</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200,000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24,000,000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55.0 </w:t>
            </w:r>
          </w:p>
        </w:tc>
      </w:tr>
      <w:tr w:rsidR="00390C64" w:rsidRPr="00390C64" w:rsidTr="00D2526A">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38</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изградња тротоара у Репинцу</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7. саобраћај и комуникације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Пројектна документација је завршена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179,167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21,500,000</w:t>
            </w:r>
          </w:p>
        </w:tc>
        <w:tc>
          <w:tcPr>
            <w:tcW w:w="1240" w:type="dxa"/>
            <w:tcBorders>
              <w:top w:val="nil"/>
              <w:left w:val="nil"/>
              <w:bottom w:val="single" w:sz="4" w:space="0" w:color="auto"/>
              <w:right w:val="single" w:sz="8"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65.0 </w:t>
            </w:r>
          </w:p>
        </w:tc>
      </w:tr>
      <w:tr w:rsidR="00390C64" w:rsidRPr="00390C64" w:rsidTr="00D2526A">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39</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Проширење система видео надзора у саобраћају на територији Општине</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14. Јавна безбедност</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се реализује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166,667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20,000,000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59.5 </w:t>
            </w:r>
          </w:p>
        </w:tc>
      </w:tr>
      <w:tr w:rsidR="00390C64" w:rsidRPr="00390C64" w:rsidTr="00D2526A">
        <w:trPr>
          <w:trHeight w:val="7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40</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Проширење појаса индустријске зоне</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15. Економска и развојна политика</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изузимање земљишта </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83,333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10,000,000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80.5 </w:t>
            </w:r>
          </w:p>
        </w:tc>
      </w:tr>
      <w:tr w:rsidR="00390C64" w:rsidRPr="00390C64" w:rsidTr="00D2526A">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41</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Енергетска ефикасност административне  зграде Општине Владичин Хан</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6. опште услуге јавне управе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је спреман за реализацију</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264,167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31,700,000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48.5 </w:t>
            </w:r>
          </w:p>
        </w:tc>
      </w:tr>
      <w:tr w:rsidR="00390C64" w:rsidRPr="00390C64" w:rsidTr="00D2526A">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42</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канцеларије МЗ Калиманце</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6. опште услуге јавне управе</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Израђена ПТД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3,600,000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32.0 </w:t>
            </w:r>
          </w:p>
        </w:tc>
      </w:tr>
      <w:tr w:rsidR="00390C64" w:rsidRPr="00390C64" w:rsidTr="00D2526A">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lastRenderedPageBreak/>
              <w:t>43</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канцеларије МЗ Стубал</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6. опште услуге јавне управе</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52,500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6,300,000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45.0 </w:t>
            </w:r>
          </w:p>
        </w:tc>
      </w:tr>
      <w:tr w:rsidR="00390C64" w:rsidRPr="00390C64" w:rsidTr="00D2526A">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44</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објекта Центра културе</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12. култура и информисање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се реализује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184,667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22,160,000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60.5 </w:t>
            </w:r>
          </w:p>
        </w:tc>
      </w:tr>
      <w:tr w:rsidR="00390C64" w:rsidRPr="00390C64" w:rsidTr="00D2526A">
        <w:trPr>
          <w:trHeight w:val="84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45</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Капитално одржавање отворених спортских терена на УСЦ Куњак</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13. спорт и омадина</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припрема пројектно техничке докуменатације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150,000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18,000,000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43.0 </w:t>
            </w:r>
          </w:p>
        </w:tc>
      </w:tr>
      <w:tr w:rsidR="00390C64" w:rsidRPr="00390C64" w:rsidTr="00D2526A">
        <w:trPr>
          <w:trHeight w:val="86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46</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изградња базена на УСЦ Куњак</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13. спорт и омадина</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је спреман за реализацију</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241,667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29,000,000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40.5 </w:t>
            </w:r>
          </w:p>
        </w:tc>
      </w:tr>
      <w:tr w:rsidR="00390C64" w:rsidRPr="00390C64" w:rsidTr="00D2526A">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47</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зграде полицијске станице</w:t>
            </w:r>
          </w:p>
        </w:tc>
        <w:tc>
          <w:tcPr>
            <w:tcW w:w="1720" w:type="dxa"/>
            <w:tcBorders>
              <w:top w:val="nil"/>
              <w:left w:val="nil"/>
              <w:bottom w:val="single" w:sz="4" w:space="0" w:color="auto"/>
              <w:right w:val="single" w:sz="4" w:space="0" w:color="auto"/>
            </w:tcBorders>
            <w:shd w:val="clear" w:color="auto" w:fill="auto"/>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14. јавна безбедност</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припрема пројектно техничке докуменатације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150,000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18,000,000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41.0 </w:t>
            </w:r>
          </w:p>
        </w:tc>
      </w:tr>
      <w:tr w:rsidR="00390C64" w:rsidRPr="00390C64" w:rsidTr="00D2526A">
        <w:trPr>
          <w:trHeight w:val="108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48</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Доградња централног објекта Дечјег   вртића у Владичином Хану-објекат предшколског код ОШ Бранко</w:t>
            </w:r>
          </w:p>
        </w:tc>
        <w:tc>
          <w:tcPr>
            <w:tcW w:w="1720" w:type="dxa"/>
            <w:tcBorders>
              <w:top w:val="nil"/>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20. Образовање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припрема пројектно техничке докуменатације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83,333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10,000,000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44.0 </w:t>
            </w:r>
          </w:p>
        </w:tc>
      </w:tr>
      <w:tr w:rsidR="00390C64" w:rsidRPr="00390C64" w:rsidTr="00D2526A">
        <w:trPr>
          <w:trHeight w:val="57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49</w:t>
            </w:r>
          </w:p>
        </w:tc>
        <w:tc>
          <w:tcPr>
            <w:tcW w:w="3460"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Изградња новог објекта вртића у Владичином Хану у насељу Колоније</w:t>
            </w:r>
          </w:p>
        </w:tc>
        <w:tc>
          <w:tcPr>
            <w:tcW w:w="1720" w:type="dxa"/>
            <w:tcBorders>
              <w:top w:val="nil"/>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20. Образовање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Пројекат се реализује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223,333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26,800,000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64.5 </w:t>
            </w:r>
          </w:p>
        </w:tc>
      </w:tr>
      <w:tr w:rsidR="00390C64" w:rsidRPr="00390C64" w:rsidTr="00D2526A">
        <w:trPr>
          <w:trHeight w:val="131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50</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Пројекат ограђивања, замене котларница и изградње спортских игралишта у ОШ Бранко Радичевић</w:t>
            </w:r>
          </w:p>
        </w:tc>
        <w:tc>
          <w:tcPr>
            <w:tcW w:w="1720" w:type="dxa"/>
            <w:tcBorders>
              <w:top w:val="nil"/>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20. Образовање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Предстоји реализација у сарадњи са Канцеларијом за јавна улагања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1,036,667</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124,400,000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67.5 </w:t>
            </w:r>
          </w:p>
        </w:tc>
      </w:tr>
      <w:tr w:rsidR="00390C64" w:rsidRPr="00390C64" w:rsidTr="00D2526A">
        <w:trPr>
          <w:trHeight w:val="867"/>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51</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централног објекта ОШ Свети Сава и завршетак треће фазе објекта</w:t>
            </w:r>
          </w:p>
        </w:tc>
        <w:tc>
          <w:tcPr>
            <w:tcW w:w="1720" w:type="dxa"/>
            <w:tcBorders>
              <w:top w:val="nil"/>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20. Образовање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припрема пројектно техничке докуменатације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1,208,333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145,000,000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59.0 </w:t>
            </w:r>
          </w:p>
        </w:tc>
      </w:tr>
      <w:tr w:rsidR="00390C64" w:rsidRPr="00390C64" w:rsidTr="00D2526A">
        <w:trPr>
          <w:trHeight w:val="106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52</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техничке школе са изградњом ученичког дома, паркинг простора и отвореног игралишта</w:t>
            </w:r>
          </w:p>
        </w:tc>
        <w:tc>
          <w:tcPr>
            <w:tcW w:w="1720" w:type="dxa"/>
            <w:tcBorders>
              <w:top w:val="nil"/>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20. Образовање</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припрема пројектно техничке докуменатације</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2,050,000</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246,000,000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59.0 </w:t>
            </w:r>
          </w:p>
        </w:tc>
      </w:tr>
      <w:tr w:rsidR="00390C64" w:rsidRPr="00390C64" w:rsidTr="00D2526A">
        <w:trPr>
          <w:trHeight w:val="9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lastRenderedPageBreak/>
              <w:t>53</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централног објекта ОШ Вук Караџић са котларницом и фискултурном салом</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20. Образовање</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припрема пројектно техничке докуменатације</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1,000,000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120,000,000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59.0 </w:t>
            </w:r>
          </w:p>
        </w:tc>
      </w:tr>
      <w:tr w:rsidR="00390C64" w:rsidRPr="00390C64" w:rsidTr="00D2526A">
        <w:trPr>
          <w:trHeight w:val="81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center"/>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54</w:t>
            </w:r>
          </w:p>
        </w:tc>
        <w:tc>
          <w:tcPr>
            <w:tcW w:w="3460" w:type="dxa"/>
            <w:tcBorders>
              <w:top w:val="nil"/>
              <w:left w:val="nil"/>
              <w:bottom w:val="single" w:sz="4" w:space="0" w:color="auto"/>
              <w:right w:val="single" w:sz="4" w:space="0" w:color="auto"/>
            </w:tcBorders>
            <w:shd w:val="clear" w:color="auto" w:fill="auto"/>
            <w:vAlign w:val="center"/>
            <w:hideMark/>
          </w:tcPr>
          <w:p w:rsidR="00390C64" w:rsidRPr="00D2526A" w:rsidRDefault="00390C64" w:rsidP="00390C64">
            <w:pPr>
              <w:spacing w:after="0" w:line="240" w:lineRule="auto"/>
              <w:rPr>
                <w:rFonts w:ascii="Times New Roman" w:eastAsia="Times New Roman" w:hAnsi="Times New Roman" w:cs="Times New Roman"/>
                <w:sz w:val="22"/>
                <w:szCs w:val="22"/>
              </w:rPr>
            </w:pPr>
            <w:r w:rsidRPr="00D2526A">
              <w:rPr>
                <w:rFonts w:ascii="Times New Roman" w:eastAsia="Times New Roman" w:hAnsi="Times New Roman" w:cs="Times New Roman"/>
                <w:sz w:val="22"/>
                <w:szCs w:val="22"/>
              </w:rPr>
              <w:t>Реконструкција амбуланте у МЗ Прекодолце</w:t>
            </w:r>
          </w:p>
        </w:tc>
        <w:tc>
          <w:tcPr>
            <w:tcW w:w="1720" w:type="dxa"/>
            <w:tcBorders>
              <w:top w:val="nil"/>
              <w:left w:val="nil"/>
              <w:bottom w:val="single" w:sz="4" w:space="0" w:color="auto"/>
              <w:right w:val="single" w:sz="4" w:space="0" w:color="auto"/>
            </w:tcBorders>
            <w:shd w:val="clear" w:color="auto" w:fill="auto"/>
            <w:noWrap/>
            <w:vAlign w:val="bottom"/>
            <w:hideMark/>
          </w:tcPr>
          <w:p w:rsidR="00390C64" w:rsidRPr="00390C64" w:rsidRDefault="00390C64" w:rsidP="00390C64">
            <w:pPr>
              <w:spacing w:after="0" w:line="240" w:lineRule="auto"/>
              <w:rPr>
                <w:rFonts w:ascii="Times New Roman" w:eastAsia="Times New Roman" w:hAnsi="Times New Roman" w:cs="Times New Roman"/>
                <w:sz w:val="20"/>
                <w:szCs w:val="20"/>
              </w:rPr>
            </w:pPr>
            <w:r w:rsidRPr="00390C64">
              <w:rPr>
                <w:rFonts w:ascii="Times New Roman" w:eastAsia="Times New Roman" w:hAnsi="Times New Roman" w:cs="Times New Roman"/>
                <w:sz w:val="20"/>
                <w:szCs w:val="20"/>
              </w:rPr>
              <w:t>18. здравство</w:t>
            </w:r>
          </w:p>
        </w:tc>
        <w:tc>
          <w:tcPr>
            <w:tcW w:w="1686"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Одсек за инвестиције</w:t>
            </w:r>
          </w:p>
        </w:tc>
        <w:tc>
          <w:tcPr>
            <w:tcW w:w="1825" w:type="dxa"/>
            <w:tcBorders>
              <w:top w:val="nil"/>
              <w:left w:val="nil"/>
              <w:bottom w:val="single" w:sz="4" w:space="0" w:color="auto"/>
              <w:right w:val="single" w:sz="4" w:space="0" w:color="auto"/>
            </w:tcBorders>
            <w:shd w:val="clear" w:color="auto" w:fill="auto"/>
            <w:vAlign w:val="center"/>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Издата грађевинска дозвола</w:t>
            </w:r>
          </w:p>
        </w:tc>
        <w:tc>
          <w:tcPr>
            <w:tcW w:w="128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b/>
                <w:bCs/>
                <w:sz w:val="20"/>
                <w:szCs w:val="20"/>
              </w:rPr>
            </w:pPr>
            <w:r w:rsidRPr="00390C64">
              <w:rPr>
                <w:rFonts w:ascii="Times New Roman" w:eastAsia="Times New Roman" w:hAnsi="Times New Roman" w:cs="Times New Roman"/>
                <w:b/>
                <w:bCs/>
                <w:sz w:val="20"/>
                <w:szCs w:val="20"/>
              </w:rPr>
              <w:t>95,833</w:t>
            </w:r>
          </w:p>
        </w:tc>
        <w:tc>
          <w:tcPr>
            <w:tcW w:w="1660" w:type="dxa"/>
            <w:tcBorders>
              <w:top w:val="nil"/>
              <w:left w:val="nil"/>
              <w:bottom w:val="single" w:sz="4" w:space="0" w:color="auto"/>
              <w:right w:val="single" w:sz="4" w:space="0" w:color="auto"/>
            </w:tcBorders>
            <w:shd w:val="clear" w:color="auto" w:fill="auto"/>
            <w:noWrap/>
            <w:vAlign w:val="center"/>
            <w:hideMark/>
          </w:tcPr>
          <w:p w:rsidR="00390C64" w:rsidRPr="00390C64" w:rsidRDefault="00390C64" w:rsidP="00390C64">
            <w:pPr>
              <w:spacing w:after="0" w:line="240" w:lineRule="auto"/>
              <w:jc w:val="right"/>
              <w:rPr>
                <w:rFonts w:ascii="Times New Roman" w:eastAsia="Times New Roman" w:hAnsi="Times New Roman" w:cs="Times New Roman"/>
                <w:sz w:val="22"/>
                <w:szCs w:val="22"/>
              </w:rPr>
            </w:pPr>
            <w:r w:rsidRPr="00390C64">
              <w:rPr>
                <w:rFonts w:ascii="Times New Roman" w:eastAsia="Times New Roman" w:hAnsi="Times New Roman" w:cs="Times New Roman"/>
                <w:sz w:val="22"/>
                <w:szCs w:val="22"/>
              </w:rPr>
              <w:t>11,500,000</w:t>
            </w:r>
          </w:p>
        </w:tc>
        <w:tc>
          <w:tcPr>
            <w:tcW w:w="1240" w:type="dxa"/>
            <w:tcBorders>
              <w:top w:val="nil"/>
              <w:left w:val="nil"/>
              <w:bottom w:val="single" w:sz="4" w:space="0" w:color="auto"/>
              <w:right w:val="single" w:sz="8" w:space="0" w:color="auto"/>
            </w:tcBorders>
            <w:shd w:val="clear" w:color="auto" w:fill="auto"/>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xml:space="preserve">                43.5 </w:t>
            </w:r>
          </w:p>
        </w:tc>
      </w:tr>
      <w:tr w:rsidR="00390C64" w:rsidRPr="00390C64" w:rsidTr="00D2526A">
        <w:trPr>
          <w:trHeight w:val="315"/>
        </w:trPr>
        <w:tc>
          <w:tcPr>
            <w:tcW w:w="709"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w:t>
            </w:r>
          </w:p>
        </w:tc>
        <w:tc>
          <w:tcPr>
            <w:tcW w:w="3460" w:type="dxa"/>
            <w:tcBorders>
              <w:top w:val="single" w:sz="8" w:space="0" w:color="auto"/>
              <w:left w:val="nil"/>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rPr>
                <w:rFonts w:ascii="Times New Roman" w:eastAsia="Times New Roman" w:hAnsi="Times New Roman" w:cs="Times New Roman"/>
                <w:b/>
                <w:bCs/>
                <w:color w:val="000000"/>
                <w:sz w:val="22"/>
                <w:szCs w:val="22"/>
              </w:rPr>
            </w:pPr>
            <w:r w:rsidRPr="00390C64">
              <w:rPr>
                <w:rFonts w:ascii="Times New Roman" w:eastAsia="Times New Roman" w:hAnsi="Times New Roman" w:cs="Times New Roman"/>
                <w:b/>
                <w:bCs/>
                <w:color w:val="000000"/>
                <w:sz w:val="22"/>
                <w:szCs w:val="22"/>
              </w:rPr>
              <w:t>УКУПНО:</w:t>
            </w:r>
          </w:p>
        </w:tc>
        <w:tc>
          <w:tcPr>
            <w:tcW w:w="1720" w:type="dxa"/>
            <w:tcBorders>
              <w:top w:val="single" w:sz="8" w:space="0" w:color="auto"/>
              <w:left w:val="nil"/>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rPr>
                <w:rFonts w:ascii="Times New Roman" w:eastAsia="Times New Roman" w:hAnsi="Times New Roman" w:cs="Times New Roman"/>
                <w:b/>
                <w:bCs/>
                <w:color w:val="000000"/>
                <w:sz w:val="22"/>
                <w:szCs w:val="22"/>
              </w:rPr>
            </w:pPr>
            <w:r w:rsidRPr="00390C64">
              <w:rPr>
                <w:rFonts w:ascii="Times New Roman" w:eastAsia="Times New Roman" w:hAnsi="Times New Roman" w:cs="Times New Roman"/>
                <w:b/>
                <w:bCs/>
                <w:color w:val="000000"/>
                <w:sz w:val="22"/>
                <w:szCs w:val="22"/>
              </w:rPr>
              <w:t> </w:t>
            </w:r>
          </w:p>
        </w:tc>
        <w:tc>
          <w:tcPr>
            <w:tcW w:w="1686" w:type="dxa"/>
            <w:tcBorders>
              <w:top w:val="single" w:sz="8" w:space="0" w:color="auto"/>
              <w:left w:val="nil"/>
              <w:bottom w:val="single" w:sz="8" w:space="0" w:color="auto"/>
              <w:right w:val="single" w:sz="4" w:space="0" w:color="auto"/>
            </w:tcBorders>
            <w:shd w:val="clear" w:color="000000" w:fill="C0C0C0"/>
            <w:vAlign w:val="center"/>
            <w:hideMark/>
          </w:tcPr>
          <w:p w:rsidR="00390C64" w:rsidRPr="00390C64" w:rsidRDefault="00390C64" w:rsidP="00390C64">
            <w:pPr>
              <w:spacing w:after="0" w:line="240" w:lineRule="auto"/>
              <w:rPr>
                <w:rFonts w:ascii="Times New Roman" w:eastAsia="Times New Roman" w:hAnsi="Times New Roman" w:cs="Times New Roman"/>
                <w:b/>
                <w:bCs/>
                <w:color w:val="000000"/>
                <w:sz w:val="22"/>
                <w:szCs w:val="22"/>
              </w:rPr>
            </w:pPr>
            <w:r w:rsidRPr="00390C64">
              <w:rPr>
                <w:rFonts w:ascii="Times New Roman" w:eastAsia="Times New Roman" w:hAnsi="Times New Roman" w:cs="Times New Roman"/>
                <w:b/>
                <w:bCs/>
                <w:color w:val="000000"/>
                <w:sz w:val="22"/>
                <w:szCs w:val="22"/>
              </w:rPr>
              <w:t> </w:t>
            </w:r>
          </w:p>
        </w:tc>
        <w:tc>
          <w:tcPr>
            <w:tcW w:w="1825" w:type="dxa"/>
            <w:tcBorders>
              <w:top w:val="single" w:sz="8" w:space="0" w:color="auto"/>
              <w:left w:val="nil"/>
              <w:bottom w:val="single" w:sz="8" w:space="0" w:color="auto"/>
              <w:right w:val="single" w:sz="4" w:space="0" w:color="auto"/>
            </w:tcBorders>
            <w:shd w:val="clear" w:color="000000" w:fill="C0C0C0"/>
            <w:noWrap/>
            <w:vAlign w:val="bottom"/>
            <w:hideMark/>
          </w:tcPr>
          <w:p w:rsidR="00390C64" w:rsidRPr="00390C64" w:rsidRDefault="00390C64" w:rsidP="00390C64">
            <w:pPr>
              <w:spacing w:after="0" w:line="240" w:lineRule="auto"/>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w:t>
            </w:r>
          </w:p>
        </w:tc>
        <w:tc>
          <w:tcPr>
            <w:tcW w:w="1280" w:type="dxa"/>
            <w:tcBorders>
              <w:top w:val="single" w:sz="8" w:space="0" w:color="auto"/>
              <w:left w:val="nil"/>
              <w:bottom w:val="single" w:sz="8" w:space="0" w:color="auto"/>
              <w:right w:val="single" w:sz="4" w:space="0" w:color="auto"/>
            </w:tcBorders>
            <w:shd w:val="clear" w:color="000000" w:fill="C0C0C0"/>
            <w:noWrap/>
            <w:vAlign w:val="bottom"/>
            <w:hideMark/>
          </w:tcPr>
          <w:p w:rsidR="00390C64" w:rsidRPr="00390C64" w:rsidRDefault="00390C64" w:rsidP="00390C64">
            <w:pPr>
              <w:spacing w:after="0" w:line="240" w:lineRule="auto"/>
              <w:rPr>
                <w:rFonts w:ascii="Times New Roman" w:eastAsia="Times New Roman" w:hAnsi="Times New Roman" w:cs="Times New Roman"/>
                <w:b/>
                <w:bCs/>
                <w:color w:val="000000"/>
                <w:sz w:val="22"/>
                <w:szCs w:val="22"/>
              </w:rPr>
            </w:pPr>
            <w:r w:rsidRPr="00390C64">
              <w:rPr>
                <w:rFonts w:ascii="Times New Roman" w:eastAsia="Times New Roman" w:hAnsi="Times New Roman" w:cs="Times New Roman"/>
                <w:b/>
                <w:bCs/>
                <w:color w:val="000000"/>
                <w:sz w:val="22"/>
                <w:szCs w:val="22"/>
              </w:rPr>
              <w:t xml:space="preserve">    28,304,333 </w:t>
            </w:r>
          </w:p>
        </w:tc>
        <w:tc>
          <w:tcPr>
            <w:tcW w:w="1660" w:type="dxa"/>
            <w:tcBorders>
              <w:top w:val="single" w:sz="8" w:space="0" w:color="auto"/>
              <w:left w:val="nil"/>
              <w:bottom w:val="single" w:sz="8" w:space="0" w:color="auto"/>
              <w:right w:val="single" w:sz="4" w:space="0" w:color="auto"/>
            </w:tcBorders>
            <w:shd w:val="clear" w:color="000000" w:fill="C0C0C0"/>
            <w:noWrap/>
            <w:vAlign w:val="bottom"/>
            <w:hideMark/>
          </w:tcPr>
          <w:p w:rsidR="00390C64" w:rsidRPr="00390C64" w:rsidRDefault="00390C64" w:rsidP="00390C64">
            <w:pPr>
              <w:spacing w:after="0" w:line="240" w:lineRule="auto"/>
              <w:rPr>
                <w:rFonts w:ascii="Times New Roman" w:eastAsia="Times New Roman" w:hAnsi="Times New Roman" w:cs="Times New Roman"/>
                <w:b/>
                <w:bCs/>
                <w:color w:val="000000"/>
                <w:sz w:val="22"/>
                <w:szCs w:val="22"/>
              </w:rPr>
            </w:pPr>
            <w:r w:rsidRPr="00390C64">
              <w:rPr>
                <w:rFonts w:ascii="Times New Roman" w:eastAsia="Times New Roman" w:hAnsi="Times New Roman" w:cs="Times New Roman"/>
                <w:b/>
                <w:bCs/>
                <w:color w:val="000000"/>
                <w:sz w:val="22"/>
                <w:szCs w:val="22"/>
              </w:rPr>
              <w:t xml:space="preserve">       3,396,520,000 </w:t>
            </w:r>
          </w:p>
        </w:tc>
        <w:tc>
          <w:tcPr>
            <w:tcW w:w="1240" w:type="dxa"/>
            <w:tcBorders>
              <w:top w:val="single" w:sz="8" w:space="0" w:color="auto"/>
              <w:left w:val="nil"/>
              <w:bottom w:val="single" w:sz="8" w:space="0" w:color="auto"/>
              <w:right w:val="single" w:sz="8" w:space="0" w:color="auto"/>
            </w:tcBorders>
            <w:shd w:val="clear" w:color="000000" w:fill="C0C0C0"/>
            <w:noWrap/>
            <w:vAlign w:val="bottom"/>
            <w:hideMark/>
          </w:tcPr>
          <w:p w:rsidR="00390C64" w:rsidRPr="00390C64" w:rsidRDefault="00390C64" w:rsidP="00390C64">
            <w:pPr>
              <w:spacing w:after="0" w:line="240" w:lineRule="auto"/>
              <w:jc w:val="right"/>
              <w:rPr>
                <w:rFonts w:ascii="Times New Roman" w:eastAsia="Times New Roman" w:hAnsi="Times New Roman" w:cs="Times New Roman"/>
                <w:color w:val="000000"/>
                <w:sz w:val="22"/>
                <w:szCs w:val="22"/>
              </w:rPr>
            </w:pPr>
            <w:r w:rsidRPr="00390C64">
              <w:rPr>
                <w:rFonts w:ascii="Times New Roman" w:eastAsia="Times New Roman" w:hAnsi="Times New Roman" w:cs="Times New Roman"/>
                <w:color w:val="000000"/>
                <w:sz w:val="22"/>
                <w:szCs w:val="22"/>
              </w:rPr>
              <w:t> </w:t>
            </w:r>
          </w:p>
        </w:tc>
      </w:tr>
    </w:tbl>
    <w:p w:rsidR="00390C64" w:rsidRDefault="00390C64" w:rsidP="00390C64">
      <w:pPr>
        <w:tabs>
          <w:tab w:val="left" w:pos="2175"/>
          <w:tab w:val="left" w:pos="4545"/>
          <w:tab w:val="center" w:pos="5400"/>
        </w:tabs>
        <w:rPr>
          <w:rFonts w:ascii="Times New Roman" w:hAnsi="Times New Roman" w:cs="Times New Roman"/>
          <w:sz w:val="24"/>
          <w:szCs w:val="24"/>
          <w:lang w:val="sr-Cyrl-CS"/>
        </w:rPr>
      </w:pPr>
    </w:p>
    <w:tbl>
      <w:tblPr>
        <w:tblW w:w="14573" w:type="dxa"/>
        <w:tblInd w:w="98" w:type="dxa"/>
        <w:tblLook w:val="04A0"/>
      </w:tblPr>
      <w:tblGrid>
        <w:gridCol w:w="989"/>
        <w:gridCol w:w="3786"/>
        <w:gridCol w:w="1854"/>
        <w:gridCol w:w="1667"/>
        <w:gridCol w:w="1416"/>
        <w:gridCol w:w="1596"/>
        <w:gridCol w:w="1596"/>
        <w:gridCol w:w="1669"/>
      </w:tblGrid>
      <w:tr w:rsidR="00D2526A" w:rsidRPr="00D2526A" w:rsidTr="00287BC1">
        <w:trPr>
          <w:trHeight w:val="524"/>
        </w:trPr>
        <w:tc>
          <w:tcPr>
            <w:tcW w:w="14573"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D2526A" w:rsidRPr="00D2526A" w:rsidRDefault="00287BC1" w:rsidP="00D2526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Прилог 2-2   </w:t>
            </w:r>
            <w:r w:rsidR="00D2526A" w:rsidRPr="00D2526A">
              <w:rPr>
                <w:rFonts w:ascii="Times New Roman" w:eastAsia="Times New Roman" w:hAnsi="Times New Roman" w:cs="Times New Roman"/>
                <w:b/>
                <w:bCs/>
                <w:color w:val="000000"/>
                <w:sz w:val="24"/>
                <w:szCs w:val="24"/>
              </w:rPr>
              <w:t>ПРЕГЛЕД  КАПИТАЛНИХ ПРОЈЕКАТА ПО СЕКТОРИМА, ВРЕДНОСТИ, ГОДИНАМА И ПРИОРИТЕТИМА</w:t>
            </w:r>
          </w:p>
        </w:tc>
      </w:tr>
      <w:tr w:rsidR="00D2526A" w:rsidRPr="00D2526A" w:rsidTr="00287BC1">
        <w:trPr>
          <w:trHeight w:val="315"/>
        </w:trPr>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шифра сектора</w:t>
            </w:r>
          </w:p>
        </w:tc>
        <w:tc>
          <w:tcPr>
            <w:tcW w:w="37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назив сектора</w:t>
            </w:r>
          </w:p>
        </w:tc>
        <w:tc>
          <w:tcPr>
            <w:tcW w:w="1854" w:type="dxa"/>
            <w:vMerge w:val="restart"/>
            <w:tcBorders>
              <w:top w:val="nil"/>
              <w:left w:val="single" w:sz="8" w:space="0" w:color="auto"/>
              <w:bottom w:val="single" w:sz="8" w:space="0" w:color="000000"/>
              <w:right w:val="single" w:sz="8" w:space="0" w:color="auto"/>
            </w:tcBorders>
            <w:shd w:val="clear" w:color="auto" w:fill="auto"/>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xml:space="preserve">укупна вредност пројеката </w:t>
            </w:r>
          </w:p>
        </w:tc>
        <w:tc>
          <w:tcPr>
            <w:tcW w:w="1667" w:type="dxa"/>
            <w:vMerge w:val="restart"/>
            <w:tcBorders>
              <w:top w:val="nil"/>
              <w:left w:val="single" w:sz="8" w:space="0" w:color="auto"/>
              <w:bottom w:val="single" w:sz="8" w:space="0" w:color="000000"/>
              <w:right w:val="single" w:sz="8" w:space="0" w:color="auto"/>
            </w:tcBorders>
            <w:shd w:val="clear" w:color="auto" w:fill="auto"/>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вредност реализованог до 2020.године</w:t>
            </w:r>
          </w:p>
        </w:tc>
        <w:tc>
          <w:tcPr>
            <w:tcW w:w="4608" w:type="dxa"/>
            <w:gridSpan w:val="3"/>
            <w:tcBorders>
              <w:top w:val="single" w:sz="8" w:space="0" w:color="auto"/>
              <w:left w:val="nil"/>
              <w:bottom w:val="single" w:sz="8"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вредност сектора по годинама</w:t>
            </w:r>
          </w:p>
        </w:tc>
        <w:tc>
          <w:tcPr>
            <w:tcW w:w="1669" w:type="dxa"/>
            <w:vMerge w:val="restart"/>
            <w:tcBorders>
              <w:top w:val="nil"/>
              <w:left w:val="single" w:sz="8" w:space="0" w:color="auto"/>
              <w:bottom w:val="single" w:sz="4" w:space="0" w:color="000000"/>
              <w:right w:val="single" w:sz="8" w:space="0" w:color="auto"/>
            </w:tcBorders>
            <w:shd w:val="clear" w:color="auto" w:fill="auto"/>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Приоритет - број бодова у рангирању</w:t>
            </w:r>
          </w:p>
        </w:tc>
      </w:tr>
      <w:tr w:rsidR="00D2526A" w:rsidRPr="00D2526A" w:rsidTr="00287BC1">
        <w:trPr>
          <w:trHeight w:val="675"/>
        </w:trPr>
        <w:tc>
          <w:tcPr>
            <w:tcW w:w="989" w:type="dxa"/>
            <w:vMerge/>
            <w:tcBorders>
              <w:top w:val="nil"/>
              <w:left w:val="single" w:sz="8" w:space="0" w:color="auto"/>
              <w:bottom w:val="single" w:sz="8" w:space="0" w:color="000000"/>
              <w:right w:val="single" w:sz="8" w:space="0" w:color="auto"/>
            </w:tcBorders>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2"/>
                <w:szCs w:val="22"/>
              </w:rPr>
            </w:pPr>
          </w:p>
        </w:tc>
        <w:tc>
          <w:tcPr>
            <w:tcW w:w="3786" w:type="dxa"/>
            <w:vMerge/>
            <w:tcBorders>
              <w:top w:val="nil"/>
              <w:left w:val="single" w:sz="8" w:space="0" w:color="auto"/>
              <w:bottom w:val="single" w:sz="8" w:space="0" w:color="000000"/>
              <w:right w:val="single" w:sz="8" w:space="0" w:color="auto"/>
            </w:tcBorders>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2"/>
                <w:szCs w:val="22"/>
              </w:rPr>
            </w:pPr>
          </w:p>
        </w:tc>
        <w:tc>
          <w:tcPr>
            <w:tcW w:w="1854" w:type="dxa"/>
            <w:vMerge/>
            <w:tcBorders>
              <w:top w:val="nil"/>
              <w:left w:val="single" w:sz="8" w:space="0" w:color="auto"/>
              <w:bottom w:val="single" w:sz="8" w:space="0" w:color="000000"/>
              <w:right w:val="single" w:sz="8" w:space="0" w:color="auto"/>
            </w:tcBorders>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2"/>
                <w:szCs w:val="22"/>
              </w:rPr>
            </w:pPr>
          </w:p>
        </w:tc>
        <w:tc>
          <w:tcPr>
            <w:tcW w:w="1667" w:type="dxa"/>
            <w:vMerge/>
            <w:tcBorders>
              <w:top w:val="nil"/>
              <w:left w:val="single" w:sz="8" w:space="0" w:color="auto"/>
              <w:bottom w:val="single" w:sz="8" w:space="0" w:color="000000"/>
              <w:right w:val="single" w:sz="8" w:space="0" w:color="auto"/>
            </w:tcBorders>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2"/>
                <w:szCs w:val="22"/>
              </w:rPr>
            </w:pPr>
          </w:p>
        </w:tc>
        <w:tc>
          <w:tcPr>
            <w:tcW w:w="1416" w:type="dxa"/>
            <w:tcBorders>
              <w:top w:val="nil"/>
              <w:left w:val="nil"/>
              <w:bottom w:val="single" w:sz="8" w:space="0" w:color="auto"/>
              <w:right w:val="single" w:sz="8" w:space="0" w:color="auto"/>
            </w:tcBorders>
            <w:shd w:val="clear" w:color="auto" w:fill="auto"/>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2020</w:t>
            </w:r>
          </w:p>
        </w:tc>
        <w:tc>
          <w:tcPr>
            <w:tcW w:w="1596" w:type="dxa"/>
            <w:tcBorders>
              <w:top w:val="nil"/>
              <w:left w:val="nil"/>
              <w:bottom w:val="single" w:sz="8" w:space="0" w:color="auto"/>
              <w:right w:val="single" w:sz="8" w:space="0" w:color="auto"/>
            </w:tcBorders>
            <w:shd w:val="clear" w:color="auto" w:fill="auto"/>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2021</w:t>
            </w:r>
          </w:p>
        </w:tc>
        <w:tc>
          <w:tcPr>
            <w:tcW w:w="1596" w:type="dxa"/>
            <w:tcBorders>
              <w:top w:val="nil"/>
              <w:left w:val="nil"/>
              <w:bottom w:val="single" w:sz="8" w:space="0" w:color="auto"/>
              <w:right w:val="nil"/>
            </w:tcBorders>
            <w:shd w:val="clear" w:color="auto" w:fill="auto"/>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2022</w:t>
            </w:r>
          </w:p>
        </w:tc>
        <w:tc>
          <w:tcPr>
            <w:tcW w:w="1669" w:type="dxa"/>
            <w:vMerge/>
            <w:tcBorders>
              <w:top w:val="nil"/>
              <w:left w:val="single" w:sz="8" w:space="0" w:color="auto"/>
              <w:bottom w:val="single" w:sz="4" w:space="0" w:color="000000"/>
              <w:right w:val="single" w:sz="8" w:space="0" w:color="auto"/>
            </w:tcBorders>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2"/>
                <w:szCs w:val="22"/>
              </w:rPr>
            </w:pPr>
          </w:p>
        </w:tc>
      </w:tr>
      <w:tr w:rsidR="00D2526A" w:rsidRPr="00D2526A" w:rsidTr="00287BC1">
        <w:trPr>
          <w:trHeight w:val="540"/>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4</w:t>
            </w:r>
          </w:p>
        </w:tc>
        <w:tc>
          <w:tcPr>
            <w:tcW w:w="378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Заштита животне средине</w:t>
            </w:r>
          </w:p>
        </w:tc>
        <w:tc>
          <w:tcPr>
            <w:tcW w:w="1854" w:type="dxa"/>
            <w:tcBorders>
              <w:top w:val="nil"/>
              <w:left w:val="nil"/>
              <w:bottom w:val="single" w:sz="4" w:space="0" w:color="auto"/>
              <w:right w:val="nil"/>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2,234,260,000</w:t>
            </w:r>
          </w:p>
        </w:tc>
        <w:tc>
          <w:tcPr>
            <w:tcW w:w="1667" w:type="dxa"/>
            <w:tcBorders>
              <w:top w:val="nil"/>
              <w:left w:val="single" w:sz="4" w:space="0" w:color="auto"/>
              <w:bottom w:val="single" w:sz="4" w:space="0" w:color="auto"/>
              <w:right w:val="nil"/>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27,700,000</w:t>
            </w:r>
          </w:p>
        </w:tc>
        <w:tc>
          <w:tcPr>
            <w:tcW w:w="1416" w:type="dxa"/>
            <w:tcBorders>
              <w:top w:val="nil"/>
              <w:left w:val="single" w:sz="4" w:space="0" w:color="auto"/>
              <w:bottom w:val="single" w:sz="4" w:space="0" w:color="auto"/>
              <w:right w:val="nil"/>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122,100,000</w:t>
            </w:r>
          </w:p>
        </w:tc>
        <w:tc>
          <w:tcPr>
            <w:tcW w:w="1596" w:type="dxa"/>
            <w:tcBorders>
              <w:top w:val="nil"/>
              <w:left w:val="single" w:sz="4" w:space="0" w:color="auto"/>
              <w:bottom w:val="single" w:sz="4" w:space="0" w:color="auto"/>
              <w:right w:val="nil"/>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896,110,000</w:t>
            </w:r>
          </w:p>
        </w:tc>
        <w:tc>
          <w:tcPr>
            <w:tcW w:w="1596" w:type="dxa"/>
            <w:tcBorders>
              <w:top w:val="nil"/>
              <w:left w:val="single" w:sz="4" w:space="0" w:color="auto"/>
              <w:bottom w:val="single" w:sz="4" w:space="0" w:color="auto"/>
              <w:right w:val="nil"/>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1,188,350,000</w:t>
            </w:r>
          </w:p>
        </w:tc>
        <w:tc>
          <w:tcPr>
            <w:tcW w:w="1669" w:type="dxa"/>
            <w:tcBorders>
              <w:top w:val="nil"/>
              <w:left w:val="single" w:sz="8" w:space="0" w:color="auto"/>
              <w:bottom w:val="single" w:sz="4" w:space="0" w:color="auto"/>
              <w:right w:val="single" w:sz="8"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r>
      <w:tr w:rsidR="00D2526A" w:rsidRPr="00D2526A" w:rsidTr="00287BC1">
        <w:trPr>
          <w:trHeight w:val="9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колектора и постројења за пречишћавање отпадних вода за Владичин Хан и Сурдулицу</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1,800,000,000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17,000,000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rPr>
            </w:pPr>
            <w:r w:rsidRPr="00D2526A">
              <w:rPr>
                <w:rFonts w:ascii="Times New Roman" w:eastAsia="Times New Roman" w:hAnsi="Times New Roman" w:cs="Times New Roman"/>
                <w:color w:val="000000"/>
              </w:rPr>
              <w:t>7,000,000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720,000,000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1,056,000,000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80.50</w:t>
            </w:r>
          </w:p>
        </w:tc>
      </w:tr>
      <w:tr w:rsidR="00D2526A" w:rsidRPr="00D2526A" w:rsidTr="00287BC1">
        <w:trPr>
          <w:trHeight w:val="9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Доградња система фекалне канализације у МЗ Полом  насеље Шеварике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10,700,000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2,500,000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8,200,000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71.00</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xml:space="preserve">Канализациона мрежа у насељу Стубал - 732 м </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13,000,000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8,200,000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4,800,000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82.00</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Канализациона мрежа у насељу Стубал - 3338 м - пут према гробљу</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60,300,000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40,000,000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20,300,000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68.00</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канализационе мреже у МЗ Лепеница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47,000,000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27,000,000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65.50</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примарног цевовода за водоснабдевање у МЗ Козница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39,800,000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21,800,000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18,000,000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67.00</w:t>
            </w:r>
          </w:p>
        </w:tc>
      </w:tr>
      <w:tr w:rsidR="00D2526A" w:rsidRPr="00D2526A" w:rsidTr="00287BC1">
        <w:trPr>
          <w:trHeight w:val="12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lastRenderedPageBreak/>
              <w:t>7</w:t>
            </w:r>
          </w:p>
        </w:tc>
        <w:tc>
          <w:tcPr>
            <w:tcW w:w="3786" w:type="dxa"/>
            <w:tcBorders>
              <w:top w:val="single" w:sz="4" w:space="0" w:color="auto"/>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- 1. фаза</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62,500,000</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37,500,000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25,000,000</w:t>
            </w:r>
          </w:p>
        </w:tc>
        <w:tc>
          <w:tcPr>
            <w:tcW w:w="1596" w:type="dxa"/>
            <w:tcBorders>
              <w:top w:val="single" w:sz="4" w:space="0" w:color="auto"/>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74.50</w:t>
            </w:r>
          </w:p>
        </w:tc>
      </w:tr>
      <w:tr w:rsidR="00D2526A" w:rsidRPr="00D2526A" w:rsidTr="00287BC1">
        <w:trPr>
          <w:trHeight w:val="978"/>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8,350,000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8,350,000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58.00</w:t>
            </w:r>
          </w:p>
        </w:tc>
      </w:tr>
      <w:tr w:rsidR="00D2526A" w:rsidRPr="00D2526A" w:rsidTr="00287BC1">
        <w:trPr>
          <w:trHeight w:val="95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9</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8,700,000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3,700,000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56.50</w:t>
            </w:r>
          </w:p>
        </w:tc>
      </w:tr>
      <w:tr w:rsidR="00D2526A" w:rsidRPr="00D2526A" w:rsidTr="00287BC1">
        <w:trPr>
          <w:trHeight w:val="766"/>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примарног цевовода за водоснабдевање у улици Боре Станковића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10,050,000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10,050,000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55.50</w:t>
            </w:r>
          </w:p>
        </w:tc>
      </w:tr>
      <w:tr w:rsidR="00D2526A" w:rsidRPr="00D2526A" w:rsidTr="00287BC1">
        <w:trPr>
          <w:trHeight w:val="99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- 2. фаза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11,400,000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6,400,000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60.00</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секундарне водоводне мреже у МЗ Прекодолце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32,560,000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12,560,000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55.00</w:t>
            </w:r>
          </w:p>
        </w:tc>
      </w:tr>
      <w:tr w:rsidR="00D2526A" w:rsidRPr="00D2526A" w:rsidTr="00287BC1">
        <w:trPr>
          <w:trHeight w:val="489"/>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13</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водоводне мреже за села Лепеница и Кацапун</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28,800,000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28,800,000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51.00</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14</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примарне и секундарне  водоводне мреже у МЗ Врбово</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21,000,000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21,000,000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50.00</w:t>
            </w:r>
          </w:p>
        </w:tc>
      </w:tr>
      <w:tr w:rsidR="00D2526A" w:rsidRPr="00D2526A" w:rsidTr="00287BC1">
        <w:trPr>
          <w:trHeight w:val="774"/>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15</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Систем надзора и управљања водоводним системом Владичиног Хана, мерна места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26,300,000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12,300,000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14,000,000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60.50</w:t>
            </w:r>
          </w:p>
        </w:tc>
      </w:tr>
      <w:tr w:rsidR="00D2526A" w:rsidRPr="00D2526A" w:rsidTr="00287BC1">
        <w:trPr>
          <w:trHeight w:val="843"/>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16</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система за одржавање нивоа воде у филтерским пољима на ППВ Полом</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22,800,000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15,000,000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7,800,000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58.50</w:t>
            </w:r>
          </w:p>
        </w:tc>
      </w:tr>
      <w:tr w:rsidR="00D2526A" w:rsidRPr="00D2526A" w:rsidTr="00287BC1">
        <w:trPr>
          <w:trHeight w:val="12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17</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xml:space="preserve">Подизање степена техничке опремљености ЈП Комунално - набавка кипера, путарског возила и паука </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31,000,000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1,750,000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19,000,000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10,250,000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61.50</w:t>
            </w:r>
          </w:p>
        </w:tc>
      </w:tr>
      <w:tr w:rsidR="00D2526A" w:rsidRPr="00D2526A" w:rsidTr="00287BC1">
        <w:trPr>
          <w:trHeight w:val="300"/>
        </w:trPr>
        <w:tc>
          <w:tcPr>
            <w:tcW w:w="12904" w:type="dxa"/>
            <w:gridSpan w:val="7"/>
            <w:tcBorders>
              <w:top w:val="single" w:sz="4" w:space="0" w:color="auto"/>
              <w:left w:val="single" w:sz="8" w:space="0" w:color="auto"/>
              <w:bottom w:val="single" w:sz="4" w:space="0" w:color="auto"/>
              <w:right w:val="nil"/>
            </w:tcBorders>
            <w:shd w:val="clear" w:color="auto" w:fill="auto"/>
            <w:noWrap/>
            <w:vAlign w:val="bottom"/>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c>
          <w:tcPr>
            <w:tcW w:w="1669" w:type="dxa"/>
            <w:tcBorders>
              <w:top w:val="nil"/>
              <w:left w:val="single" w:sz="8" w:space="0" w:color="auto"/>
              <w:bottom w:val="single" w:sz="4" w:space="0" w:color="auto"/>
              <w:right w:val="single" w:sz="8"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r>
      <w:tr w:rsidR="00D2526A" w:rsidRPr="00D2526A" w:rsidTr="00287BC1">
        <w:trPr>
          <w:trHeight w:val="540"/>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lastRenderedPageBreak/>
              <w:t>6</w:t>
            </w:r>
          </w:p>
        </w:tc>
        <w:tc>
          <w:tcPr>
            <w:tcW w:w="3786" w:type="dxa"/>
            <w:tcBorders>
              <w:top w:val="single" w:sz="4" w:space="0" w:color="auto"/>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Опште услуге јавне управе</w:t>
            </w:r>
          </w:p>
        </w:tc>
        <w:tc>
          <w:tcPr>
            <w:tcW w:w="1854" w:type="dxa"/>
            <w:tcBorders>
              <w:top w:val="single" w:sz="4" w:space="0" w:color="auto"/>
              <w:left w:val="nil"/>
              <w:bottom w:val="single" w:sz="4" w:space="0" w:color="auto"/>
              <w:right w:val="single" w:sz="4" w:space="0" w:color="auto"/>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41,600,000</w:t>
            </w:r>
          </w:p>
        </w:tc>
        <w:tc>
          <w:tcPr>
            <w:tcW w:w="1667" w:type="dxa"/>
            <w:tcBorders>
              <w:top w:val="single" w:sz="4" w:space="0" w:color="auto"/>
              <w:left w:val="nil"/>
              <w:bottom w:val="single" w:sz="4" w:space="0" w:color="auto"/>
              <w:right w:val="single" w:sz="4" w:space="0" w:color="auto"/>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11,700,000</w:t>
            </w:r>
          </w:p>
        </w:tc>
        <w:tc>
          <w:tcPr>
            <w:tcW w:w="1416" w:type="dxa"/>
            <w:tcBorders>
              <w:top w:val="single" w:sz="4" w:space="0" w:color="auto"/>
              <w:left w:val="nil"/>
              <w:bottom w:val="single" w:sz="4" w:space="0" w:color="auto"/>
              <w:right w:val="single" w:sz="4" w:space="0" w:color="auto"/>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10,600,000</w:t>
            </w:r>
          </w:p>
        </w:tc>
        <w:tc>
          <w:tcPr>
            <w:tcW w:w="1596" w:type="dxa"/>
            <w:tcBorders>
              <w:top w:val="single" w:sz="4" w:space="0" w:color="auto"/>
              <w:left w:val="nil"/>
              <w:bottom w:val="single" w:sz="4" w:space="0" w:color="auto"/>
              <w:right w:val="single" w:sz="4" w:space="0" w:color="auto"/>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15,000,000</w:t>
            </w:r>
          </w:p>
        </w:tc>
        <w:tc>
          <w:tcPr>
            <w:tcW w:w="1596" w:type="dxa"/>
            <w:tcBorders>
              <w:top w:val="single" w:sz="4" w:space="0" w:color="auto"/>
              <w:left w:val="nil"/>
              <w:bottom w:val="single" w:sz="4" w:space="0" w:color="auto"/>
              <w:right w:val="nil"/>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4,300,000</w:t>
            </w:r>
          </w:p>
        </w:tc>
        <w:tc>
          <w:tcPr>
            <w:tcW w:w="1669"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рангирање</w:t>
            </w:r>
          </w:p>
        </w:tc>
      </w:tr>
      <w:tr w:rsidR="00D2526A" w:rsidRPr="00D2526A" w:rsidTr="00287BC1">
        <w:trPr>
          <w:trHeight w:val="54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Енергетска ефикасност административне  зграде Општине Владичин Хан</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31,700,000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11,700,000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13,000,000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48.50</w:t>
            </w:r>
          </w:p>
        </w:tc>
      </w:tr>
      <w:tr w:rsidR="00D2526A" w:rsidRPr="00D2526A" w:rsidTr="00287BC1">
        <w:trPr>
          <w:trHeight w:val="54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канцеларије МЗ Калиманце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3,600,000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3,600,000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32.00</w:t>
            </w:r>
          </w:p>
        </w:tc>
      </w:tr>
      <w:tr w:rsidR="00D2526A" w:rsidRPr="00D2526A" w:rsidTr="00287BC1">
        <w:trPr>
          <w:trHeight w:val="54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канцеларије МЗ Стубал</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6,300,000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4,300,000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45.00</w:t>
            </w:r>
          </w:p>
        </w:tc>
      </w:tr>
      <w:tr w:rsidR="00D2526A" w:rsidRPr="00D2526A" w:rsidTr="00287BC1">
        <w:trPr>
          <w:trHeight w:val="270"/>
        </w:trPr>
        <w:tc>
          <w:tcPr>
            <w:tcW w:w="12904" w:type="dxa"/>
            <w:gridSpan w:val="7"/>
            <w:tcBorders>
              <w:top w:val="single" w:sz="4" w:space="0" w:color="auto"/>
              <w:left w:val="single" w:sz="8" w:space="0" w:color="auto"/>
              <w:bottom w:val="single" w:sz="4" w:space="0" w:color="auto"/>
              <w:right w:val="nil"/>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 </w:t>
            </w:r>
          </w:p>
        </w:tc>
        <w:tc>
          <w:tcPr>
            <w:tcW w:w="1669" w:type="dxa"/>
            <w:tcBorders>
              <w:top w:val="nil"/>
              <w:left w:val="single" w:sz="8" w:space="0" w:color="auto"/>
              <w:bottom w:val="single" w:sz="4" w:space="0" w:color="auto"/>
              <w:right w:val="single" w:sz="8"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r>
      <w:tr w:rsidR="00D2526A" w:rsidRPr="00D2526A" w:rsidTr="00287BC1">
        <w:trPr>
          <w:trHeight w:val="480"/>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7</w:t>
            </w:r>
          </w:p>
        </w:tc>
        <w:tc>
          <w:tcPr>
            <w:tcW w:w="378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Саобраћај и комуникације</w:t>
            </w:r>
          </w:p>
        </w:tc>
        <w:tc>
          <w:tcPr>
            <w:tcW w:w="1854" w:type="dxa"/>
            <w:tcBorders>
              <w:top w:val="nil"/>
              <w:left w:val="nil"/>
              <w:bottom w:val="single" w:sz="4" w:space="0" w:color="auto"/>
              <w:right w:val="single" w:sz="4" w:space="0" w:color="auto"/>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319,800,000</w:t>
            </w:r>
          </w:p>
        </w:tc>
        <w:tc>
          <w:tcPr>
            <w:tcW w:w="1667" w:type="dxa"/>
            <w:tcBorders>
              <w:top w:val="nil"/>
              <w:left w:val="nil"/>
              <w:bottom w:val="single" w:sz="4" w:space="0" w:color="auto"/>
              <w:right w:val="single" w:sz="4" w:space="0" w:color="auto"/>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30,000,000</w:t>
            </w:r>
          </w:p>
        </w:tc>
        <w:tc>
          <w:tcPr>
            <w:tcW w:w="1416" w:type="dxa"/>
            <w:tcBorders>
              <w:top w:val="nil"/>
              <w:left w:val="nil"/>
              <w:bottom w:val="single" w:sz="4" w:space="0" w:color="auto"/>
              <w:right w:val="single" w:sz="4" w:space="0" w:color="auto"/>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43,000,000</w:t>
            </w:r>
          </w:p>
        </w:tc>
        <w:tc>
          <w:tcPr>
            <w:tcW w:w="1596" w:type="dxa"/>
            <w:tcBorders>
              <w:top w:val="nil"/>
              <w:left w:val="nil"/>
              <w:bottom w:val="single" w:sz="4" w:space="0" w:color="auto"/>
              <w:right w:val="single" w:sz="4" w:space="0" w:color="auto"/>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183,000,000</w:t>
            </w:r>
          </w:p>
        </w:tc>
        <w:tc>
          <w:tcPr>
            <w:tcW w:w="1596" w:type="dxa"/>
            <w:tcBorders>
              <w:top w:val="nil"/>
              <w:left w:val="nil"/>
              <w:bottom w:val="single" w:sz="4" w:space="0" w:color="auto"/>
              <w:right w:val="single" w:sz="4" w:space="0" w:color="auto"/>
            </w:tcBorders>
            <w:shd w:val="clear" w:color="000000" w:fill="DDD9C3"/>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63,800,000</w:t>
            </w:r>
          </w:p>
        </w:tc>
        <w:tc>
          <w:tcPr>
            <w:tcW w:w="1669" w:type="dxa"/>
            <w:tcBorders>
              <w:top w:val="nil"/>
              <w:left w:val="single" w:sz="8" w:space="0" w:color="auto"/>
              <w:bottom w:val="single" w:sz="4" w:space="0" w:color="auto"/>
              <w:right w:val="single" w:sz="8"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рангирање</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система јавне расвете ка МЗ Козница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4,000,000</w:t>
            </w:r>
          </w:p>
        </w:tc>
        <w:tc>
          <w:tcPr>
            <w:tcW w:w="1667"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43.00</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уличне расвете у граду</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54,000,000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30,000,000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24,000,000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63.00</w:t>
            </w:r>
          </w:p>
        </w:tc>
      </w:tr>
      <w:tr w:rsidR="00D2526A" w:rsidRPr="00D2526A" w:rsidTr="00287BC1">
        <w:trPr>
          <w:trHeight w:val="48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w:t>
            </w:r>
          </w:p>
        </w:tc>
        <w:tc>
          <w:tcPr>
            <w:tcW w:w="378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xml:space="preserve">Изградња левог крака Београдске </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79.00</w:t>
            </w:r>
          </w:p>
        </w:tc>
      </w:tr>
      <w:tr w:rsidR="00D2526A" w:rsidRPr="00D2526A" w:rsidTr="00287BC1">
        <w:trPr>
          <w:trHeight w:val="48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w:t>
            </w:r>
          </w:p>
        </w:tc>
        <w:tc>
          <w:tcPr>
            <w:tcW w:w="378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улице "Први мај"</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55.00</w:t>
            </w:r>
          </w:p>
        </w:tc>
      </w:tr>
      <w:tr w:rsidR="00D2526A" w:rsidRPr="00D2526A" w:rsidTr="00287BC1">
        <w:trPr>
          <w:trHeight w:val="48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w:t>
            </w:r>
          </w:p>
        </w:tc>
        <w:tc>
          <w:tcPr>
            <w:tcW w:w="378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xml:space="preserve">Изградња улице Боре Станковића </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15,000,000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61.00</w:t>
            </w:r>
          </w:p>
        </w:tc>
      </w:tr>
      <w:tr w:rsidR="00D2526A" w:rsidRPr="00D2526A" w:rsidTr="00287BC1">
        <w:trPr>
          <w:trHeight w:val="48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w:t>
            </w:r>
          </w:p>
        </w:tc>
        <w:tc>
          <w:tcPr>
            <w:tcW w:w="378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улице Вељка Влаховића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11,000,000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56.00</w:t>
            </w:r>
          </w:p>
        </w:tc>
      </w:tr>
      <w:tr w:rsidR="00D2526A" w:rsidRPr="00D2526A" w:rsidTr="00287BC1">
        <w:trPr>
          <w:trHeight w:val="48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w:t>
            </w:r>
          </w:p>
        </w:tc>
        <w:tc>
          <w:tcPr>
            <w:tcW w:w="378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xml:space="preserve"> Изградња улице Јурија Гагарина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13,000,000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55.00</w:t>
            </w:r>
          </w:p>
        </w:tc>
      </w:tr>
      <w:tr w:rsidR="00D2526A" w:rsidRPr="00D2526A" w:rsidTr="00287BC1">
        <w:trPr>
          <w:trHeight w:val="75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9</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xml:space="preserve"> Изградња улице Ивана Милутиновића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51.00</w:t>
            </w:r>
          </w:p>
        </w:tc>
      </w:tr>
      <w:tr w:rsidR="00D2526A" w:rsidRPr="00D2526A" w:rsidTr="00287BC1">
        <w:trPr>
          <w:trHeight w:val="48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w:t>
            </w:r>
          </w:p>
        </w:tc>
        <w:tc>
          <w:tcPr>
            <w:tcW w:w="378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xml:space="preserve"> Изградња улице Пролетерске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51.00</w:t>
            </w:r>
          </w:p>
        </w:tc>
      </w:tr>
      <w:tr w:rsidR="00D2526A" w:rsidRPr="00D2526A" w:rsidTr="00287BC1">
        <w:trPr>
          <w:trHeight w:val="63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улице Ратка Павловића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51.00</w:t>
            </w:r>
          </w:p>
        </w:tc>
      </w:tr>
      <w:tr w:rsidR="00D2526A" w:rsidRPr="00D2526A" w:rsidTr="00287BC1">
        <w:trPr>
          <w:trHeight w:val="69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некатегорисаног пута у МЗ Љутеж</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23,600,000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18,000,000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5,600,000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70.00</w:t>
            </w:r>
          </w:p>
        </w:tc>
      </w:tr>
      <w:tr w:rsidR="00D2526A" w:rsidRPr="00D2526A" w:rsidTr="00287BC1">
        <w:trPr>
          <w:trHeight w:val="64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13</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некатегорисаног пута О20 у МЗ Мртвица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32,200,000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24,200,000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80.00</w:t>
            </w:r>
          </w:p>
        </w:tc>
      </w:tr>
      <w:tr w:rsidR="00D2526A" w:rsidRPr="00D2526A" w:rsidTr="00287BC1">
        <w:trPr>
          <w:trHeight w:val="58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lastRenderedPageBreak/>
              <w:t>14</w:t>
            </w:r>
          </w:p>
        </w:tc>
        <w:tc>
          <w:tcPr>
            <w:tcW w:w="3786" w:type="dxa"/>
            <w:tcBorders>
              <w:top w:val="single" w:sz="4" w:space="0" w:color="auto"/>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некатегорисаног пута  у МЗ Стубал код цркве</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24,700,000</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16,000,000</w:t>
            </w:r>
          </w:p>
        </w:tc>
        <w:tc>
          <w:tcPr>
            <w:tcW w:w="1596" w:type="dxa"/>
            <w:tcBorders>
              <w:top w:val="single" w:sz="4" w:space="0" w:color="auto"/>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8,700,000</w:t>
            </w:r>
          </w:p>
        </w:tc>
        <w:tc>
          <w:tcPr>
            <w:tcW w:w="1669"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56.00</w:t>
            </w:r>
          </w:p>
        </w:tc>
      </w:tr>
      <w:tr w:rsidR="00D2526A" w:rsidRPr="00D2526A" w:rsidTr="00287BC1">
        <w:trPr>
          <w:trHeight w:val="63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15</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некатегорисаног пута  у МЗ Стубал ка Прибоју</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6,200,000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6,200,000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61.00</w:t>
            </w:r>
          </w:p>
        </w:tc>
      </w:tr>
      <w:tr w:rsidR="00D2526A" w:rsidRPr="00D2526A" w:rsidTr="00287BC1">
        <w:trPr>
          <w:trHeight w:val="64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16</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улица у Јовачком насељу у МЗ Стубал - 5 оса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28,500,000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16,000,000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12,500,000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54.00</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17</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некатегорисаног пута  у МЗ Грамађе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54.00</w:t>
            </w:r>
          </w:p>
        </w:tc>
      </w:tr>
      <w:tr w:rsidR="00D2526A" w:rsidRPr="00D2526A" w:rsidTr="00287BC1">
        <w:trPr>
          <w:trHeight w:val="63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18</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некатегорисаног пута у МЗ Репинце - Пољана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54.00</w:t>
            </w:r>
          </w:p>
        </w:tc>
      </w:tr>
      <w:tr w:rsidR="00D2526A" w:rsidRPr="00D2526A" w:rsidTr="00287BC1">
        <w:trPr>
          <w:trHeight w:val="58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19</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некатегорисаног пута  у МЗ Богошево</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7,100,000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7,100,000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49.00</w:t>
            </w:r>
          </w:p>
        </w:tc>
      </w:tr>
      <w:tr w:rsidR="00D2526A" w:rsidRPr="00D2526A" w:rsidTr="00287BC1">
        <w:trPr>
          <w:trHeight w:val="55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потпорног зида у улици Николе Тесле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24,000,000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55.00</w:t>
            </w:r>
          </w:p>
        </w:tc>
      </w:tr>
      <w:tr w:rsidR="00D2526A" w:rsidRPr="00D2526A" w:rsidTr="00287BC1">
        <w:trPr>
          <w:trHeight w:val="49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тротоара у Репинцу</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21,500,000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10,500,000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11,000,000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65.00</w:t>
            </w:r>
          </w:p>
        </w:tc>
      </w:tr>
      <w:tr w:rsidR="00D2526A" w:rsidRPr="00D2526A" w:rsidTr="00287BC1">
        <w:trPr>
          <w:trHeight w:val="270"/>
        </w:trPr>
        <w:tc>
          <w:tcPr>
            <w:tcW w:w="12904" w:type="dxa"/>
            <w:gridSpan w:val="7"/>
            <w:tcBorders>
              <w:top w:val="single" w:sz="4" w:space="0" w:color="auto"/>
              <w:left w:val="single" w:sz="8" w:space="0" w:color="auto"/>
              <w:bottom w:val="single" w:sz="4" w:space="0" w:color="auto"/>
              <w:right w:val="nil"/>
            </w:tcBorders>
            <w:shd w:val="clear" w:color="auto" w:fill="auto"/>
            <w:noWrap/>
            <w:vAlign w:val="bottom"/>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 </w:t>
            </w:r>
          </w:p>
        </w:tc>
        <w:tc>
          <w:tcPr>
            <w:tcW w:w="1669" w:type="dxa"/>
            <w:tcBorders>
              <w:top w:val="nil"/>
              <w:left w:val="single" w:sz="8" w:space="0" w:color="auto"/>
              <w:bottom w:val="single" w:sz="4" w:space="0" w:color="auto"/>
              <w:right w:val="single" w:sz="8"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r>
      <w:tr w:rsidR="00D2526A" w:rsidRPr="00D2526A" w:rsidTr="00287BC1">
        <w:trPr>
          <w:trHeight w:val="480"/>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12</w:t>
            </w:r>
          </w:p>
        </w:tc>
        <w:tc>
          <w:tcPr>
            <w:tcW w:w="378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Култура и информисање</w:t>
            </w:r>
          </w:p>
        </w:tc>
        <w:tc>
          <w:tcPr>
            <w:tcW w:w="1854"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22,160,000</w:t>
            </w:r>
          </w:p>
        </w:tc>
        <w:tc>
          <w:tcPr>
            <w:tcW w:w="1667"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8,160,000</w:t>
            </w:r>
          </w:p>
        </w:tc>
        <w:tc>
          <w:tcPr>
            <w:tcW w:w="141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14,000,000</w:t>
            </w:r>
          </w:p>
        </w:tc>
        <w:tc>
          <w:tcPr>
            <w:tcW w:w="159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0</w:t>
            </w:r>
          </w:p>
        </w:tc>
        <w:tc>
          <w:tcPr>
            <w:tcW w:w="1596" w:type="dxa"/>
            <w:tcBorders>
              <w:top w:val="nil"/>
              <w:left w:val="nil"/>
              <w:bottom w:val="single" w:sz="4" w:space="0" w:color="auto"/>
              <w:right w:val="nil"/>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0</w:t>
            </w:r>
          </w:p>
        </w:tc>
        <w:tc>
          <w:tcPr>
            <w:tcW w:w="1669" w:type="dxa"/>
            <w:tcBorders>
              <w:top w:val="nil"/>
              <w:left w:val="single" w:sz="8" w:space="0" w:color="auto"/>
              <w:bottom w:val="single" w:sz="4" w:space="0" w:color="auto"/>
              <w:right w:val="single" w:sz="8"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рангирање</w:t>
            </w:r>
          </w:p>
        </w:tc>
      </w:tr>
      <w:tr w:rsidR="00D2526A" w:rsidRPr="00D2526A" w:rsidTr="00287BC1">
        <w:trPr>
          <w:trHeight w:val="570"/>
        </w:trPr>
        <w:tc>
          <w:tcPr>
            <w:tcW w:w="989" w:type="dxa"/>
            <w:tcBorders>
              <w:top w:val="nil"/>
              <w:left w:val="single" w:sz="8" w:space="0" w:color="auto"/>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објекта Центра културе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22,160,000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8,160,000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14,000,000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60.50</w:t>
            </w:r>
          </w:p>
        </w:tc>
      </w:tr>
      <w:tr w:rsidR="00D2526A" w:rsidRPr="00D2526A" w:rsidTr="00287BC1">
        <w:trPr>
          <w:trHeight w:val="255"/>
        </w:trPr>
        <w:tc>
          <w:tcPr>
            <w:tcW w:w="12904" w:type="dxa"/>
            <w:gridSpan w:val="7"/>
            <w:tcBorders>
              <w:top w:val="single" w:sz="4" w:space="0" w:color="auto"/>
              <w:left w:val="single" w:sz="8" w:space="0" w:color="auto"/>
              <w:bottom w:val="single" w:sz="4" w:space="0" w:color="auto"/>
              <w:right w:val="nil"/>
            </w:tcBorders>
            <w:shd w:val="clear" w:color="auto" w:fill="auto"/>
            <w:noWrap/>
            <w:vAlign w:val="bottom"/>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c>
          <w:tcPr>
            <w:tcW w:w="1669" w:type="dxa"/>
            <w:tcBorders>
              <w:top w:val="nil"/>
              <w:left w:val="single" w:sz="8" w:space="0" w:color="auto"/>
              <w:bottom w:val="single" w:sz="4" w:space="0" w:color="auto"/>
              <w:right w:val="single" w:sz="8"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r>
      <w:tr w:rsidR="00D2526A" w:rsidRPr="00D2526A" w:rsidTr="00287BC1">
        <w:trPr>
          <w:trHeight w:val="405"/>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13</w:t>
            </w:r>
          </w:p>
        </w:tc>
        <w:tc>
          <w:tcPr>
            <w:tcW w:w="378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Спорт и омладина</w:t>
            </w:r>
          </w:p>
        </w:tc>
        <w:tc>
          <w:tcPr>
            <w:tcW w:w="1854"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47,000,000</w:t>
            </w:r>
          </w:p>
        </w:tc>
        <w:tc>
          <w:tcPr>
            <w:tcW w:w="1667"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21,000,000</w:t>
            </w:r>
          </w:p>
        </w:tc>
        <w:tc>
          <w:tcPr>
            <w:tcW w:w="159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26,000,000</w:t>
            </w:r>
          </w:p>
        </w:tc>
        <w:tc>
          <w:tcPr>
            <w:tcW w:w="1596" w:type="dxa"/>
            <w:tcBorders>
              <w:top w:val="nil"/>
              <w:left w:val="nil"/>
              <w:bottom w:val="single" w:sz="4" w:space="0" w:color="auto"/>
              <w:right w:val="nil"/>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0</w:t>
            </w:r>
          </w:p>
        </w:tc>
        <w:tc>
          <w:tcPr>
            <w:tcW w:w="1669" w:type="dxa"/>
            <w:tcBorders>
              <w:top w:val="nil"/>
              <w:left w:val="single" w:sz="8" w:space="0" w:color="auto"/>
              <w:bottom w:val="single" w:sz="4" w:space="0" w:color="auto"/>
              <w:right w:val="single" w:sz="8"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рангирање</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Капитално одржавање отворених спортских терена на УСЦ Куњак</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18,000,000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43.00</w:t>
            </w:r>
          </w:p>
        </w:tc>
      </w:tr>
      <w:tr w:rsidR="00D2526A" w:rsidRPr="00D2526A" w:rsidTr="00287BC1">
        <w:trPr>
          <w:trHeight w:val="3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базена на УСЦ Куњак</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29,000,000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9,000,000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40.50</w:t>
            </w:r>
          </w:p>
        </w:tc>
      </w:tr>
      <w:tr w:rsidR="00D2526A" w:rsidRPr="00D2526A" w:rsidTr="00287BC1">
        <w:trPr>
          <w:trHeight w:val="300"/>
        </w:trPr>
        <w:tc>
          <w:tcPr>
            <w:tcW w:w="12904" w:type="dxa"/>
            <w:gridSpan w:val="7"/>
            <w:tcBorders>
              <w:top w:val="single" w:sz="4" w:space="0" w:color="auto"/>
              <w:left w:val="single" w:sz="8" w:space="0" w:color="auto"/>
              <w:bottom w:val="single" w:sz="4" w:space="0" w:color="auto"/>
              <w:right w:val="nil"/>
            </w:tcBorders>
            <w:shd w:val="clear" w:color="auto" w:fill="auto"/>
            <w:noWrap/>
            <w:vAlign w:val="bottom"/>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c>
          <w:tcPr>
            <w:tcW w:w="1669" w:type="dxa"/>
            <w:tcBorders>
              <w:top w:val="nil"/>
              <w:left w:val="single" w:sz="8" w:space="0" w:color="auto"/>
              <w:bottom w:val="single" w:sz="4" w:space="0" w:color="auto"/>
              <w:right w:val="single" w:sz="8"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r>
      <w:tr w:rsidR="00D2526A" w:rsidRPr="00D2526A" w:rsidTr="00287BC1">
        <w:trPr>
          <w:trHeight w:val="495"/>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14</w:t>
            </w:r>
          </w:p>
        </w:tc>
        <w:tc>
          <w:tcPr>
            <w:tcW w:w="378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Јавна безбедност</w:t>
            </w:r>
          </w:p>
        </w:tc>
        <w:tc>
          <w:tcPr>
            <w:tcW w:w="1854"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38,000,000</w:t>
            </w:r>
          </w:p>
        </w:tc>
        <w:tc>
          <w:tcPr>
            <w:tcW w:w="1667"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14,500,000</w:t>
            </w:r>
          </w:p>
        </w:tc>
        <w:tc>
          <w:tcPr>
            <w:tcW w:w="141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5,500,000</w:t>
            </w:r>
          </w:p>
        </w:tc>
        <w:tc>
          <w:tcPr>
            <w:tcW w:w="1596" w:type="dxa"/>
            <w:tcBorders>
              <w:top w:val="nil"/>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9,000,000</w:t>
            </w:r>
          </w:p>
        </w:tc>
        <w:tc>
          <w:tcPr>
            <w:tcW w:w="1596" w:type="dxa"/>
            <w:tcBorders>
              <w:top w:val="nil"/>
              <w:left w:val="nil"/>
              <w:bottom w:val="single" w:sz="4" w:space="0" w:color="auto"/>
              <w:right w:val="nil"/>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9,000,000</w:t>
            </w:r>
          </w:p>
        </w:tc>
        <w:tc>
          <w:tcPr>
            <w:tcW w:w="1669" w:type="dxa"/>
            <w:tcBorders>
              <w:top w:val="nil"/>
              <w:left w:val="single" w:sz="8" w:space="0" w:color="auto"/>
              <w:bottom w:val="single" w:sz="4" w:space="0" w:color="auto"/>
              <w:right w:val="single" w:sz="8"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рангирање</w:t>
            </w:r>
          </w:p>
        </w:tc>
      </w:tr>
      <w:tr w:rsidR="00D2526A" w:rsidRPr="00D2526A" w:rsidTr="00287BC1">
        <w:trPr>
          <w:trHeight w:val="900"/>
        </w:trPr>
        <w:tc>
          <w:tcPr>
            <w:tcW w:w="989" w:type="dxa"/>
            <w:tcBorders>
              <w:top w:val="nil"/>
              <w:left w:val="single" w:sz="8" w:space="0" w:color="auto"/>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Проширење система видео надзора у саобраћају на територији Општине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20,000,000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14,500,000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5,500,000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59.50</w:t>
            </w:r>
          </w:p>
        </w:tc>
      </w:tr>
      <w:tr w:rsidR="00D2526A" w:rsidRPr="00D2526A" w:rsidTr="00287BC1">
        <w:trPr>
          <w:trHeight w:val="600"/>
        </w:trPr>
        <w:tc>
          <w:tcPr>
            <w:tcW w:w="989" w:type="dxa"/>
            <w:tcBorders>
              <w:top w:val="nil"/>
              <w:left w:val="single" w:sz="8" w:space="0" w:color="auto"/>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зграде полицијске станице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18,000,000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9,000,000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9,000,000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41.00</w:t>
            </w:r>
          </w:p>
        </w:tc>
      </w:tr>
      <w:tr w:rsidR="00D2526A" w:rsidRPr="00D2526A" w:rsidTr="00287BC1">
        <w:trPr>
          <w:trHeight w:val="435"/>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lastRenderedPageBreak/>
              <w:t>15</w:t>
            </w:r>
          </w:p>
        </w:tc>
        <w:tc>
          <w:tcPr>
            <w:tcW w:w="3786" w:type="dxa"/>
            <w:tcBorders>
              <w:top w:val="single" w:sz="4" w:space="0" w:color="auto"/>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Економска и развојна политика</w:t>
            </w:r>
          </w:p>
        </w:tc>
        <w:tc>
          <w:tcPr>
            <w:tcW w:w="1854" w:type="dxa"/>
            <w:tcBorders>
              <w:top w:val="single" w:sz="4" w:space="0" w:color="auto"/>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10,000,000</w:t>
            </w:r>
          </w:p>
        </w:tc>
        <w:tc>
          <w:tcPr>
            <w:tcW w:w="1667" w:type="dxa"/>
            <w:tcBorders>
              <w:top w:val="single" w:sz="4" w:space="0" w:color="auto"/>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0</w:t>
            </w:r>
          </w:p>
        </w:tc>
        <w:tc>
          <w:tcPr>
            <w:tcW w:w="1416" w:type="dxa"/>
            <w:tcBorders>
              <w:top w:val="single" w:sz="4" w:space="0" w:color="auto"/>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10,000,000</w:t>
            </w:r>
          </w:p>
        </w:tc>
        <w:tc>
          <w:tcPr>
            <w:tcW w:w="1596" w:type="dxa"/>
            <w:tcBorders>
              <w:top w:val="single" w:sz="4" w:space="0" w:color="auto"/>
              <w:left w:val="nil"/>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0</w:t>
            </w:r>
          </w:p>
        </w:tc>
        <w:tc>
          <w:tcPr>
            <w:tcW w:w="1596" w:type="dxa"/>
            <w:tcBorders>
              <w:top w:val="single" w:sz="4" w:space="0" w:color="auto"/>
              <w:left w:val="nil"/>
              <w:bottom w:val="single" w:sz="4" w:space="0" w:color="auto"/>
              <w:right w:val="nil"/>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0</w:t>
            </w:r>
          </w:p>
        </w:tc>
        <w:tc>
          <w:tcPr>
            <w:tcW w:w="1669"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рангирање</w:t>
            </w:r>
          </w:p>
        </w:tc>
      </w:tr>
      <w:tr w:rsidR="00D2526A" w:rsidRPr="00D2526A" w:rsidTr="00287BC1">
        <w:trPr>
          <w:trHeight w:val="600"/>
        </w:trPr>
        <w:tc>
          <w:tcPr>
            <w:tcW w:w="989" w:type="dxa"/>
            <w:tcBorders>
              <w:top w:val="nil"/>
              <w:left w:val="single" w:sz="8" w:space="0" w:color="auto"/>
              <w:bottom w:val="nil"/>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проширење појаса индустријске зоне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80.50</w:t>
            </w:r>
          </w:p>
        </w:tc>
      </w:tr>
      <w:tr w:rsidR="00D2526A" w:rsidRPr="00D2526A" w:rsidTr="00287BC1">
        <w:trPr>
          <w:trHeight w:val="300"/>
        </w:trPr>
        <w:tc>
          <w:tcPr>
            <w:tcW w:w="12904" w:type="dxa"/>
            <w:gridSpan w:val="7"/>
            <w:tcBorders>
              <w:top w:val="single" w:sz="4" w:space="0" w:color="auto"/>
              <w:left w:val="single" w:sz="8" w:space="0" w:color="auto"/>
              <w:bottom w:val="single" w:sz="4" w:space="0" w:color="auto"/>
              <w:right w:val="nil"/>
            </w:tcBorders>
            <w:shd w:val="clear" w:color="auto" w:fill="auto"/>
            <w:noWrap/>
            <w:vAlign w:val="bottom"/>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c>
          <w:tcPr>
            <w:tcW w:w="1669" w:type="dxa"/>
            <w:tcBorders>
              <w:top w:val="nil"/>
              <w:left w:val="single" w:sz="8" w:space="0" w:color="auto"/>
              <w:bottom w:val="single" w:sz="4" w:space="0" w:color="auto"/>
              <w:right w:val="single" w:sz="8"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r>
      <w:tr w:rsidR="00D2526A" w:rsidRPr="00D2526A" w:rsidTr="00287BC1">
        <w:trPr>
          <w:trHeight w:val="420"/>
        </w:trPr>
        <w:tc>
          <w:tcPr>
            <w:tcW w:w="989" w:type="dxa"/>
            <w:tcBorders>
              <w:top w:val="nil"/>
              <w:left w:val="single" w:sz="8" w:space="0" w:color="auto"/>
              <w:bottom w:val="nil"/>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18</w:t>
            </w:r>
          </w:p>
        </w:tc>
        <w:tc>
          <w:tcPr>
            <w:tcW w:w="3786"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Здравство</w:t>
            </w:r>
          </w:p>
        </w:tc>
        <w:tc>
          <w:tcPr>
            <w:tcW w:w="1854"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11,500,000</w:t>
            </w:r>
          </w:p>
        </w:tc>
        <w:tc>
          <w:tcPr>
            <w:tcW w:w="1667"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0</w:t>
            </w:r>
          </w:p>
        </w:tc>
        <w:tc>
          <w:tcPr>
            <w:tcW w:w="1416"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8,500,000</w:t>
            </w:r>
          </w:p>
        </w:tc>
        <w:tc>
          <w:tcPr>
            <w:tcW w:w="1596"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3,000,000</w:t>
            </w:r>
          </w:p>
        </w:tc>
        <w:tc>
          <w:tcPr>
            <w:tcW w:w="1596" w:type="dxa"/>
            <w:tcBorders>
              <w:top w:val="nil"/>
              <w:left w:val="nil"/>
              <w:bottom w:val="nil"/>
              <w:right w:val="nil"/>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0</w:t>
            </w:r>
          </w:p>
        </w:tc>
        <w:tc>
          <w:tcPr>
            <w:tcW w:w="1669" w:type="dxa"/>
            <w:tcBorders>
              <w:top w:val="nil"/>
              <w:left w:val="single" w:sz="8" w:space="0" w:color="auto"/>
              <w:bottom w:val="single" w:sz="4" w:space="0" w:color="auto"/>
              <w:right w:val="single" w:sz="8"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рангирање</w:t>
            </w:r>
          </w:p>
        </w:tc>
      </w:tr>
      <w:tr w:rsidR="00D2526A" w:rsidRPr="00D2526A" w:rsidTr="00287BC1">
        <w:trPr>
          <w:trHeight w:val="555"/>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4"/>
                <w:szCs w:val="24"/>
              </w:rPr>
            </w:pPr>
            <w:r w:rsidRPr="00D2526A">
              <w:rPr>
                <w:rFonts w:ascii="Times New Roman" w:eastAsia="Times New Roman" w:hAnsi="Times New Roman" w:cs="Times New Roman"/>
                <w:color w:val="000000"/>
                <w:sz w:val="24"/>
                <w:szCs w:val="24"/>
              </w:rPr>
              <w:t>1</w:t>
            </w:r>
          </w:p>
        </w:tc>
        <w:tc>
          <w:tcPr>
            <w:tcW w:w="3786" w:type="dxa"/>
            <w:tcBorders>
              <w:top w:val="single" w:sz="4" w:space="0" w:color="auto"/>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амбуланте у МЗ Прекодолце</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11,500,000</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4,500,000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7,000,000</w:t>
            </w:r>
          </w:p>
        </w:tc>
        <w:tc>
          <w:tcPr>
            <w:tcW w:w="1596" w:type="dxa"/>
            <w:tcBorders>
              <w:top w:val="single" w:sz="4" w:space="0" w:color="auto"/>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43.50</w:t>
            </w:r>
          </w:p>
        </w:tc>
      </w:tr>
      <w:tr w:rsidR="00D2526A" w:rsidRPr="00D2526A" w:rsidTr="00287BC1">
        <w:trPr>
          <w:trHeight w:val="330"/>
        </w:trPr>
        <w:tc>
          <w:tcPr>
            <w:tcW w:w="12904" w:type="dxa"/>
            <w:gridSpan w:val="7"/>
            <w:tcBorders>
              <w:top w:val="single" w:sz="4" w:space="0" w:color="auto"/>
              <w:left w:val="single" w:sz="8" w:space="0" w:color="auto"/>
              <w:bottom w:val="single" w:sz="4" w:space="0" w:color="auto"/>
              <w:right w:val="nil"/>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 </w:t>
            </w:r>
          </w:p>
        </w:tc>
        <w:tc>
          <w:tcPr>
            <w:tcW w:w="1669" w:type="dxa"/>
            <w:tcBorders>
              <w:top w:val="nil"/>
              <w:left w:val="single" w:sz="8" w:space="0" w:color="auto"/>
              <w:bottom w:val="single" w:sz="4" w:space="0" w:color="auto"/>
              <w:right w:val="single" w:sz="8"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 </w:t>
            </w:r>
          </w:p>
        </w:tc>
      </w:tr>
      <w:tr w:rsidR="00D2526A" w:rsidRPr="00D2526A" w:rsidTr="00287BC1">
        <w:trPr>
          <w:trHeight w:val="420"/>
        </w:trPr>
        <w:tc>
          <w:tcPr>
            <w:tcW w:w="989" w:type="dxa"/>
            <w:tcBorders>
              <w:top w:val="nil"/>
              <w:left w:val="single" w:sz="8" w:space="0" w:color="auto"/>
              <w:bottom w:val="nil"/>
              <w:right w:val="single" w:sz="4"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20</w:t>
            </w:r>
          </w:p>
        </w:tc>
        <w:tc>
          <w:tcPr>
            <w:tcW w:w="3786"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Образовање</w:t>
            </w:r>
          </w:p>
        </w:tc>
        <w:tc>
          <w:tcPr>
            <w:tcW w:w="1854"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672,200,000</w:t>
            </w:r>
          </w:p>
        </w:tc>
        <w:tc>
          <w:tcPr>
            <w:tcW w:w="1667"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25,700,000</w:t>
            </w:r>
          </w:p>
        </w:tc>
        <w:tc>
          <w:tcPr>
            <w:tcW w:w="1416"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157,400,000</w:t>
            </w:r>
          </w:p>
        </w:tc>
        <w:tc>
          <w:tcPr>
            <w:tcW w:w="1596" w:type="dxa"/>
            <w:tcBorders>
              <w:top w:val="nil"/>
              <w:left w:val="nil"/>
              <w:bottom w:val="nil"/>
              <w:right w:val="single" w:sz="4" w:space="0" w:color="auto"/>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234,100,000</w:t>
            </w:r>
          </w:p>
        </w:tc>
        <w:tc>
          <w:tcPr>
            <w:tcW w:w="1596" w:type="dxa"/>
            <w:tcBorders>
              <w:top w:val="nil"/>
              <w:left w:val="nil"/>
              <w:bottom w:val="nil"/>
              <w:right w:val="nil"/>
            </w:tcBorders>
            <w:shd w:val="clear" w:color="000000" w:fill="DDD9C3"/>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255,000,000</w:t>
            </w:r>
          </w:p>
        </w:tc>
        <w:tc>
          <w:tcPr>
            <w:tcW w:w="1669" w:type="dxa"/>
            <w:tcBorders>
              <w:top w:val="nil"/>
              <w:left w:val="single" w:sz="8" w:space="0" w:color="auto"/>
              <w:bottom w:val="single" w:sz="4" w:space="0" w:color="auto"/>
              <w:right w:val="single" w:sz="8" w:space="0" w:color="auto"/>
            </w:tcBorders>
            <w:shd w:val="clear" w:color="000000" w:fill="DDD9C3"/>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рангирање</w:t>
            </w:r>
          </w:p>
        </w:tc>
      </w:tr>
      <w:tr w:rsidR="00D2526A" w:rsidRPr="00D2526A" w:rsidTr="00287BC1">
        <w:trPr>
          <w:trHeight w:val="1335"/>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w:t>
            </w:r>
          </w:p>
        </w:tc>
        <w:tc>
          <w:tcPr>
            <w:tcW w:w="3786" w:type="dxa"/>
            <w:tcBorders>
              <w:top w:val="single" w:sz="4" w:space="0" w:color="auto"/>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Доградња централног објекта Дечјег   вртића у Владичином Хану-објекат предшколског код ОШ Бранко Радичевић</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10,000,000</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10,000,000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44.00</w:t>
            </w:r>
          </w:p>
        </w:tc>
      </w:tr>
      <w:tr w:rsidR="00D2526A" w:rsidRPr="00D2526A" w:rsidTr="00287BC1">
        <w:trPr>
          <w:trHeight w:val="900"/>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Изградња новог објекта вртића у Владичином Хану у насељу Колоније</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26,800,000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25,700,000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1,100,000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64.50</w:t>
            </w:r>
          </w:p>
        </w:tc>
      </w:tr>
      <w:tr w:rsidR="00D2526A" w:rsidRPr="00D2526A" w:rsidTr="00287BC1">
        <w:trPr>
          <w:trHeight w:val="900"/>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3</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Пројекат ограђивања, замене котларница и изградње спортских игралишта у ОШ Бранко Радичевић</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124,400,000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124,400,000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67.50</w:t>
            </w:r>
          </w:p>
        </w:tc>
      </w:tr>
      <w:tr w:rsidR="00D2526A" w:rsidRPr="00D2526A" w:rsidTr="00287BC1">
        <w:trPr>
          <w:trHeight w:val="960"/>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централног објекта ОШ Свети Сава и завршетак треће фазе објекта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145,000,000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45,000,000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100,000,000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59.00</w:t>
            </w:r>
          </w:p>
        </w:tc>
      </w:tr>
      <w:tr w:rsidR="00D2526A" w:rsidRPr="00D2526A" w:rsidTr="00287BC1">
        <w:trPr>
          <w:trHeight w:val="1050"/>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техничке школе са изградњом ученичког дома, паркинг простора и отвореног игралишта</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246,000,000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16,000,000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135,000,000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95,000,000</w:t>
            </w:r>
          </w:p>
        </w:tc>
        <w:tc>
          <w:tcPr>
            <w:tcW w:w="1669" w:type="dxa"/>
            <w:tcBorders>
              <w:top w:val="nil"/>
              <w:left w:val="single" w:sz="8" w:space="0" w:color="auto"/>
              <w:bottom w:val="single" w:sz="4"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59.00</w:t>
            </w:r>
          </w:p>
        </w:tc>
      </w:tr>
      <w:tr w:rsidR="00D2526A" w:rsidRPr="00D2526A" w:rsidTr="00287BC1">
        <w:trPr>
          <w:trHeight w:val="915"/>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2526A" w:rsidRPr="00D2526A" w:rsidRDefault="00D2526A" w:rsidP="00D2526A">
            <w:pPr>
              <w:spacing w:after="0" w:line="240" w:lineRule="auto"/>
              <w:jc w:val="center"/>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w:t>
            </w:r>
          </w:p>
        </w:tc>
        <w:tc>
          <w:tcPr>
            <w:tcW w:w="3786" w:type="dxa"/>
            <w:tcBorders>
              <w:top w:val="nil"/>
              <w:left w:val="nil"/>
              <w:bottom w:val="single" w:sz="4" w:space="0" w:color="auto"/>
              <w:right w:val="single" w:sz="4" w:space="0" w:color="auto"/>
            </w:tcBorders>
            <w:shd w:val="clear" w:color="auto" w:fill="auto"/>
            <w:vAlign w:val="bottom"/>
            <w:hideMark/>
          </w:tcPr>
          <w:p w:rsidR="00D2526A" w:rsidRPr="00D2526A" w:rsidRDefault="00D2526A" w:rsidP="00D2526A">
            <w:pPr>
              <w:spacing w:after="0" w:line="240" w:lineRule="auto"/>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Реконструкција централног објекта ОШ Вук Караџић са котларницом и фискултурном салом</w:t>
            </w:r>
          </w:p>
        </w:tc>
        <w:tc>
          <w:tcPr>
            <w:tcW w:w="1854"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120,000,000</w:t>
            </w:r>
          </w:p>
        </w:tc>
        <w:tc>
          <w:tcPr>
            <w:tcW w:w="1667"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7,000,000</w:t>
            </w:r>
          </w:p>
        </w:tc>
        <w:tc>
          <w:tcPr>
            <w:tcW w:w="1596" w:type="dxa"/>
            <w:tcBorders>
              <w:top w:val="nil"/>
              <w:left w:val="nil"/>
              <w:bottom w:val="single" w:sz="4" w:space="0" w:color="auto"/>
              <w:right w:val="single" w:sz="4" w:space="0" w:color="auto"/>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53,000,000</w:t>
            </w:r>
          </w:p>
        </w:tc>
        <w:tc>
          <w:tcPr>
            <w:tcW w:w="1596" w:type="dxa"/>
            <w:tcBorders>
              <w:top w:val="nil"/>
              <w:left w:val="nil"/>
              <w:bottom w:val="single" w:sz="4" w:space="0" w:color="auto"/>
              <w:right w:val="nil"/>
            </w:tcBorders>
            <w:shd w:val="clear" w:color="auto" w:fill="auto"/>
            <w:noWrap/>
            <w:vAlign w:val="bottom"/>
            <w:hideMark/>
          </w:tcPr>
          <w:p w:rsidR="00D2526A" w:rsidRPr="00D2526A" w:rsidRDefault="00D2526A" w:rsidP="00D2526A">
            <w:pPr>
              <w:spacing w:after="0" w:line="240" w:lineRule="auto"/>
              <w:jc w:val="right"/>
              <w:rPr>
                <w:rFonts w:ascii="Times New Roman" w:eastAsia="Times New Roman" w:hAnsi="Times New Roman" w:cs="Times New Roman"/>
                <w:color w:val="000000"/>
                <w:sz w:val="22"/>
                <w:szCs w:val="22"/>
              </w:rPr>
            </w:pPr>
            <w:r w:rsidRPr="00D2526A">
              <w:rPr>
                <w:rFonts w:ascii="Times New Roman" w:eastAsia="Times New Roman" w:hAnsi="Times New Roman" w:cs="Times New Roman"/>
                <w:color w:val="000000"/>
                <w:sz w:val="22"/>
                <w:szCs w:val="22"/>
              </w:rPr>
              <w:t>60,000,000</w:t>
            </w:r>
          </w:p>
        </w:tc>
        <w:tc>
          <w:tcPr>
            <w:tcW w:w="1669" w:type="dxa"/>
            <w:tcBorders>
              <w:top w:val="nil"/>
              <w:left w:val="single" w:sz="8" w:space="0" w:color="auto"/>
              <w:bottom w:val="single" w:sz="8" w:space="0" w:color="auto"/>
              <w:right w:val="single" w:sz="8" w:space="0" w:color="auto"/>
            </w:tcBorders>
            <w:shd w:val="clear" w:color="000000" w:fill="F2DDDC"/>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2"/>
                <w:szCs w:val="22"/>
              </w:rPr>
            </w:pPr>
            <w:r w:rsidRPr="00D2526A">
              <w:rPr>
                <w:rFonts w:ascii="Times New Roman" w:eastAsia="Times New Roman" w:hAnsi="Times New Roman" w:cs="Times New Roman"/>
                <w:b/>
                <w:bCs/>
                <w:color w:val="000000"/>
                <w:sz w:val="22"/>
                <w:szCs w:val="22"/>
              </w:rPr>
              <w:t>59.00</w:t>
            </w:r>
          </w:p>
        </w:tc>
      </w:tr>
      <w:tr w:rsidR="00D2526A" w:rsidRPr="00D2526A" w:rsidTr="00287BC1">
        <w:trPr>
          <w:trHeight w:val="480"/>
        </w:trPr>
        <w:tc>
          <w:tcPr>
            <w:tcW w:w="4775" w:type="dxa"/>
            <w:gridSpan w:val="2"/>
            <w:tcBorders>
              <w:top w:val="single" w:sz="8" w:space="0" w:color="auto"/>
              <w:left w:val="single" w:sz="8" w:space="0" w:color="auto"/>
              <w:bottom w:val="single" w:sz="8" w:space="0" w:color="auto"/>
              <w:right w:val="nil"/>
            </w:tcBorders>
            <w:shd w:val="clear" w:color="000000" w:fill="C5BE97"/>
            <w:noWrap/>
            <w:vAlign w:val="center"/>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УКУПНО:</w:t>
            </w:r>
          </w:p>
        </w:tc>
        <w:tc>
          <w:tcPr>
            <w:tcW w:w="1854" w:type="dxa"/>
            <w:tcBorders>
              <w:top w:val="single" w:sz="8" w:space="0" w:color="auto"/>
              <w:left w:val="single" w:sz="8" w:space="0" w:color="auto"/>
              <w:bottom w:val="single" w:sz="8" w:space="0" w:color="auto"/>
              <w:right w:val="single" w:sz="8" w:space="0" w:color="auto"/>
            </w:tcBorders>
            <w:shd w:val="clear" w:color="000000" w:fill="C5BE97"/>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3,396,520,000</w:t>
            </w:r>
          </w:p>
        </w:tc>
        <w:tc>
          <w:tcPr>
            <w:tcW w:w="1667" w:type="dxa"/>
            <w:tcBorders>
              <w:top w:val="single" w:sz="8" w:space="0" w:color="auto"/>
              <w:left w:val="nil"/>
              <w:bottom w:val="single" w:sz="8" w:space="0" w:color="auto"/>
              <w:right w:val="single" w:sz="8" w:space="0" w:color="auto"/>
            </w:tcBorders>
            <w:shd w:val="clear" w:color="000000" w:fill="C5BE97"/>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117,760,000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392,100,000</w:t>
            </w:r>
          </w:p>
        </w:tc>
        <w:tc>
          <w:tcPr>
            <w:tcW w:w="1596" w:type="dxa"/>
            <w:tcBorders>
              <w:top w:val="single" w:sz="8" w:space="0" w:color="auto"/>
              <w:left w:val="nil"/>
              <w:bottom w:val="single" w:sz="8" w:space="0" w:color="auto"/>
              <w:right w:val="single" w:sz="8" w:space="0" w:color="auto"/>
            </w:tcBorders>
            <w:shd w:val="clear" w:color="000000" w:fill="C5BE97"/>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1,366,210,000</w:t>
            </w:r>
          </w:p>
        </w:tc>
        <w:tc>
          <w:tcPr>
            <w:tcW w:w="1596" w:type="dxa"/>
            <w:tcBorders>
              <w:top w:val="single" w:sz="8" w:space="0" w:color="auto"/>
              <w:left w:val="nil"/>
              <w:bottom w:val="single" w:sz="8" w:space="0" w:color="auto"/>
              <w:right w:val="single" w:sz="8" w:space="0" w:color="auto"/>
            </w:tcBorders>
            <w:shd w:val="clear" w:color="000000" w:fill="C5BE97"/>
            <w:noWrap/>
            <w:vAlign w:val="bottom"/>
            <w:hideMark/>
          </w:tcPr>
          <w:p w:rsidR="00D2526A" w:rsidRPr="00D2526A" w:rsidRDefault="00D2526A" w:rsidP="00D2526A">
            <w:pPr>
              <w:spacing w:after="0" w:line="240" w:lineRule="auto"/>
              <w:jc w:val="right"/>
              <w:rPr>
                <w:rFonts w:ascii="Times New Roman" w:eastAsia="Times New Roman" w:hAnsi="Times New Roman" w:cs="Times New Roman"/>
                <w:b/>
                <w:bCs/>
                <w:color w:val="000000"/>
                <w:sz w:val="24"/>
                <w:szCs w:val="24"/>
              </w:rPr>
            </w:pPr>
            <w:r w:rsidRPr="00D2526A">
              <w:rPr>
                <w:rFonts w:ascii="Times New Roman" w:eastAsia="Times New Roman" w:hAnsi="Times New Roman" w:cs="Times New Roman"/>
                <w:b/>
                <w:bCs/>
                <w:color w:val="000000"/>
                <w:sz w:val="24"/>
                <w:szCs w:val="24"/>
              </w:rPr>
              <w:t>1,520,450,000</w:t>
            </w:r>
          </w:p>
        </w:tc>
        <w:tc>
          <w:tcPr>
            <w:tcW w:w="1669" w:type="dxa"/>
            <w:tcBorders>
              <w:top w:val="nil"/>
              <w:left w:val="nil"/>
              <w:bottom w:val="single" w:sz="8" w:space="0" w:color="auto"/>
              <w:right w:val="single" w:sz="8" w:space="0" w:color="auto"/>
            </w:tcBorders>
            <w:shd w:val="clear" w:color="000000" w:fill="C5BE97"/>
            <w:noWrap/>
            <w:vAlign w:val="center"/>
            <w:hideMark/>
          </w:tcPr>
          <w:p w:rsidR="00D2526A" w:rsidRPr="00D2526A" w:rsidRDefault="00D2526A" w:rsidP="00D2526A">
            <w:pPr>
              <w:spacing w:after="0" w:line="240" w:lineRule="auto"/>
              <w:jc w:val="center"/>
              <w:rPr>
                <w:rFonts w:ascii="Times New Roman" w:eastAsia="Times New Roman" w:hAnsi="Times New Roman" w:cs="Times New Roman"/>
                <w:b/>
                <w:bCs/>
                <w:color w:val="000000"/>
                <w:sz w:val="20"/>
                <w:szCs w:val="20"/>
              </w:rPr>
            </w:pPr>
            <w:r w:rsidRPr="00D2526A">
              <w:rPr>
                <w:rFonts w:ascii="Times New Roman" w:eastAsia="Times New Roman" w:hAnsi="Times New Roman" w:cs="Times New Roman"/>
                <w:b/>
                <w:bCs/>
                <w:color w:val="000000"/>
                <w:sz w:val="20"/>
                <w:szCs w:val="20"/>
              </w:rPr>
              <w:t>3,396,520,000.00</w:t>
            </w:r>
          </w:p>
        </w:tc>
      </w:tr>
    </w:tbl>
    <w:p w:rsidR="00D2526A" w:rsidRDefault="00D2526A" w:rsidP="00D2526A">
      <w:pPr>
        <w:tabs>
          <w:tab w:val="left" w:pos="2175"/>
          <w:tab w:val="left" w:pos="4545"/>
          <w:tab w:val="center" w:pos="5400"/>
        </w:tabs>
        <w:rPr>
          <w:rFonts w:ascii="Times New Roman" w:hAnsi="Times New Roman" w:cs="Times New Roman"/>
          <w:sz w:val="24"/>
          <w:szCs w:val="24"/>
          <w:lang w:val="sr-Cyrl-CS"/>
        </w:rPr>
      </w:pPr>
    </w:p>
    <w:p w:rsidR="00287BC1" w:rsidRDefault="00287BC1" w:rsidP="00287BC1">
      <w:pPr>
        <w:tabs>
          <w:tab w:val="left" w:pos="2175"/>
          <w:tab w:val="left" w:pos="4545"/>
          <w:tab w:val="center" w:pos="5400"/>
        </w:tabs>
        <w:rPr>
          <w:rFonts w:ascii="Times New Roman" w:hAnsi="Times New Roman" w:cs="Times New Roman"/>
          <w:sz w:val="24"/>
          <w:szCs w:val="24"/>
          <w:lang w:val="sr-Cyrl-CS"/>
        </w:rPr>
        <w:sectPr w:rsidR="00287BC1" w:rsidSect="00390C64">
          <w:pgSz w:w="15840" w:h="12240" w:orient="landscape"/>
          <w:pgMar w:top="629" w:right="284" w:bottom="720" w:left="284" w:header="720" w:footer="720" w:gutter="0"/>
          <w:cols w:space="720"/>
          <w:docGrid w:linePitch="360"/>
        </w:sectPr>
      </w:pPr>
    </w:p>
    <w:p w:rsidR="0041415D" w:rsidRPr="002535C7" w:rsidRDefault="0041415D" w:rsidP="0041415D">
      <w:pPr>
        <w:tabs>
          <w:tab w:val="left" w:pos="2175"/>
          <w:tab w:val="left" w:pos="4545"/>
          <w:tab w:val="center" w:pos="5400"/>
        </w:tabs>
        <w:jc w:val="center"/>
        <w:rPr>
          <w:rFonts w:ascii="Times New Roman" w:hAnsi="Times New Roman" w:cs="Times New Roman"/>
          <w:sz w:val="24"/>
          <w:szCs w:val="24"/>
          <w:lang w:val="sr-Cyrl-CS"/>
        </w:rPr>
      </w:pPr>
      <w:r w:rsidRPr="002535C7">
        <w:rPr>
          <w:rFonts w:ascii="Times New Roman" w:hAnsi="Times New Roman" w:cs="Times New Roman"/>
          <w:sz w:val="24"/>
          <w:szCs w:val="24"/>
          <w:lang w:val="sr-Cyrl-CS"/>
        </w:rPr>
        <w:lastRenderedPageBreak/>
        <w:t xml:space="preserve">Члан </w:t>
      </w:r>
      <w:r w:rsidR="002535C7" w:rsidRPr="002535C7">
        <w:rPr>
          <w:rFonts w:ascii="Times New Roman" w:hAnsi="Times New Roman" w:cs="Times New Roman"/>
          <w:sz w:val="24"/>
          <w:szCs w:val="24"/>
          <w:lang w:val="sr-Cyrl-CS"/>
        </w:rPr>
        <w:t>5</w:t>
      </w:r>
      <w:r w:rsidRPr="002535C7">
        <w:rPr>
          <w:rFonts w:ascii="Times New Roman" w:hAnsi="Times New Roman" w:cs="Times New Roman"/>
          <w:sz w:val="24"/>
          <w:szCs w:val="24"/>
          <w:lang w:val="sr-Cyrl-CS"/>
        </w:rPr>
        <w:t>.</w:t>
      </w:r>
    </w:p>
    <w:p w:rsidR="0041415D" w:rsidRPr="00A350B9" w:rsidRDefault="002535C7" w:rsidP="002535C7">
      <w:pPr>
        <w:ind w:firstLine="720"/>
        <w:rPr>
          <w:rFonts w:ascii="Times New Roman" w:hAnsi="Times New Roman" w:cs="Times New Roman"/>
          <w:sz w:val="24"/>
          <w:szCs w:val="24"/>
          <w:lang w:val="sr-Cyrl-CS"/>
        </w:rPr>
      </w:pPr>
      <w:r>
        <w:rPr>
          <w:rFonts w:ascii="Times New Roman" w:hAnsi="Times New Roman" w:cs="Times New Roman"/>
          <w:color w:val="000000"/>
          <w:sz w:val="24"/>
          <w:szCs w:val="24"/>
          <w:lang w:val="sr-Cyrl-CS"/>
        </w:rPr>
        <w:t>У Ч</w:t>
      </w:r>
      <w:r w:rsidRPr="00C3038D">
        <w:rPr>
          <w:rFonts w:ascii="Times New Roman" w:hAnsi="Times New Roman" w:cs="Times New Roman"/>
          <w:color w:val="000000"/>
          <w:sz w:val="24"/>
          <w:szCs w:val="24"/>
        </w:rPr>
        <w:t>лан</w:t>
      </w:r>
      <w:r>
        <w:rPr>
          <w:rFonts w:ascii="Times New Roman" w:hAnsi="Times New Roman" w:cs="Times New Roman"/>
          <w:color w:val="000000"/>
          <w:sz w:val="24"/>
          <w:szCs w:val="24"/>
        </w:rPr>
        <w:t>у 5</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20</w:t>
      </w:r>
      <w:r w:rsidRPr="00C3038D">
        <w:rPr>
          <w:rFonts w:ascii="Times New Roman" w:hAnsi="Times New Roman" w:cs="Times New Roman"/>
          <w:color w:val="000000"/>
          <w:sz w:val="24"/>
          <w:szCs w:val="24"/>
        </w:rPr>
        <w:t xml:space="preserve">. годину </w:t>
      </w:r>
      <w:r>
        <w:rPr>
          <w:rFonts w:ascii="Times New Roman" w:hAnsi="Times New Roman" w:cs="Times New Roman"/>
          <w:color w:val="000000"/>
          <w:sz w:val="24"/>
          <w:szCs w:val="24"/>
        </w:rPr>
        <w:t xml:space="preserve"> износ од 20,000.000</w:t>
      </w:r>
      <w:r w:rsidR="0041415D" w:rsidRPr="00A350B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замењује се износом </w:t>
      </w:r>
      <w:r w:rsidR="0041415D" w:rsidRPr="00A350B9">
        <w:rPr>
          <w:rFonts w:ascii="Times New Roman" w:hAnsi="Times New Roman" w:cs="Times New Roman"/>
          <w:sz w:val="24"/>
          <w:szCs w:val="24"/>
          <w:lang w:val="sr-Cyrl-CS"/>
        </w:rPr>
        <w:t xml:space="preserve">од </w:t>
      </w:r>
      <w:r w:rsidR="001825C4">
        <w:rPr>
          <w:rFonts w:ascii="Times New Roman" w:hAnsi="Times New Roman" w:cs="Times New Roman"/>
          <w:b/>
          <w:bCs/>
          <w:sz w:val="24"/>
          <w:szCs w:val="24"/>
        </w:rPr>
        <w:t>25</w:t>
      </w:r>
      <w:r w:rsidR="0041415D" w:rsidRPr="00A350B9">
        <w:rPr>
          <w:rFonts w:ascii="Times New Roman" w:hAnsi="Times New Roman" w:cs="Times New Roman"/>
          <w:b/>
          <w:bCs/>
          <w:sz w:val="24"/>
          <w:szCs w:val="24"/>
          <w:lang w:val="sr-Cyrl-CS"/>
        </w:rPr>
        <w:t>.</w:t>
      </w:r>
      <w:r w:rsidR="0041415D">
        <w:rPr>
          <w:rFonts w:ascii="Times New Roman" w:hAnsi="Times New Roman" w:cs="Times New Roman"/>
          <w:b/>
          <w:bCs/>
          <w:sz w:val="24"/>
          <w:szCs w:val="24"/>
          <w:lang w:val="sr-Cyrl-CS"/>
        </w:rPr>
        <w:t>0</w:t>
      </w:r>
      <w:r w:rsidR="0041415D" w:rsidRPr="00A350B9">
        <w:rPr>
          <w:rFonts w:ascii="Times New Roman" w:hAnsi="Times New Roman" w:cs="Times New Roman"/>
          <w:b/>
          <w:bCs/>
          <w:sz w:val="24"/>
          <w:szCs w:val="24"/>
        </w:rPr>
        <w:t>00</w:t>
      </w:r>
      <w:r w:rsidR="0041415D" w:rsidRPr="00A350B9">
        <w:rPr>
          <w:rFonts w:ascii="Times New Roman" w:hAnsi="Times New Roman" w:cs="Times New Roman"/>
          <w:b/>
          <w:bCs/>
          <w:sz w:val="24"/>
          <w:szCs w:val="24"/>
          <w:lang w:val="sr-Cyrl-CS"/>
        </w:rPr>
        <w:t>.</w:t>
      </w:r>
      <w:r w:rsidR="0041415D" w:rsidRPr="00A350B9">
        <w:rPr>
          <w:rFonts w:ascii="Times New Roman" w:hAnsi="Times New Roman" w:cs="Times New Roman"/>
          <w:b/>
          <w:bCs/>
          <w:sz w:val="24"/>
          <w:szCs w:val="24"/>
        </w:rPr>
        <w:t>0</w:t>
      </w:r>
      <w:r w:rsidR="0041415D" w:rsidRPr="00A350B9">
        <w:rPr>
          <w:rFonts w:ascii="Times New Roman" w:hAnsi="Times New Roman" w:cs="Times New Roman"/>
          <w:b/>
          <w:bCs/>
          <w:sz w:val="24"/>
          <w:szCs w:val="24"/>
          <w:lang w:val="sr-Cyrl-CS"/>
        </w:rPr>
        <w:t>00,00</w:t>
      </w:r>
      <w:r>
        <w:rPr>
          <w:rFonts w:ascii="Times New Roman" w:hAnsi="Times New Roman" w:cs="Times New Roman"/>
          <w:bCs/>
          <w:sz w:val="24"/>
          <w:szCs w:val="24"/>
          <w:lang w:val="sr-Cyrl-CS"/>
        </w:rPr>
        <w:t>.</w:t>
      </w:r>
      <w:r w:rsidR="0041415D" w:rsidRPr="00A350B9">
        <w:rPr>
          <w:rFonts w:ascii="Times New Roman" w:hAnsi="Times New Roman" w:cs="Times New Roman"/>
          <w:sz w:val="24"/>
          <w:szCs w:val="24"/>
          <w:lang w:val="sr-Cyrl-CS"/>
        </w:rPr>
        <w:t xml:space="preserve"> </w:t>
      </w:r>
    </w:p>
    <w:p w:rsidR="0041415D" w:rsidRDefault="0041415D">
      <w:pPr>
        <w:rPr>
          <w:lang w:val="en-GB"/>
        </w:r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37CE5">
        <w:rPr>
          <w:rFonts w:ascii="Times New Roman" w:hAnsi="Times New Roman" w:cs="Times New Roman"/>
          <w:sz w:val="24"/>
          <w:szCs w:val="24"/>
        </w:rPr>
        <w:t>6</w:t>
      </w:r>
      <w:r>
        <w:rPr>
          <w:rFonts w:ascii="Times New Roman" w:hAnsi="Times New Roman" w:cs="Times New Roman"/>
          <w:sz w:val="24"/>
          <w:szCs w:val="24"/>
          <w:lang w:val="sr-Cyrl-CS"/>
        </w:rPr>
        <w:t>.</w:t>
      </w:r>
    </w:p>
    <w:p w:rsidR="003451FF" w:rsidRDefault="003451FF" w:rsidP="003451FF">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sidR="00A37CE5">
        <w:rPr>
          <w:rFonts w:ascii="Times New Roman" w:hAnsi="Times New Roman" w:cs="Times New Roman"/>
          <w:color w:val="000000"/>
          <w:sz w:val="24"/>
          <w:szCs w:val="24"/>
        </w:rPr>
        <w:t>6</w:t>
      </w:r>
      <w:r w:rsidRPr="00C3038D">
        <w:rPr>
          <w:rFonts w:ascii="Times New Roman" w:hAnsi="Times New Roman" w:cs="Times New Roman"/>
          <w:color w:val="000000"/>
          <w:sz w:val="24"/>
          <w:szCs w:val="24"/>
        </w:rPr>
        <w:t>. Одлуке о буџету Општине Владичин Хан за 20</w:t>
      </w:r>
      <w:r w:rsidR="00A37CE5">
        <w:rPr>
          <w:rFonts w:ascii="Times New Roman" w:hAnsi="Times New Roman" w:cs="Times New Roman"/>
          <w:color w:val="000000"/>
          <w:sz w:val="24"/>
          <w:szCs w:val="24"/>
        </w:rPr>
        <w:t>20</w:t>
      </w:r>
      <w:r>
        <w:rPr>
          <w:rFonts w:ascii="Times New Roman" w:hAnsi="Times New Roman" w:cs="Times New Roman"/>
          <w:color w:val="000000"/>
          <w:sz w:val="24"/>
          <w:szCs w:val="24"/>
        </w:rPr>
        <w:t>. годину,</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Табел</w:t>
      </w:r>
      <w:r>
        <w:rPr>
          <w:rFonts w:ascii="Times New Roman" w:hAnsi="Times New Roman" w:cs="Times New Roman"/>
          <w:sz w:val="24"/>
          <w:szCs w:val="24"/>
        </w:rPr>
        <w:t xml:space="preserve">e </w:t>
      </w:r>
      <w:r w:rsidR="00BE5C5B">
        <w:rPr>
          <w:rFonts w:ascii="Times New Roman" w:hAnsi="Times New Roman" w:cs="Times New Roman"/>
          <w:sz w:val="24"/>
          <w:szCs w:val="24"/>
        </w:rPr>
        <w:t>2</w:t>
      </w:r>
      <w:r>
        <w:rPr>
          <w:rFonts w:ascii="Times New Roman" w:hAnsi="Times New Roman" w:cs="Times New Roman"/>
          <w:sz w:val="24"/>
          <w:szCs w:val="24"/>
        </w:rPr>
        <w:t>.,</w:t>
      </w:r>
      <w:r w:rsidR="00BE5C5B">
        <w:rPr>
          <w:rFonts w:ascii="Times New Roman" w:hAnsi="Times New Roman" w:cs="Times New Roman"/>
          <w:sz w:val="24"/>
          <w:szCs w:val="24"/>
        </w:rPr>
        <w:t>3</w:t>
      </w:r>
      <w:r w:rsidR="005A6C90">
        <w:rPr>
          <w:rFonts w:ascii="Times New Roman" w:hAnsi="Times New Roman" w:cs="Times New Roman"/>
          <w:sz w:val="24"/>
          <w:szCs w:val="24"/>
        </w:rPr>
        <w:t xml:space="preserve">., </w:t>
      </w:r>
      <w:r w:rsidR="00BE5C5B">
        <w:rPr>
          <w:rFonts w:ascii="Times New Roman" w:hAnsi="Times New Roman" w:cs="Times New Roman"/>
          <w:sz w:val="24"/>
          <w:szCs w:val="24"/>
        </w:rPr>
        <w:t>4</w:t>
      </w:r>
      <w:r>
        <w:rPr>
          <w:rFonts w:ascii="Times New Roman" w:hAnsi="Times New Roman" w:cs="Times New Roman"/>
          <w:sz w:val="24"/>
          <w:szCs w:val="24"/>
        </w:rPr>
        <w:t>.</w:t>
      </w:r>
      <w:r w:rsidR="003C1CB8">
        <w:rPr>
          <w:rFonts w:ascii="Times New Roman" w:hAnsi="Times New Roman" w:cs="Times New Roman"/>
          <w:sz w:val="24"/>
          <w:szCs w:val="24"/>
        </w:rPr>
        <w:t xml:space="preserve"> и </w:t>
      </w:r>
      <w:r w:rsidR="00BE5C5B">
        <w:rPr>
          <w:rFonts w:ascii="Times New Roman" w:hAnsi="Times New Roman" w:cs="Times New Roman"/>
          <w:sz w:val="24"/>
          <w:szCs w:val="24"/>
        </w:rPr>
        <w:t>5</w:t>
      </w:r>
      <w:r w:rsidR="003C1CB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мењају се и гласе:</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BE5C5B">
        <w:rPr>
          <w:rFonts w:ascii="Times New Roman" w:hAnsi="Times New Roman" w:cs="Times New Roman"/>
          <w:sz w:val="24"/>
          <w:szCs w:val="24"/>
          <w:lang w:val="sr-Cyrl-CS"/>
        </w:rPr>
        <w:t>2</w:t>
      </w:r>
      <w:r>
        <w:rPr>
          <w:rFonts w:ascii="Times New Roman" w:hAnsi="Times New Roman" w:cs="Times New Roman"/>
          <w:sz w:val="24"/>
          <w:szCs w:val="24"/>
          <w:lang w:val="sr-Cyrl-CS"/>
        </w:rPr>
        <w:t>. Расходи и издаци према економској класификацији</w:t>
      </w:r>
    </w:p>
    <w:tbl>
      <w:tblPr>
        <w:tblW w:w="10651" w:type="dxa"/>
        <w:tblInd w:w="103" w:type="dxa"/>
        <w:tblLook w:val="04A0"/>
      </w:tblPr>
      <w:tblGrid>
        <w:gridCol w:w="782"/>
        <w:gridCol w:w="4326"/>
        <w:gridCol w:w="1560"/>
        <w:gridCol w:w="1041"/>
        <w:gridCol w:w="1588"/>
        <w:gridCol w:w="1354"/>
      </w:tblGrid>
      <w:tr w:rsidR="00F33622" w:rsidRPr="00F33622" w:rsidTr="00F33622">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Екон. клас.</w:t>
            </w:r>
          </w:p>
        </w:tc>
        <w:tc>
          <w:tcPr>
            <w:tcW w:w="4326"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ВРСТЕ РАСХОДА И ИЗДАТАКА</w:t>
            </w:r>
          </w:p>
        </w:tc>
        <w:tc>
          <w:tcPr>
            <w:tcW w:w="1560"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Средства из буџета</w:t>
            </w:r>
          </w:p>
        </w:tc>
        <w:tc>
          <w:tcPr>
            <w:tcW w:w="1041"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Структ.         %</w:t>
            </w:r>
          </w:p>
        </w:tc>
        <w:tc>
          <w:tcPr>
            <w:tcW w:w="1588"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остала средства корисника буџета</w:t>
            </w:r>
          </w:p>
        </w:tc>
        <w:tc>
          <w:tcPr>
            <w:tcW w:w="1354"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Укупна јавна средства</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1</w:t>
            </w:r>
          </w:p>
        </w:tc>
        <w:tc>
          <w:tcPr>
            <w:tcW w:w="4326" w:type="dxa"/>
            <w:tcBorders>
              <w:top w:val="nil"/>
              <w:left w:val="nil"/>
              <w:bottom w:val="single" w:sz="4" w:space="0" w:color="auto"/>
              <w:right w:val="single" w:sz="4" w:space="0" w:color="auto"/>
            </w:tcBorders>
            <w:shd w:val="clear" w:color="auto" w:fill="auto"/>
            <w:noWrap/>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3</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5</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6</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400</w:t>
            </w:r>
          </w:p>
        </w:tc>
        <w:tc>
          <w:tcPr>
            <w:tcW w:w="4326" w:type="dxa"/>
            <w:tcBorders>
              <w:top w:val="nil"/>
              <w:left w:val="nil"/>
              <w:bottom w:val="single" w:sz="4" w:space="0" w:color="auto"/>
              <w:right w:val="single" w:sz="4" w:space="0" w:color="auto"/>
            </w:tcBorders>
            <w:shd w:val="clear" w:color="000000" w:fill="538ED5"/>
            <w:noWrap/>
            <w:vAlign w:val="center"/>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ТЕКУЋИ РАСХОДИ</w:t>
            </w:r>
          </w:p>
        </w:tc>
        <w:tc>
          <w:tcPr>
            <w:tcW w:w="1560" w:type="dxa"/>
            <w:tcBorders>
              <w:top w:val="nil"/>
              <w:left w:val="nil"/>
              <w:bottom w:val="single" w:sz="4" w:space="0" w:color="auto"/>
              <w:right w:val="single" w:sz="4" w:space="0" w:color="auto"/>
            </w:tcBorders>
            <w:shd w:val="clear" w:color="000000" w:fill="538ED5"/>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560,900,000      </w:t>
            </w:r>
          </w:p>
        </w:tc>
        <w:tc>
          <w:tcPr>
            <w:tcW w:w="1041" w:type="dxa"/>
            <w:tcBorders>
              <w:top w:val="nil"/>
              <w:left w:val="nil"/>
              <w:bottom w:val="single" w:sz="4" w:space="0" w:color="auto"/>
              <w:right w:val="single" w:sz="4" w:space="0" w:color="auto"/>
            </w:tcBorders>
            <w:shd w:val="clear" w:color="000000" w:fill="538ED5"/>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73.44%</w:t>
            </w:r>
          </w:p>
        </w:tc>
        <w:tc>
          <w:tcPr>
            <w:tcW w:w="1588" w:type="dxa"/>
            <w:tcBorders>
              <w:top w:val="nil"/>
              <w:left w:val="nil"/>
              <w:bottom w:val="single" w:sz="4" w:space="0" w:color="auto"/>
              <w:right w:val="single" w:sz="4" w:space="0" w:color="auto"/>
            </w:tcBorders>
            <w:shd w:val="clear" w:color="000000" w:fill="538ED5"/>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14,850,000      </w:t>
            </w:r>
          </w:p>
        </w:tc>
        <w:tc>
          <w:tcPr>
            <w:tcW w:w="1354" w:type="dxa"/>
            <w:tcBorders>
              <w:top w:val="nil"/>
              <w:left w:val="nil"/>
              <w:bottom w:val="single" w:sz="4" w:space="0" w:color="auto"/>
              <w:right w:val="single" w:sz="4" w:space="0" w:color="auto"/>
            </w:tcBorders>
            <w:shd w:val="clear" w:color="000000" w:fill="538ED5"/>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575,750,000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410</w:t>
            </w:r>
          </w:p>
        </w:tc>
        <w:tc>
          <w:tcPr>
            <w:tcW w:w="4326" w:type="dxa"/>
            <w:tcBorders>
              <w:top w:val="nil"/>
              <w:left w:val="nil"/>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РАСХОДИ ЗА ЗАПОСЛЕНЕ</w:t>
            </w:r>
          </w:p>
        </w:tc>
        <w:tc>
          <w:tcPr>
            <w:tcW w:w="1560"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149,990,000      </w:t>
            </w:r>
          </w:p>
        </w:tc>
        <w:tc>
          <w:tcPr>
            <w:tcW w:w="1041"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19.64%</w:t>
            </w:r>
          </w:p>
        </w:tc>
        <w:tc>
          <w:tcPr>
            <w:tcW w:w="1588"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30,000      </w:t>
            </w:r>
          </w:p>
        </w:tc>
        <w:tc>
          <w:tcPr>
            <w:tcW w:w="1354"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150,020,000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411</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Плате и додаци запослених</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122,930,000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16.09%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122,930,000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412</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Социјални доприноси на терет послодавца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20,480,000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2.68%</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20,480,000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413</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Накнаде у натури (превоз)</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650,000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0.09%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30,000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680,000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414</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Социјална давања запосленима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910,000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0.12%</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910,000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415</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Накнаде за запослене</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3,170,000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0.42%</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3,170,000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416</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Награде,бонуси и остали посебни расходи</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1,850,000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0.24%</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1,850,000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420</w:t>
            </w:r>
          </w:p>
        </w:tc>
        <w:tc>
          <w:tcPr>
            <w:tcW w:w="4326" w:type="dxa"/>
            <w:tcBorders>
              <w:top w:val="nil"/>
              <w:left w:val="nil"/>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КОРИШЋЕЊЕ УСЛУГА И РОБА</w:t>
            </w:r>
          </w:p>
        </w:tc>
        <w:tc>
          <w:tcPr>
            <w:tcW w:w="1560"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216,160,000      </w:t>
            </w:r>
          </w:p>
        </w:tc>
        <w:tc>
          <w:tcPr>
            <w:tcW w:w="1041"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28.30%</w:t>
            </w:r>
          </w:p>
        </w:tc>
        <w:tc>
          <w:tcPr>
            <w:tcW w:w="1588"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1,570,000      </w:t>
            </w:r>
          </w:p>
        </w:tc>
        <w:tc>
          <w:tcPr>
            <w:tcW w:w="1354"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217,730,000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421</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Стални трошкови</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77,065,000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10.09%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77,115,000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422</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Трошкови путовања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1,800,000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0.24%</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1,800,000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423</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Услуге по уговору</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44,980,000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5.89%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1,050,000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46,030,000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424</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Специјализоване услуге</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25,625,000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3.35%</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25,645,000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425</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Текуће поправке и одржавање (услуге и мат)</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52,500,000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6.87%</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250,000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52,750,000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426</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Материјал</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14,190,000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1.86%</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200,000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14,390,000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450</w:t>
            </w:r>
          </w:p>
        </w:tc>
        <w:tc>
          <w:tcPr>
            <w:tcW w:w="4326" w:type="dxa"/>
            <w:tcBorders>
              <w:top w:val="nil"/>
              <w:left w:val="nil"/>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СУБВЕНЦИЈЕ</w:t>
            </w:r>
          </w:p>
        </w:tc>
        <w:tc>
          <w:tcPr>
            <w:tcW w:w="1560"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27,200,000      </w:t>
            </w:r>
          </w:p>
        </w:tc>
        <w:tc>
          <w:tcPr>
            <w:tcW w:w="1041"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3.56%</w:t>
            </w:r>
          </w:p>
        </w:tc>
        <w:tc>
          <w:tcPr>
            <w:tcW w:w="1588"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8,250,000      </w:t>
            </w:r>
          </w:p>
        </w:tc>
        <w:tc>
          <w:tcPr>
            <w:tcW w:w="1354"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35,450,000      </w:t>
            </w:r>
          </w:p>
        </w:tc>
      </w:tr>
      <w:tr w:rsidR="00F33622" w:rsidRPr="00F33622" w:rsidTr="00F33622">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451</w:t>
            </w:r>
          </w:p>
        </w:tc>
        <w:tc>
          <w:tcPr>
            <w:tcW w:w="4326" w:type="dxa"/>
            <w:tcBorders>
              <w:top w:val="nil"/>
              <w:left w:val="nil"/>
              <w:bottom w:val="single" w:sz="4" w:space="0" w:color="auto"/>
              <w:right w:val="single" w:sz="4" w:space="0" w:color="auto"/>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color w:val="000000"/>
                <w:sz w:val="22"/>
                <w:szCs w:val="22"/>
              </w:rPr>
            </w:pPr>
            <w:r w:rsidRPr="00F33622">
              <w:rPr>
                <w:rFonts w:ascii="Times New Roman" w:eastAsia="Times New Roman" w:hAnsi="Times New Roman" w:cs="Times New Roman"/>
                <w:color w:val="000000"/>
                <w:sz w:val="22"/>
                <w:szCs w:val="22"/>
              </w:rPr>
              <w:t xml:space="preserve">Субвенције јавним нефинансијским предузећима и организацијама                                                                </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16,700,000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2.19%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4,600,000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21,300,000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454</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Субвенције приватним предузећима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10,500,000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1.37%</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3,650,000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14,150,000      </w:t>
            </w:r>
          </w:p>
        </w:tc>
      </w:tr>
      <w:tr w:rsidR="00F33622" w:rsidRPr="00F33622" w:rsidTr="00F33622">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lastRenderedPageBreak/>
              <w:t>460</w:t>
            </w:r>
          </w:p>
        </w:tc>
        <w:tc>
          <w:tcPr>
            <w:tcW w:w="4326" w:type="dxa"/>
            <w:tcBorders>
              <w:top w:val="single" w:sz="4" w:space="0" w:color="auto"/>
              <w:left w:val="nil"/>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ДОНАЦИЈЕ И ТРАНСФЕРИ</w:t>
            </w:r>
          </w:p>
        </w:tc>
        <w:tc>
          <w:tcPr>
            <w:tcW w:w="1560" w:type="dxa"/>
            <w:tcBorders>
              <w:top w:val="single" w:sz="4" w:space="0" w:color="auto"/>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86,450,000      </w:t>
            </w:r>
          </w:p>
        </w:tc>
        <w:tc>
          <w:tcPr>
            <w:tcW w:w="1041" w:type="dxa"/>
            <w:tcBorders>
              <w:top w:val="single" w:sz="4" w:space="0" w:color="auto"/>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11.32%</w:t>
            </w:r>
          </w:p>
        </w:tc>
        <w:tc>
          <w:tcPr>
            <w:tcW w:w="1588" w:type="dxa"/>
            <w:tcBorders>
              <w:top w:val="single" w:sz="4" w:space="0" w:color="auto"/>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      </w:t>
            </w:r>
          </w:p>
        </w:tc>
        <w:tc>
          <w:tcPr>
            <w:tcW w:w="1354" w:type="dxa"/>
            <w:tcBorders>
              <w:top w:val="single" w:sz="4" w:space="0" w:color="auto"/>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86,450,000      </w:t>
            </w:r>
          </w:p>
        </w:tc>
      </w:tr>
      <w:tr w:rsidR="00F33622" w:rsidRPr="00F33622" w:rsidTr="00F33622">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463</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rPr>
                <w:rFonts w:ascii="Times New Roman" w:eastAsia="Times New Roman" w:hAnsi="Times New Roman" w:cs="Times New Roman"/>
                <w:color w:val="000000"/>
                <w:sz w:val="22"/>
                <w:szCs w:val="22"/>
              </w:rPr>
            </w:pPr>
            <w:r w:rsidRPr="00F33622">
              <w:rPr>
                <w:rFonts w:ascii="Times New Roman" w:eastAsia="Times New Roman" w:hAnsi="Times New Roman" w:cs="Times New Roman"/>
                <w:color w:val="000000"/>
                <w:sz w:val="22"/>
                <w:szCs w:val="22"/>
              </w:rPr>
              <w:t>Текући трансфери осталим нивоима власти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74,400,000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9.74%</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74,400,000      </w:t>
            </w:r>
          </w:p>
        </w:tc>
      </w:tr>
      <w:tr w:rsidR="00F33622" w:rsidRPr="00F33622" w:rsidTr="00F33622">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464</w:t>
            </w:r>
          </w:p>
        </w:tc>
        <w:tc>
          <w:tcPr>
            <w:tcW w:w="4326"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rPr>
                <w:rFonts w:ascii="Times New Roman" w:eastAsia="Times New Roman" w:hAnsi="Times New Roman" w:cs="Times New Roman"/>
                <w:color w:val="000000"/>
                <w:sz w:val="22"/>
                <w:szCs w:val="22"/>
              </w:rPr>
            </w:pPr>
            <w:r w:rsidRPr="00F33622">
              <w:rPr>
                <w:rFonts w:ascii="Times New Roman" w:eastAsia="Times New Roman" w:hAnsi="Times New Roman" w:cs="Times New Roman"/>
                <w:color w:val="000000"/>
                <w:sz w:val="22"/>
                <w:szCs w:val="22"/>
              </w:rPr>
              <w:t>Дотације организацијама обавезног социјалног осигурања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10,000,000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1.31%</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10,000,000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465</w:t>
            </w:r>
          </w:p>
        </w:tc>
        <w:tc>
          <w:tcPr>
            <w:tcW w:w="4326"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rPr>
                <w:rFonts w:ascii="Times New Roman" w:eastAsia="Times New Roman" w:hAnsi="Times New Roman" w:cs="Times New Roman"/>
                <w:color w:val="000000"/>
                <w:sz w:val="22"/>
                <w:szCs w:val="22"/>
              </w:rPr>
            </w:pPr>
            <w:r w:rsidRPr="00F33622">
              <w:rPr>
                <w:rFonts w:ascii="Times New Roman" w:eastAsia="Times New Roman" w:hAnsi="Times New Roman" w:cs="Times New Roman"/>
                <w:color w:val="000000"/>
                <w:sz w:val="22"/>
                <w:szCs w:val="22"/>
              </w:rPr>
              <w:t xml:space="preserve">Остале донације, дотације и трансфери </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2,050,000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0.27%</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2,050,000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470</w:t>
            </w:r>
          </w:p>
        </w:tc>
        <w:tc>
          <w:tcPr>
            <w:tcW w:w="4326" w:type="dxa"/>
            <w:tcBorders>
              <w:top w:val="nil"/>
              <w:left w:val="nil"/>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СОЦИЈАЛНА ПОМОЋ</w:t>
            </w:r>
          </w:p>
        </w:tc>
        <w:tc>
          <w:tcPr>
            <w:tcW w:w="1560"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5,800,000      </w:t>
            </w:r>
          </w:p>
        </w:tc>
        <w:tc>
          <w:tcPr>
            <w:tcW w:w="1041"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0.76%</w:t>
            </w:r>
          </w:p>
        </w:tc>
        <w:tc>
          <w:tcPr>
            <w:tcW w:w="1588"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      </w:t>
            </w:r>
          </w:p>
        </w:tc>
        <w:tc>
          <w:tcPr>
            <w:tcW w:w="1354"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5,800,000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472</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Накнаде за социјалну заштиту из буџета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5,800,000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0.76%</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5,800,000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480</w:t>
            </w:r>
          </w:p>
        </w:tc>
        <w:tc>
          <w:tcPr>
            <w:tcW w:w="4326" w:type="dxa"/>
            <w:tcBorders>
              <w:top w:val="nil"/>
              <w:left w:val="nil"/>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ОСТАЛИ РАСХОДИ</w:t>
            </w:r>
          </w:p>
        </w:tc>
        <w:tc>
          <w:tcPr>
            <w:tcW w:w="1560"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49,300,000      </w:t>
            </w:r>
          </w:p>
        </w:tc>
        <w:tc>
          <w:tcPr>
            <w:tcW w:w="1041"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6.45%</w:t>
            </w:r>
          </w:p>
        </w:tc>
        <w:tc>
          <w:tcPr>
            <w:tcW w:w="1588"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5,000,000      </w:t>
            </w:r>
          </w:p>
        </w:tc>
        <w:tc>
          <w:tcPr>
            <w:tcW w:w="1354"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54,300,000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481</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Дотације невладиним организацијама;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42,060,000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5.51%</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5,000,000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47,060,000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482</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Порези, обавезне таксе, казне и пенали;</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1,820,000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0.24%</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1,820,000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483</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Новчане казне и пенали по решењу судова;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220,000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0.03%</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220,000      </w:t>
            </w:r>
          </w:p>
        </w:tc>
      </w:tr>
      <w:tr w:rsidR="00F33622" w:rsidRPr="00F33622" w:rsidTr="00F33622">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484</w:t>
            </w:r>
          </w:p>
        </w:tc>
        <w:tc>
          <w:tcPr>
            <w:tcW w:w="4326" w:type="dxa"/>
            <w:tcBorders>
              <w:top w:val="nil"/>
              <w:left w:val="nil"/>
              <w:bottom w:val="single" w:sz="4" w:space="0" w:color="auto"/>
              <w:right w:val="single" w:sz="4" w:space="0" w:color="auto"/>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Накнада штете за повреде или штету насталу услед елементарних непогода или других природних узрока;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2,200,000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0.29%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2,200,000      </w:t>
            </w:r>
          </w:p>
        </w:tc>
      </w:tr>
      <w:tr w:rsidR="00F33622" w:rsidRPr="00F33622" w:rsidTr="00F33622">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485</w:t>
            </w:r>
          </w:p>
        </w:tc>
        <w:tc>
          <w:tcPr>
            <w:tcW w:w="4326" w:type="dxa"/>
            <w:tcBorders>
              <w:top w:val="nil"/>
              <w:left w:val="nil"/>
              <w:bottom w:val="single" w:sz="4" w:space="0" w:color="auto"/>
              <w:right w:val="single" w:sz="4" w:space="0" w:color="auto"/>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Накнада штете за повреде или штету нанету од стране државних органа;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3,000,000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0.39%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3,000,000      </w:t>
            </w:r>
          </w:p>
        </w:tc>
      </w:tr>
      <w:tr w:rsidR="00F33622" w:rsidRPr="00F33622" w:rsidTr="00F33622">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490</w:t>
            </w:r>
          </w:p>
        </w:tc>
        <w:tc>
          <w:tcPr>
            <w:tcW w:w="4326" w:type="dxa"/>
            <w:tcBorders>
              <w:top w:val="nil"/>
              <w:left w:val="nil"/>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both"/>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АДМИНИСТРАТИВНИ ТРАНСФЕРИ БУЏЕТА</w:t>
            </w:r>
          </w:p>
        </w:tc>
        <w:tc>
          <w:tcPr>
            <w:tcW w:w="1560"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26,000,000      </w:t>
            </w:r>
          </w:p>
        </w:tc>
        <w:tc>
          <w:tcPr>
            <w:tcW w:w="1041"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3.40%</w:t>
            </w:r>
          </w:p>
        </w:tc>
        <w:tc>
          <w:tcPr>
            <w:tcW w:w="1588"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      </w:t>
            </w:r>
          </w:p>
        </w:tc>
        <w:tc>
          <w:tcPr>
            <w:tcW w:w="1354"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26,000,000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49911</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both"/>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Стална резерва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1,000,000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0.13%</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1,000,000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49912</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Текућа резерва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25,000,000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3.27%</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25,000,000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500</w:t>
            </w:r>
          </w:p>
        </w:tc>
        <w:tc>
          <w:tcPr>
            <w:tcW w:w="4326" w:type="dxa"/>
            <w:tcBorders>
              <w:top w:val="nil"/>
              <w:left w:val="nil"/>
              <w:bottom w:val="single" w:sz="4" w:space="0" w:color="auto"/>
              <w:right w:val="single" w:sz="4" w:space="0" w:color="auto"/>
            </w:tcBorders>
            <w:shd w:val="clear" w:color="000000" w:fill="538ED5"/>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КАПИТАЛНИ ИЗДАЦИ</w:t>
            </w:r>
          </w:p>
        </w:tc>
        <w:tc>
          <w:tcPr>
            <w:tcW w:w="1560" w:type="dxa"/>
            <w:tcBorders>
              <w:top w:val="nil"/>
              <w:left w:val="nil"/>
              <w:bottom w:val="single" w:sz="4" w:space="0" w:color="auto"/>
              <w:right w:val="single" w:sz="4" w:space="0" w:color="auto"/>
            </w:tcBorders>
            <w:shd w:val="clear" w:color="000000" w:fill="538ED5"/>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191,040,000      </w:t>
            </w:r>
          </w:p>
        </w:tc>
        <w:tc>
          <w:tcPr>
            <w:tcW w:w="1041" w:type="dxa"/>
            <w:tcBorders>
              <w:top w:val="nil"/>
              <w:left w:val="nil"/>
              <w:bottom w:val="single" w:sz="4" w:space="0" w:color="auto"/>
              <w:right w:val="single" w:sz="4" w:space="0" w:color="auto"/>
            </w:tcBorders>
            <w:shd w:val="clear" w:color="000000" w:fill="538ED5"/>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25.01%</w:t>
            </w:r>
          </w:p>
        </w:tc>
        <w:tc>
          <w:tcPr>
            <w:tcW w:w="1588" w:type="dxa"/>
            <w:tcBorders>
              <w:top w:val="nil"/>
              <w:left w:val="nil"/>
              <w:bottom w:val="single" w:sz="4" w:space="0" w:color="auto"/>
              <w:right w:val="single" w:sz="4" w:space="0" w:color="auto"/>
            </w:tcBorders>
            <w:shd w:val="clear" w:color="000000" w:fill="538ED5"/>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204,850,000      </w:t>
            </w:r>
          </w:p>
        </w:tc>
        <w:tc>
          <w:tcPr>
            <w:tcW w:w="1354" w:type="dxa"/>
            <w:tcBorders>
              <w:top w:val="nil"/>
              <w:left w:val="nil"/>
              <w:bottom w:val="single" w:sz="4" w:space="0" w:color="auto"/>
              <w:right w:val="single" w:sz="4" w:space="0" w:color="auto"/>
            </w:tcBorders>
            <w:shd w:val="clear" w:color="000000" w:fill="538ED5"/>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395,890,000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510</w:t>
            </w:r>
          </w:p>
        </w:tc>
        <w:tc>
          <w:tcPr>
            <w:tcW w:w="4326" w:type="dxa"/>
            <w:tcBorders>
              <w:top w:val="nil"/>
              <w:left w:val="nil"/>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ОСНОВНА СРЕДСТВА</w:t>
            </w:r>
          </w:p>
        </w:tc>
        <w:tc>
          <w:tcPr>
            <w:tcW w:w="1560"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183,490,000      </w:t>
            </w:r>
          </w:p>
        </w:tc>
        <w:tc>
          <w:tcPr>
            <w:tcW w:w="1041"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24.02%</w:t>
            </w:r>
          </w:p>
        </w:tc>
        <w:tc>
          <w:tcPr>
            <w:tcW w:w="1588"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204,450,000      </w:t>
            </w:r>
          </w:p>
        </w:tc>
        <w:tc>
          <w:tcPr>
            <w:tcW w:w="1354"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387,940,000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511</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Зграде и грађевински објекти;</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163,380,000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21.39%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204,450,000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367,830,000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512</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Машине и опрема;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14,450,000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1.89%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14,450,000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515</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Нематеријална имовина</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5,660,000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0.74%</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5,660,000      </w:t>
            </w:r>
          </w:p>
        </w:tc>
      </w:tr>
      <w:tr w:rsidR="00F33622" w:rsidRPr="00F33622" w:rsidTr="00F33622">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540</w:t>
            </w:r>
          </w:p>
        </w:tc>
        <w:tc>
          <w:tcPr>
            <w:tcW w:w="4326" w:type="dxa"/>
            <w:tcBorders>
              <w:top w:val="nil"/>
              <w:left w:val="nil"/>
              <w:bottom w:val="single" w:sz="4" w:space="0" w:color="auto"/>
              <w:right w:val="single" w:sz="4" w:space="0" w:color="auto"/>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ПРИРОДНА ИМОВИНА</w:t>
            </w:r>
          </w:p>
        </w:tc>
        <w:tc>
          <w:tcPr>
            <w:tcW w:w="1560"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7,550,000      </w:t>
            </w:r>
          </w:p>
        </w:tc>
        <w:tc>
          <w:tcPr>
            <w:tcW w:w="1041"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0.99%</w:t>
            </w:r>
          </w:p>
        </w:tc>
        <w:tc>
          <w:tcPr>
            <w:tcW w:w="1588"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      </w:t>
            </w:r>
          </w:p>
        </w:tc>
        <w:tc>
          <w:tcPr>
            <w:tcW w:w="1354" w:type="dxa"/>
            <w:tcBorders>
              <w:top w:val="nil"/>
              <w:left w:val="nil"/>
              <w:bottom w:val="single" w:sz="4" w:space="0" w:color="auto"/>
              <w:right w:val="single" w:sz="4" w:space="0" w:color="auto"/>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7,550,000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541</w:t>
            </w:r>
          </w:p>
        </w:tc>
        <w:tc>
          <w:tcPr>
            <w:tcW w:w="4326"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both"/>
              <w:rPr>
                <w:rFonts w:ascii="Times New Roman" w:eastAsia="Times New Roman" w:hAnsi="Times New Roman" w:cs="Times New Roman"/>
                <w:color w:val="000000"/>
                <w:sz w:val="22"/>
                <w:szCs w:val="22"/>
              </w:rPr>
            </w:pPr>
            <w:r w:rsidRPr="00F33622">
              <w:rPr>
                <w:rFonts w:ascii="Times New Roman" w:eastAsia="Times New Roman" w:hAnsi="Times New Roman" w:cs="Times New Roman"/>
                <w:color w:val="000000"/>
                <w:sz w:val="22"/>
                <w:szCs w:val="22"/>
              </w:rPr>
              <w:t>Земљиште;</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7,550,000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0.99%</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7,550,000      </w:t>
            </w:r>
          </w:p>
        </w:tc>
      </w:tr>
      <w:tr w:rsidR="00F33622" w:rsidRPr="00F33622" w:rsidTr="00F33622">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600</w:t>
            </w:r>
          </w:p>
        </w:tc>
        <w:tc>
          <w:tcPr>
            <w:tcW w:w="4326" w:type="dxa"/>
            <w:tcBorders>
              <w:top w:val="nil"/>
              <w:left w:val="nil"/>
              <w:bottom w:val="single" w:sz="4" w:space="0" w:color="auto"/>
              <w:right w:val="single" w:sz="4" w:space="0" w:color="auto"/>
            </w:tcBorders>
            <w:shd w:val="clear" w:color="000000" w:fill="4F81BD"/>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ИЗДАЦИ ЗА ОТПЛАТУ ГЛАВНИЦЕ И ОТПЛАТУ НЕФИНАНСИЈСКЕ ИМОВИНЕ</w:t>
            </w:r>
          </w:p>
        </w:tc>
        <w:tc>
          <w:tcPr>
            <w:tcW w:w="1560" w:type="dxa"/>
            <w:tcBorders>
              <w:top w:val="nil"/>
              <w:left w:val="nil"/>
              <w:bottom w:val="single" w:sz="4" w:space="0" w:color="auto"/>
              <w:right w:val="single" w:sz="4" w:space="0" w:color="auto"/>
            </w:tcBorders>
            <w:shd w:val="clear" w:color="000000" w:fill="4F81BD"/>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11,850,000      </w:t>
            </w:r>
          </w:p>
        </w:tc>
        <w:tc>
          <w:tcPr>
            <w:tcW w:w="1041" w:type="dxa"/>
            <w:tcBorders>
              <w:top w:val="nil"/>
              <w:left w:val="nil"/>
              <w:bottom w:val="single" w:sz="4" w:space="0" w:color="auto"/>
              <w:right w:val="single" w:sz="4" w:space="0" w:color="auto"/>
            </w:tcBorders>
            <w:shd w:val="clear" w:color="000000" w:fill="4F81BD"/>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1.55%</w:t>
            </w:r>
          </w:p>
        </w:tc>
        <w:tc>
          <w:tcPr>
            <w:tcW w:w="1588" w:type="dxa"/>
            <w:tcBorders>
              <w:top w:val="nil"/>
              <w:left w:val="nil"/>
              <w:bottom w:val="single" w:sz="4" w:space="0" w:color="auto"/>
              <w:right w:val="single" w:sz="4" w:space="0" w:color="auto"/>
            </w:tcBorders>
            <w:shd w:val="clear" w:color="000000" w:fill="4F81BD"/>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w:t>
            </w:r>
          </w:p>
        </w:tc>
        <w:tc>
          <w:tcPr>
            <w:tcW w:w="1354" w:type="dxa"/>
            <w:tcBorders>
              <w:top w:val="nil"/>
              <w:left w:val="nil"/>
              <w:bottom w:val="single" w:sz="4" w:space="0" w:color="auto"/>
              <w:right w:val="single" w:sz="4" w:space="0" w:color="auto"/>
            </w:tcBorders>
            <w:shd w:val="clear" w:color="000000" w:fill="4F81BD"/>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11,850,000      </w:t>
            </w:r>
          </w:p>
        </w:tc>
      </w:tr>
      <w:tr w:rsidR="00F33622" w:rsidRPr="00F33622" w:rsidTr="00F3362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621</w:t>
            </w:r>
          </w:p>
        </w:tc>
        <w:tc>
          <w:tcPr>
            <w:tcW w:w="4326" w:type="dxa"/>
            <w:tcBorders>
              <w:top w:val="nil"/>
              <w:left w:val="nil"/>
              <w:bottom w:val="single" w:sz="4" w:space="0" w:color="auto"/>
              <w:right w:val="single" w:sz="4" w:space="0" w:color="auto"/>
            </w:tcBorders>
            <w:shd w:val="clear" w:color="auto" w:fill="auto"/>
            <w:noWrap/>
            <w:vAlign w:val="bottom"/>
            <w:hideMark/>
          </w:tcPr>
          <w:p w:rsidR="00F33622" w:rsidRPr="00F33622" w:rsidRDefault="00F33622" w:rsidP="00F33622">
            <w:pPr>
              <w:spacing w:after="0" w:line="240" w:lineRule="auto"/>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Набавка домаће финансијске имовине</w:t>
            </w:r>
          </w:p>
        </w:tc>
        <w:tc>
          <w:tcPr>
            <w:tcW w:w="1560"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11,850,000      </w:t>
            </w:r>
          </w:p>
        </w:tc>
        <w:tc>
          <w:tcPr>
            <w:tcW w:w="1041"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1.55%</w:t>
            </w:r>
          </w:p>
        </w:tc>
        <w:tc>
          <w:tcPr>
            <w:tcW w:w="1588"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2"/>
                <w:szCs w:val="22"/>
              </w:rPr>
            </w:pPr>
            <w:r w:rsidRPr="00F33622">
              <w:rPr>
                <w:rFonts w:ascii="Times New Roman" w:eastAsia="Times New Roman" w:hAnsi="Times New Roman" w:cs="Times New Roman"/>
                <w:sz w:val="22"/>
                <w:szCs w:val="22"/>
              </w:rPr>
              <w:t xml:space="preserve">                       -      </w:t>
            </w:r>
          </w:p>
        </w:tc>
        <w:tc>
          <w:tcPr>
            <w:tcW w:w="1354" w:type="dxa"/>
            <w:tcBorders>
              <w:top w:val="nil"/>
              <w:left w:val="nil"/>
              <w:bottom w:val="single" w:sz="4" w:space="0" w:color="auto"/>
              <w:right w:val="single" w:sz="4" w:space="0" w:color="auto"/>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11,850,000      </w:t>
            </w:r>
          </w:p>
        </w:tc>
      </w:tr>
      <w:tr w:rsidR="00F33622" w:rsidRPr="00F33622" w:rsidTr="00F33622">
        <w:trPr>
          <w:trHeight w:val="564"/>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w:t>
            </w:r>
          </w:p>
        </w:tc>
        <w:tc>
          <w:tcPr>
            <w:tcW w:w="4326" w:type="dxa"/>
            <w:tcBorders>
              <w:top w:val="nil"/>
              <w:left w:val="nil"/>
              <w:bottom w:val="single" w:sz="4" w:space="0" w:color="auto"/>
              <w:right w:val="single" w:sz="4" w:space="0" w:color="auto"/>
            </w:tcBorders>
            <w:shd w:val="clear" w:color="CCFFFF" w:fill="CCFFCC"/>
            <w:vAlign w:val="center"/>
            <w:hideMark/>
          </w:tcPr>
          <w:p w:rsidR="00F33622" w:rsidRPr="00F33622" w:rsidRDefault="00F33622" w:rsidP="00F33622">
            <w:pPr>
              <w:spacing w:after="0" w:line="240" w:lineRule="auto"/>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УКУПНИ ЈАВНИ РАСХОДИ </w:t>
            </w:r>
          </w:p>
        </w:tc>
        <w:tc>
          <w:tcPr>
            <w:tcW w:w="1560" w:type="dxa"/>
            <w:tcBorders>
              <w:top w:val="nil"/>
              <w:left w:val="nil"/>
              <w:bottom w:val="single" w:sz="4" w:space="0" w:color="auto"/>
              <w:right w:val="single" w:sz="4" w:space="0" w:color="auto"/>
            </w:tcBorders>
            <w:shd w:val="clear" w:color="CCFFFF" w:fill="CCFFCC"/>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763,790,000      </w:t>
            </w:r>
          </w:p>
        </w:tc>
        <w:tc>
          <w:tcPr>
            <w:tcW w:w="1041" w:type="dxa"/>
            <w:tcBorders>
              <w:top w:val="nil"/>
              <w:left w:val="nil"/>
              <w:bottom w:val="single" w:sz="4" w:space="0" w:color="auto"/>
              <w:right w:val="single" w:sz="4" w:space="0" w:color="auto"/>
            </w:tcBorders>
            <w:shd w:val="clear" w:color="CCFFFF" w:fill="CCFFCC"/>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100.00%</w:t>
            </w:r>
          </w:p>
        </w:tc>
        <w:tc>
          <w:tcPr>
            <w:tcW w:w="1588" w:type="dxa"/>
            <w:tcBorders>
              <w:top w:val="nil"/>
              <w:left w:val="nil"/>
              <w:bottom w:val="single" w:sz="4" w:space="0" w:color="auto"/>
              <w:right w:val="single" w:sz="4" w:space="0" w:color="auto"/>
            </w:tcBorders>
            <w:shd w:val="clear" w:color="CCFFFF" w:fill="CCFFCC"/>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r w:rsidRPr="00F33622">
              <w:rPr>
                <w:rFonts w:ascii="Times New Roman" w:eastAsia="Times New Roman" w:hAnsi="Times New Roman" w:cs="Times New Roman"/>
                <w:b/>
                <w:bCs/>
                <w:sz w:val="22"/>
                <w:szCs w:val="22"/>
              </w:rPr>
              <w:t xml:space="preserve">   219,700,000      </w:t>
            </w:r>
          </w:p>
        </w:tc>
        <w:tc>
          <w:tcPr>
            <w:tcW w:w="1354" w:type="dxa"/>
            <w:tcBorders>
              <w:top w:val="nil"/>
              <w:left w:val="nil"/>
              <w:bottom w:val="single" w:sz="4" w:space="0" w:color="auto"/>
              <w:right w:val="single" w:sz="4" w:space="0" w:color="auto"/>
            </w:tcBorders>
            <w:shd w:val="clear" w:color="CCFFFF" w:fill="CCFFCC"/>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2"/>
                <w:szCs w:val="22"/>
              </w:rPr>
            </w:pPr>
            <w:bookmarkStart w:id="0" w:name="RANGE!F85"/>
            <w:r w:rsidRPr="00F33622">
              <w:rPr>
                <w:rFonts w:ascii="Times New Roman" w:eastAsia="Times New Roman" w:hAnsi="Times New Roman" w:cs="Times New Roman"/>
                <w:b/>
                <w:bCs/>
                <w:sz w:val="22"/>
                <w:szCs w:val="22"/>
              </w:rPr>
              <w:t xml:space="preserve">983,490,000      </w:t>
            </w:r>
            <w:bookmarkEnd w:id="0"/>
          </w:p>
        </w:tc>
      </w:tr>
    </w:tbl>
    <w:p w:rsidR="00C4072D" w:rsidRDefault="00C4072D" w:rsidP="008B3995">
      <w:pPr>
        <w:tabs>
          <w:tab w:val="left" w:pos="2175"/>
          <w:tab w:val="left" w:pos="4545"/>
          <w:tab w:val="center" w:pos="5400"/>
        </w:tabs>
        <w:jc w:val="both"/>
        <w:rPr>
          <w:rFonts w:ascii="Times New Roman" w:hAnsi="Times New Roman" w:cs="Times New Roman"/>
          <w:sz w:val="24"/>
          <w:szCs w:val="24"/>
        </w:rPr>
      </w:pPr>
    </w:p>
    <w:p w:rsidR="00A37CE5" w:rsidRDefault="00A37CE5" w:rsidP="008B3995">
      <w:pPr>
        <w:tabs>
          <w:tab w:val="left" w:pos="2175"/>
          <w:tab w:val="left" w:pos="4545"/>
          <w:tab w:val="center" w:pos="5400"/>
        </w:tabs>
        <w:jc w:val="both"/>
        <w:rPr>
          <w:rFonts w:ascii="Times New Roman" w:hAnsi="Times New Roman" w:cs="Times New Roman"/>
          <w:sz w:val="24"/>
          <w:szCs w:val="24"/>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Табела </w:t>
      </w:r>
      <w:r w:rsidR="00BE5C5B">
        <w:rPr>
          <w:rFonts w:ascii="Times New Roman" w:hAnsi="Times New Roman" w:cs="Times New Roman"/>
          <w:sz w:val="24"/>
          <w:szCs w:val="24"/>
          <w:lang w:val="sr-Cyrl-CS"/>
        </w:rPr>
        <w:t>3</w:t>
      </w:r>
      <w:r>
        <w:rPr>
          <w:rFonts w:ascii="Times New Roman" w:hAnsi="Times New Roman" w:cs="Times New Roman"/>
          <w:sz w:val="24"/>
          <w:szCs w:val="24"/>
          <w:lang w:val="sr-Cyrl-CS"/>
        </w:rPr>
        <w:t>. Расходи и издаци према функционалној класификацији</w:t>
      </w:r>
    </w:p>
    <w:tbl>
      <w:tblPr>
        <w:tblW w:w="11300" w:type="dxa"/>
        <w:tblInd w:w="103" w:type="dxa"/>
        <w:tblLook w:val="04A0"/>
      </w:tblPr>
      <w:tblGrid>
        <w:gridCol w:w="1282"/>
        <w:gridCol w:w="4535"/>
        <w:gridCol w:w="1417"/>
        <w:gridCol w:w="1116"/>
        <w:gridCol w:w="1480"/>
        <w:gridCol w:w="1470"/>
      </w:tblGrid>
      <w:tr w:rsidR="00F33622" w:rsidRPr="00F33622" w:rsidTr="00F33622">
        <w:trPr>
          <w:trHeight w:val="585"/>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Функциje</w:t>
            </w:r>
          </w:p>
        </w:tc>
        <w:tc>
          <w:tcPr>
            <w:tcW w:w="4535"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 xml:space="preserve">Функционална класификација </w:t>
            </w:r>
          </w:p>
        </w:tc>
        <w:tc>
          <w:tcPr>
            <w:tcW w:w="1417"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Средства из буџета</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 xml:space="preserve">       %</w:t>
            </w:r>
          </w:p>
        </w:tc>
        <w:tc>
          <w:tcPr>
            <w:tcW w:w="1480"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 xml:space="preserve">остала средства корисника </w:t>
            </w:r>
          </w:p>
        </w:tc>
        <w:tc>
          <w:tcPr>
            <w:tcW w:w="1470" w:type="dxa"/>
            <w:tcBorders>
              <w:top w:val="single" w:sz="4" w:space="0" w:color="auto"/>
              <w:left w:val="nil"/>
              <w:bottom w:val="single" w:sz="4" w:space="0" w:color="auto"/>
              <w:right w:val="single" w:sz="4" w:space="0" w:color="auto"/>
            </w:tcBorders>
            <w:shd w:val="clear" w:color="CCFFFF" w:fill="CCFFFF"/>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Укупна јавна средства</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w:t>
            </w:r>
          </w:p>
        </w:tc>
        <w:tc>
          <w:tcPr>
            <w:tcW w:w="4535" w:type="dxa"/>
            <w:tcBorders>
              <w:top w:val="nil"/>
              <w:left w:val="nil"/>
              <w:bottom w:val="single" w:sz="4" w:space="0" w:color="000000"/>
              <w:right w:val="single" w:sz="4" w:space="0" w:color="000000"/>
            </w:tcBorders>
            <w:shd w:val="clear" w:color="auto" w:fill="auto"/>
            <w:noWrap/>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3</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5</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6</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000</w:t>
            </w:r>
          </w:p>
        </w:tc>
        <w:tc>
          <w:tcPr>
            <w:tcW w:w="4535" w:type="dxa"/>
            <w:tcBorders>
              <w:top w:val="nil"/>
              <w:left w:val="nil"/>
              <w:bottom w:val="single" w:sz="4" w:space="0" w:color="000000"/>
              <w:right w:val="single" w:sz="4" w:space="0" w:color="000000"/>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color w:val="000000"/>
                <w:sz w:val="24"/>
                <w:szCs w:val="24"/>
              </w:rPr>
            </w:pPr>
            <w:r w:rsidRPr="00F33622">
              <w:rPr>
                <w:rFonts w:ascii="Times New Roman" w:eastAsia="Times New Roman" w:hAnsi="Times New Roman" w:cs="Times New Roman"/>
                <w:b/>
                <w:bCs/>
                <w:color w:val="000000"/>
                <w:sz w:val="24"/>
                <w:szCs w:val="24"/>
              </w:rPr>
              <w:t>СОЦИЈАЛНА ЗАШТИТА</w:t>
            </w:r>
          </w:p>
        </w:tc>
        <w:tc>
          <w:tcPr>
            <w:tcW w:w="1417"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40,250,000</w:t>
            </w:r>
          </w:p>
        </w:tc>
        <w:tc>
          <w:tcPr>
            <w:tcW w:w="1116"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5.27%</w:t>
            </w:r>
          </w:p>
        </w:tc>
        <w:tc>
          <w:tcPr>
            <w:tcW w:w="148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w:t>
            </w:r>
          </w:p>
        </w:tc>
        <w:tc>
          <w:tcPr>
            <w:tcW w:w="147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40,250,000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040</w:t>
            </w:r>
          </w:p>
        </w:tc>
        <w:tc>
          <w:tcPr>
            <w:tcW w:w="4535"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Породица и деца;</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14,200,000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1.86%</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14,200,000</w:t>
            </w:r>
          </w:p>
        </w:tc>
      </w:tr>
      <w:tr w:rsidR="00F33622" w:rsidRPr="00F33622" w:rsidTr="007A32E5">
        <w:trPr>
          <w:trHeight w:val="499"/>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070</w:t>
            </w:r>
          </w:p>
        </w:tc>
        <w:tc>
          <w:tcPr>
            <w:tcW w:w="4535"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7A32E5">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Социјална помоћ угроженом становништву неклас</w:t>
            </w:r>
            <w:r w:rsidR="007A32E5">
              <w:rPr>
                <w:rFonts w:ascii="Times New Roman" w:eastAsia="Times New Roman" w:hAnsi="Times New Roman" w:cs="Times New Roman"/>
                <w:sz w:val="24"/>
                <w:szCs w:val="24"/>
              </w:rPr>
              <w:t>.</w:t>
            </w:r>
            <w:r w:rsidRPr="00F33622">
              <w:rPr>
                <w:rFonts w:ascii="Times New Roman" w:eastAsia="Times New Roman" w:hAnsi="Times New Roman" w:cs="Times New Roman"/>
                <w:sz w:val="24"/>
                <w:szCs w:val="24"/>
              </w:rPr>
              <w:t xml:space="preserve"> на другом месту;</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16,350,000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2.14%</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16,350,000</w:t>
            </w:r>
          </w:p>
        </w:tc>
      </w:tr>
      <w:tr w:rsidR="00F33622" w:rsidRPr="00F33622" w:rsidTr="007A32E5">
        <w:trPr>
          <w:trHeight w:val="36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090</w:t>
            </w:r>
          </w:p>
        </w:tc>
        <w:tc>
          <w:tcPr>
            <w:tcW w:w="4535" w:type="dxa"/>
            <w:tcBorders>
              <w:top w:val="nil"/>
              <w:left w:val="nil"/>
              <w:bottom w:val="single" w:sz="4" w:space="0" w:color="000000"/>
              <w:right w:val="single" w:sz="4" w:space="0" w:color="000000"/>
            </w:tcBorders>
            <w:shd w:val="clear" w:color="auto" w:fill="auto"/>
            <w:vAlign w:val="center"/>
            <w:hideMark/>
          </w:tcPr>
          <w:p w:rsidR="00F33622" w:rsidRPr="00F33622" w:rsidRDefault="007A32E5" w:rsidP="007A3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Социјална заштита некл.</w:t>
            </w:r>
            <w:r w:rsidR="00F33622" w:rsidRPr="00F33622">
              <w:rPr>
                <w:rFonts w:ascii="Times New Roman" w:eastAsia="Times New Roman" w:hAnsi="Times New Roman" w:cs="Times New Roman"/>
                <w:sz w:val="24"/>
                <w:szCs w:val="24"/>
              </w:rPr>
              <w:t xml:space="preserve"> на другом месту</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9,700,000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1.27%</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9,700,000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100</w:t>
            </w:r>
          </w:p>
        </w:tc>
        <w:tc>
          <w:tcPr>
            <w:tcW w:w="4535" w:type="dxa"/>
            <w:tcBorders>
              <w:top w:val="nil"/>
              <w:left w:val="nil"/>
              <w:bottom w:val="single" w:sz="4" w:space="0" w:color="000000"/>
              <w:right w:val="single" w:sz="4" w:space="0" w:color="000000"/>
            </w:tcBorders>
            <w:shd w:val="clear" w:color="CCCCFF" w:fill="C0C0C0"/>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ОПШТЕ ЈАВНЕ УСЛУГЕ</w:t>
            </w:r>
          </w:p>
        </w:tc>
        <w:tc>
          <w:tcPr>
            <w:tcW w:w="1417"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179,800,000</w:t>
            </w:r>
          </w:p>
        </w:tc>
        <w:tc>
          <w:tcPr>
            <w:tcW w:w="1116"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23.54%</w:t>
            </w:r>
          </w:p>
        </w:tc>
        <w:tc>
          <w:tcPr>
            <w:tcW w:w="148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w:t>
            </w:r>
          </w:p>
        </w:tc>
        <w:tc>
          <w:tcPr>
            <w:tcW w:w="147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179,800,000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110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Извршни и законодавни органи</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19,970,000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2.61%</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19,970,000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130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Опште кадровске услуге</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132,330,000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17.33%</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132,330,000</w:t>
            </w:r>
          </w:p>
        </w:tc>
      </w:tr>
      <w:tr w:rsidR="00F33622" w:rsidRPr="00F33622" w:rsidTr="00F33622">
        <w:trPr>
          <w:trHeight w:val="249"/>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160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Опште јавне услуге некла</w:t>
            </w:r>
            <w:r>
              <w:rPr>
                <w:rFonts w:ascii="Times New Roman" w:eastAsia="Times New Roman" w:hAnsi="Times New Roman" w:cs="Times New Roman"/>
                <w:sz w:val="24"/>
                <w:szCs w:val="24"/>
              </w:rPr>
              <w:t>с.</w:t>
            </w:r>
            <w:r w:rsidRPr="00F33622">
              <w:rPr>
                <w:rFonts w:ascii="Times New Roman" w:eastAsia="Times New Roman" w:hAnsi="Times New Roman" w:cs="Times New Roman"/>
                <w:sz w:val="24"/>
                <w:szCs w:val="24"/>
              </w:rPr>
              <w:t xml:space="preserve"> на др</w:t>
            </w:r>
            <w:r>
              <w:rPr>
                <w:rFonts w:ascii="Times New Roman" w:eastAsia="Times New Roman" w:hAnsi="Times New Roman" w:cs="Times New Roman"/>
                <w:sz w:val="24"/>
                <w:szCs w:val="24"/>
              </w:rPr>
              <w:t>.</w:t>
            </w:r>
            <w:r w:rsidRPr="00F33622">
              <w:rPr>
                <w:rFonts w:ascii="Times New Roman" w:eastAsia="Times New Roman" w:hAnsi="Times New Roman" w:cs="Times New Roman"/>
                <w:sz w:val="24"/>
                <w:szCs w:val="24"/>
              </w:rPr>
              <w:t xml:space="preserve"> месту;</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27,500,000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3.60%</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27,500,000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300</w:t>
            </w:r>
          </w:p>
        </w:tc>
        <w:tc>
          <w:tcPr>
            <w:tcW w:w="4535" w:type="dxa"/>
            <w:tcBorders>
              <w:top w:val="nil"/>
              <w:left w:val="nil"/>
              <w:bottom w:val="single" w:sz="4" w:space="0" w:color="000000"/>
              <w:right w:val="single" w:sz="4" w:space="0" w:color="000000"/>
            </w:tcBorders>
            <w:shd w:val="clear" w:color="CCCCFF" w:fill="C0C0C0"/>
            <w:vAlign w:val="bottom"/>
            <w:hideMark/>
          </w:tcPr>
          <w:p w:rsidR="00F33622" w:rsidRPr="00F33622" w:rsidRDefault="00F33622" w:rsidP="00F33622">
            <w:pPr>
              <w:spacing w:after="0" w:line="240" w:lineRule="auto"/>
              <w:rPr>
                <w:rFonts w:ascii="Times New Roman" w:eastAsia="Times New Roman" w:hAnsi="Times New Roman" w:cs="Times New Roman"/>
                <w:b/>
                <w:bCs/>
                <w:color w:val="000000"/>
                <w:sz w:val="24"/>
                <w:szCs w:val="24"/>
              </w:rPr>
            </w:pPr>
            <w:r w:rsidRPr="00F33622">
              <w:rPr>
                <w:rFonts w:ascii="Times New Roman" w:eastAsia="Times New Roman" w:hAnsi="Times New Roman" w:cs="Times New Roman"/>
                <w:b/>
                <w:bCs/>
                <w:color w:val="000000"/>
                <w:sz w:val="24"/>
                <w:szCs w:val="24"/>
              </w:rPr>
              <w:t>ЈАВНИ РЕД И БЕЗБЕДНОСТ</w:t>
            </w:r>
          </w:p>
        </w:tc>
        <w:tc>
          <w:tcPr>
            <w:tcW w:w="1417"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2,580,000</w:t>
            </w:r>
          </w:p>
        </w:tc>
        <w:tc>
          <w:tcPr>
            <w:tcW w:w="1116"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0.34%</w:t>
            </w:r>
          </w:p>
        </w:tc>
        <w:tc>
          <w:tcPr>
            <w:tcW w:w="148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w:t>
            </w:r>
          </w:p>
        </w:tc>
        <w:tc>
          <w:tcPr>
            <w:tcW w:w="147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2,580,000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330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Судови</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2,580,000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0.34%</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2,580,000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400</w:t>
            </w:r>
          </w:p>
        </w:tc>
        <w:tc>
          <w:tcPr>
            <w:tcW w:w="4535" w:type="dxa"/>
            <w:tcBorders>
              <w:top w:val="nil"/>
              <w:left w:val="nil"/>
              <w:bottom w:val="single" w:sz="4" w:space="0" w:color="000000"/>
              <w:right w:val="single" w:sz="4" w:space="0" w:color="000000"/>
            </w:tcBorders>
            <w:shd w:val="clear" w:color="CCCCFF" w:fill="C0C0C0"/>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ЕКОНОМСКИ ПОСЛОВИ</w:t>
            </w:r>
          </w:p>
        </w:tc>
        <w:tc>
          <w:tcPr>
            <w:tcW w:w="1417"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101,590,000</w:t>
            </w:r>
          </w:p>
        </w:tc>
        <w:tc>
          <w:tcPr>
            <w:tcW w:w="1116"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13.30%</w:t>
            </w:r>
          </w:p>
        </w:tc>
        <w:tc>
          <w:tcPr>
            <w:tcW w:w="148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w:t>
            </w:r>
          </w:p>
        </w:tc>
        <w:tc>
          <w:tcPr>
            <w:tcW w:w="147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101,590,000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420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Пољопривреда</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5,950,000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0.78%</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5,950,000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F33622" w:rsidRPr="00F33622" w:rsidRDefault="00F33622" w:rsidP="00F33622">
            <w:pPr>
              <w:spacing w:after="0" w:line="240" w:lineRule="auto"/>
              <w:jc w:val="center"/>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450</w:t>
            </w:r>
          </w:p>
        </w:tc>
        <w:tc>
          <w:tcPr>
            <w:tcW w:w="4535" w:type="dxa"/>
            <w:tcBorders>
              <w:top w:val="nil"/>
              <w:left w:val="nil"/>
              <w:bottom w:val="single" w:sz="4" w:space="0" w:color="000000"/>
              <w:right w:val="single" w:sz="4" w:space="0" w:color="000000"/>
            </w:tcBorders>
            <w:shd w:val="clear" w:color="000000" w:fill="BFBFBF"/>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Саобраћај;</w:t>
            </w:r>
          </w:p>
        </w:tc>
        <w:tc>
          <w:tcPr>
            <w:tcW w:w="1417"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86,200,000</w:t>
            </w:r>
          </w:p>
        </w:tc>
        <w:tc>
          <w:tcPr>
            <w:tcW w:w="1116"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11.29%</w:t>
            </w:r>
          </w:p>
        </w:tc>
        <w:tc>
          <w:tcPr>
            <w:tcW w:w="1480"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w:t>
            </w:r>
          </w:p>
        </w:tc>
        <w:tc>
          <w:tcPr>
            <w:tcW w:w="1470"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86,200,000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450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Друмски саобраћај</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86,200,000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11.29%</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86,200,000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470</w:t>
            </w:r>
          </w:p>
        </w:tc>
        <w:tc>
          <w:tcPr>
            <w:tcW w:w="4535" w:type="dxa"/>
            <w:tcBorders>
              <w:top w:val="nil"/>
              <w:left w:val="nil"/>
              <w:bottom w:val="single" w:sz="4" w:space="0" w:color="000000"/>
              <w:right w:val="single" w:sz="4" w:space="0" w:color="000000"/>
            </w:tcBorders>
            <w:shd w:val="clear" w:color="000000" w:fill="BFBFBF"/>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ОСТАЛЕ ДЕЛАТНОСТИ</w:t>
            </w:r>
          </w:p>
        </w:tc>
        <w:tc>
          <w:tcPr>
            <w:tcW w:w="1417"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9,440,000</w:t>
            </w:r>
          </w:p>
        </w:tc>
        <w:tc>
          <w:tcPr>
            <w:tcW w:w="1116"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1.24%</w:t>
            </w:r>
          </w:p>
        </w:tc>
        <w:tc>
          <w:tcPr>
            <w:tcW w:w="1480"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w:t>
            </w:r>
          </w:p>
        </w:tc>
        <w:tc>
          <w:tcPr>
            <w:tcW w:w="1470"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9,440,000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470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Туризам</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9,440,000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1.24%</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9,440,000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500</w:t>
            </w:r>
          </w:p>
        </w:tc>
        <w:tc>
          <w:tcPr>
            <w:tcW w:w="4535" w:type="dxa"/>
            <w:tcBorders>
              <w:top w:val="nil"/>
              <w:left w:val="nil"/>
              <w:bottom w:val="single" w:sz="4" w:space="0" w:color="000000"/>
              <w:right w:val="single" w:sz="4" w:space="0" w:color="000000"/>
            </w:tcBorders>
            <w:shd w:val="clear" w:color="CCCCFF" w:fill="C0C0C0"/>
            <w:vAlign w:val="bottom"/>
            <w:hideMark/>
          </w:tcPr>
          <w:p w:rsidR="00F33622" w:rsidRPr="00F33622" w:rsidRDefault="00F33622" w:rsidP="00F33622">
            <w:pPr>
              <w:spacing w:after="0" w:line="240" w:lineRule="auto"/>
              <w:rPr>
                <w:rFonts w:ascii="Times New Roman" w:eastAsia="Times New Roman" w:hAnsi="Times New Roman" w:cs="Times New Roman"/>
                <w:b/>
                <w:bCs/>
                <w:color w:val="000000"/>
                <w:sz w:val="24"/>
                <w:szCs w:val="24"/>
              </w:rPr>
            </w:pPr>
            <w:r w:rsidRPr="00F33622">
              <w:rPr>
                <w:rFonts w:ascii="Times New Roman" w:eastAsia="Times New Roman" w:hAnsi="Times New Roman" w:cs="Times New Roman"/>
                <w:b/>
                <w:bCs/>
                <w:color w:val="000000"/>
                <w:sz w:val="24"/>
                <w:szCs w:val="24"/>
              </w:rPr>
              <w:t>ЗАШТИТА ЖИВОТНЕ СРЕДИНЕ</w:t>
            </w:r>
          </w:p>
        </w:tc>
        <w:tc>
          <w:tcPr>
            <w:tcW w:w="1417"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88,980,000</w:t>
            </w:r>
          </w:p>
        </w:tc>
        <w:tc>
          <w:tcPr>
            <w:tcW w:w="1116"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11.65%</w:t>
            </w:r>
          </w:p>
        </w:tc>
        <w:tc>
          <w:tcPr>
            <w:tcW w:w="148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w:t>
            </w:r>
          </w:p>
        </w:tc>
        <w:tc>
          <w:tcPr>
            <w:tcW w:w="147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88,980,000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510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Управљање отпадом;</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41,350,000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5.41%</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41,350,000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520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Управљање отпадним водама;</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25,430,000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3.33%</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25,430,000</w:t>
            </w:r>
          </w:p>
        </w:tc>
      </w:tr>
      <w:tr w:rsidR="00F33622" w:rsidRPr="00F33622" w:rsidTr="00F33622">
        <w:trPr>
          <w:trHeight w:val="36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540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7A32E5">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Заштита биљног и жив</w:t>
            </w:r>
            <w:r w:rsidR="007A32E5">
              <w:rPr>
                <w:rFonts w:ascii="Times New Roman" w:eastAsia="Times New Roman" w:hAnsi="Times New Roman" w:cs="Times New Roman"/>
                <w:sz w:val="24"/>
                <w:szCs w:val="24"/>
              </w:rPr>
              <w:t>.</w:t>
            </w:r>
            <w:r w:rsidRPr="00F33622">
              <w:rPr>
                <w:rFonts w:ascii="Times New Roman" w:eastAsia="Times New Roman" w:hAnsi="Times New Roman" w:cs="Times New Roman"/>
                <w:sz w:val="24"/>
                <w:szCs w:val="24"/>
              </w:rPr>
              <w:t xml:space="preserve"> света и крајолика;</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21,200,000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2.78%</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21,200,000</w:t>
            </w:r>
          </w:p>
        </w:tc>
      </w:tr>
      <w:tr w:rsidR="00F33622" w:rsidRPr="00F33622" w:rsidTr="007A32E5">
        <w:trPr>
          <w:trHeight w:val="303"/>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560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7A32E5" w:rsidRDefault="00F33622" w:rsidP="007A32E5">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Заштита животне средине нек</w:t>
            </w:r>
            <w:r w:rsidR="007A32E5">
              <w:rPr>
                <w:rFonts w:ascii="Times New Roman" w:eastAsia="Times New Roman" w:hAnsi="Times New Roman" w:cs="Times New Roman"/>
                <w:sz w:val="24"/>
                <w:szCs w:val="24"/>
              </w:rPr>
              <w:t>.</w:t>
            </w:r>
            <w:r w:rsidRPr="00F33622">
              <w:rPr>
                <w:rFonts w:ascii="Times New Roman" w:eastAsia="Times New Roman" w:hAnsi="Times New Roman" w:cs="Times New Roman"/>
                <w:sz w:val="24"/>
                <w:szCs w:val="24"/>
              </w:rPr>
              <w:t xml:space="preserve"> на др</w:t>
            </w:r>
            <w:r w:rsidR="007A32E5">
              <w:rPr>
                <w:rFonts w:ascii="Times New Roman" w:eastAsia="Times New Roman" w:hAnsi="Times New Roman" w:cs="Times New Roman"/>
                <w:sz w:val="24"/>
                <w:szCs w:val="24"/>
              </w:rPr>
              <w:t>.</w:t>
            </w:r>
            <w:r w:rsidRPr="00F33622">
              <w:rPr>
                <w:rFonts w:ascii="Times New Roman" w:eastAsia="Times New Roman" w:hAnsi="Times New Roman" w:cs="Times New Roman"/>
                <w:sz w:val="24"/>
                <w:szCs w:val="24"/>
              </w:rPr>
              <w:t xml:space="preserve"> ме</w:t>
            </w:r>
            <w:r w:rsidR="007A32E5">
              <w:rPr>
                <w:rFonts w:ascii="Times New Roman" w:eastAsia="Times New Roman" w:hAnsi="Times New Roman" w:cs="Times New Roman"/>
                <w:sz w:val="24"/>
                <w:szCs w:val="24"/>
              </w:rPr>
              <w:t>с</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1,000,000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0.13%</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1,000,000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600</w:t>
            </w:r>
          </w:p>
        </w:tc>
        <w:tc>
          <w:tcPr>
            <w:tcW w:w="4535" w:type="dxa"/>
            <w:tcBorders>
              <w:top w:val="nil"/>
              <w:left w:val="nil"/>
              <w:bottom w:val="single" w:sz="4" w:space="0" w:color="000000"/>
              <w:right w:val="single" w:sz="4" w:space="0" w:color="000000"/>
            </w:tcBorders>
            <w:shd w:val="clear" w:color="000000" w:fill="BFBFBF"/>
            <w:vAlign w:val="bottom"/>
            <w:hideMark/>
          </w:tcPr>
          <w:p w:rsidR="00F33622" w:rsidRPr="00F33622" w:rsidRDefault="00F33622" w:rsidP="00F33622">
            <w:pPr>
              <w:spacing w:after="0" w:line="240" w:lineRule="auto"/>
              <w:rPr>
                <w:rFonts w:ascii="Times New Roman" w:eastAsia="Times New Roman" w:hAnsi="Times New Roman" w:cs="Times New Roman"/>
                <w:b/>
                <w:bCs/>
                <w:color w:val="000000"/>
                <w:sz w:val="24"/>
                <w:szCs w:val="24"/>
              </w:rPr>
            </w:pPr>
            <w:r w:rsidRPr="00F33622">
              <w:rPr>
                <w:rFonts w:ascii="Times New Roman" w:eastAsia="Times New Roman" w:hAnsi="Times New Roman" w:cs="Times New Roman"/>
                <w:b/>
                <w:bCs/>
                <w:color w:val="000000"/>
                <w:sz w:val="24"/>
                <w:szCs w:val="24"/>
              </w:rPr>
              <w:t>ПОСЛОВИ СТАНОВАЊА И ЗАЈЕД</w:t>
            </w:r>
            <w:r>
              <w:rPr>
                <w:rFonts w:ascii="Times New Roman" w:eastAsia="Times New Roman" w:hAnsi="Times New Roman" w:cs="Times New Roman"/>
                <w:b/>
                <w:bCs/>
                <w:color w:val="000000"/>
                <w:sz w:val="24"/>
                <w:szCs w:val="24"/>
              </w:rPr>
              <w:t>Н.</w:t>
            </w:r>
          </w:p>
        </w:tc>
        <w:tc>
          <w:tcPr>
            <w:tcW w:w="1417"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88,590,000</w:t>
            </w:r>
          </w:p>
        </w:tc>
        <w:tc>
          <w:tcPr>
            <w:tcW w:w="1116"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11.60%</w:t>
            </w:r>
          </w:p>
        </w:tc>
        <w:tc>
          <w:tcPr>
            <w:tcW w:w="1480"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89,550,000</w:t>
            </w:r>
          </w:p>
        </w:tc>
        <w:tc>
          <w:tcPr>
            <w:tcW w:w="1470" w:type="dxa"/>
            <w:tcBorders>
              <w:top w:val="nil"/>
              <w:left w:val="nil"/>
              <w:bottom w:val="single" w:sz="4" w:space="0" w:color="000000"/>
              <w:right w:val="single" w:sz="4" w:space="0" w:color="000000"/>
            </w:tcBorders>
            <w:shd w:val="clear" w:color="000000" w:fill="BFBFBF"/>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178,140,000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620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Развој заједнице;</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13,090,000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1.71%</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13,250,000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26,340,000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630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Водоснабдевање;</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34,600,000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4.53%</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76,300,000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110,900,000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640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Улична расвета;</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40,900,000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5.35%</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40,900,000</w:t>
            </w:r>
          </w:p>
        </w:tc>
      </w:tr>
      <w:tr w:rsidR="00F33622" w:rsidRPr="00F33622" w:rsidTr="007A32E5">
        <w:trPr>
          <w:trHeight w:val="25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700</w:t>
            </w:r>
          </w:p>
        </w:tc>
        <w:tc>
          <w:tcPr>
            <w:tcW w:w="4535" w:type="dxa"/>
            <w:tcBorders>
              <w:top w:val="nil"/>
              <w:left w:val="nil"/>
              <w:bottom w:val="single" w:sz="4" w:space="0" w:color="000000"/>
              <w:right w:val="single" w:sz="4" w:space="0" w:color="000000"/>
            </w:tcBorders>
            <w:shd w:val="clear" w:color="000000" w:fill="C0C0C0"/>
            <w:vAlign w:val="bottom"/>
            <w:hideMark/>
          </w:tcPr>
          <w:p w:rsidR="00F33622" w:rsidRPr="00F33622" w:rsidRDefault="00F33622" w:rsidP="00F33622">
            <w:pPr>
              <w:spacing w:after="0" w:line="240" w:lineRule="auto"/>
              <w:rPr>
                <w:rFonts w:ascii="Times New Roman" w:eastAsia="Times New Roman" w:hAnsi="Times New Roman" w:cs="Times New Roman"/>
                <w:b/>
                <w:bCs/>
                <w:color w:val="000000"/>
                <w:sz w:val="24"/>
                <w:szCs w:val="24"/>
              </w:rPr>
            </w:pPr>
            <w:r w:rsidRPr="00F33622">
              <w:rPr>
                <w:rFonts w:ascii="Times New Roman" w:eastAsia="Times New Roman" w:hAnsi="Times New Roman" w:cs="Times New Roman"/>
                <w:b/>
                <w:bCs/>
                <w:color w:val="000000"/>
                <w:sz w:val="24"/>
                <w:szCs w:val="24"/>
              </w:rPr>
              <w:t>ЗДРАВСТВО</w:t>
            </w:r>
          </w:p>
        </w:tc>
        <w:tc>
          <w:tcPr>
            <w:tcW w:w="1417" w:type="dxa"/>
            <w:tcBorders>
              <w:top w:val="nil"/>
              <w:left w:val="nil"/>
              <w:bottom w:val="single" w:sz="4" w:space="0" w:color="000000"/>
              <w:right w:val="single" w:sz="4" w:space="0" w:color="000000"/>
            </w:tcBorders>
            <w:shd w:val="clear" w:color="000000"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14,900,000</w:t>
            </w:r>
          </w:p>
        </w:tc>
        <w:tc>
          <w:tcPr>
            <w:tcW w:w="1116" w:type="dxa"/>
            <w:tcBorders>
              <w:top w:val="nil"/>
              <w:left w:val="nil"/>
              <w:bottom w:val="single" w:sz="4" w:space="0" w:color="000000"/>
              <w:right w:val="single" w:sz="4" w:space="0" w:color="000000"/>
            </w:tcBorders>
            <w:shd w:val="clear" w:color="000000"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1.95%</w:t>
            </w:r>
          </w:p>
        </w:tc>
        <w:tc>
          <w:tcPr>
            <w:tcW w:w="1480" w:type="dxa"/>
            <w:tcBorders>
              <w:top w:val="nil"/>
              <w:left w:val="nil"/>
              <w:bottom w:val="single" w:sz="4" w:space="0" w:color="000000"/>
              <w:right w:val="single" w:sz="4" w:space="0" w:color="000000"/>
            </w:tcBorders>
            <w:shd w:val="clear" w:color="000000"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0</w:t>
            </w:r>
          </w:p>
        </w:tc>
        <w:tc>
          <w:tcPr>
            <w:tcW w:w="1470" w:type="dxa"/>
            <w:tcBorders>
              <w:top w:val="nil"/>
              <w:left w:val="nil"/>
              <w:bottom w:val="single" w:sz="4" w:space="0" w:color="000000"/>
              <w:right w:val="single" w:sz="4" w:space="0" w:color="000000"/>
            </w:tcBorders>
            <w:shd w:val="clear" w:color="000000"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14,900,000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740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Услуге јавног здравства;</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14,900,000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1.95%</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14,900,000</w:t>
            </w:r>
          </w:p>
        </w:tc>
      </w:tr>
      <w:tr w:rsidR="00F33622" w:rsidRPr="00F33622" w:rsidTr="007A32E5">
        <w:trPr>
          <w:trHeight w:val="207"/>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800</w:t>
            </w:r>
          </w:p>
        </w:tc>
        <w:tc>
          <w:tcPr>
            <w:tcW w:w="4535" w:type="dxa"/>
            <w:tcBorders>
              <w:top w:val="nil"/>
              <w:left w:val="nil"/>
              <w:bottom w:val="single" w:sz="4" w:space="0" w:color="000000"/>
              <w:right w:val="single" w:sz="4" w:space="0" w:color="000000"/>
            </w:tcBorders>
            <w:shd w:val="clear" w:color="CCCCFF" w:fill="C0C0C0"/>
            <w:vAlign w:val="bottom"/>
            <w:hideMark/>
          </w:tcPr>
          <w:p w:rsidR="00F33622" w:rsidRPr="00F33622" w:rsidRDefault="00F33622" w:rsidP="00F33622">
            <w:pPr>
              <w:spacing w:after="0" w:line="240" w:lineRule="auto"/>
              <w:rPr>
                <w:rFonts w:ascii="Times New Roman" w:eastAsia="Times New Roman" w:hAnsi="Times New Roman" w:cs="Times New Roman"/>
                <w:b/>
                <w:bCs/>
                <w:color w:val="000000"/>
                <w:sz w:val="24"/>
                <w:szCs w:val="24"/>
              </w:rPr>
            </w:pPr>
            <w:r w:rsidRPr="00F33622">
              <w:rPr>
                <w:rFonts w:ascii="Times New Roman" w:eastAsia="Times New Roman" w:hAnsi="Times New Roman" w:cs="Times New Roman"/>
                <w:b/>
                <w:bCs/>
                <w:color w:val="000000"/>
                <w:sz w:val="24"/>
                <w:szCs w:val="24"/>
              </w:rPr>
              <w:t>РЕКРЕАЦИЈА, СПОРТ, КУЛ</w:t>
            </w:r>
            <w:r>
              <w:rPr>
                <w:rFonts w:ascii="Times New Roman" w:eastAsia="Times New Roman" w:hAnsi="Times New Roman" w:cs="Times New Roman"/>
                <w:b/>
                <w:bCs/>
                <w:color w:val="000000"/>
                <w:sz w:val="24"/>
                <w:szCs w:val="24"/>
              </w:rPr>
              <w:t>.</w:t>
            </w:r>
            <w:r w:rsidRPr="00F33622">
              <w:rPr>
                <w:rFonts w:ascii="Times New Roman" w:eastAsia="Times New Roman" w:hAnsi="Times New Roman" w:cs="Times New Roman"/>
                <w:b/>
                <w:bCs/>
                <w:color w:val="000000"/>
                <w:sz w:val="24"/>
                <w:szCs w:val="24"/>
              </w:rPr>
              <w:t xml:space="preserve"> И ВЕРЕ</w:t>
            </w:r>
          </w:p>
        </w:tc>
        <w:tc>
          <w:tcPr>
            <w:tcW w:w="1417"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80,000,000</w:t>
            </w:r>
          </w:p>
        </w:tc>
        <w:tc>
          <w:tcPr>
            <w:tcW w:w="1116"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10.47%</w:t>
            </w:r>
          </w:p>
        </w:tc>
        <w:tc>
          <w:tcPr>
            <w:tcW w:w="148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2,000,000</w:t>
            </w:r>
          </w:p>
        </w:tc>
        <w:tc>
          <w:tcPr>
            <w:tcW w:w="147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82,000,000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810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Услуге рекреације и спорта;</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47,220,000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6.18%</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2,000,000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49,220,000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820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Услуге културе;</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29,230,000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3.83%</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29,230,000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830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Услуге емитовања и штампања;</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3,400,000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0.45%</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3,400,000</w:t>
            </w:r>
          </w:p>
        </w:tc>
      </w:tr>
      <w:tr w:rsidR="00F33622" w:rsidRPr="00F33622" w:rsidTr="00F3362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860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7A32E5">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Рекреација спорт, култура и вере некла</w:t>
            </w:r>
            <w:r w:rsidR="007A32E5">
              <w:rPr>
                <w:rFonts w:ascii="Times New Roman" w:eastAsia="Times New Roman" w:hAnsi="Times New Roman" w:cs="Times New Roman"/>
                <w:sz w:val="24"/>
                <w:szCs w:val="24"/>
              </w:rPr>
              <w:t>.</w:t>
            </w:r>
            <w:r w:rsidRPr="00F33622">
              <w:rPr>
                <w:rFonts w:ascii="Times New Roman" w:eastAsia="Times New Roman" w:hAnsi="Times New Roman" w:cs="Times New Roman"/>
                <w:sz w:val="24"/>
                <w:szCs w:val="24"/>
              </w:rPr>
              <w:t xml:space="preserve"> на др. мес.</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150,000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0.02%</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150,000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900</w:t>
            </w:r>
          </w:p>
        </w:tc>
        <w:tc>
          <w:tcPr>
            <w:tcW w:w="4535" w:type="dxa"/>
            <w:tcBorders>
              <w:top w:val="nil"/>
              <w:left w:val="nil"/>
              <w:bottom w:val="single" w:sz="4" w:space="0" w:color="000000"/>
              <w:right w:val="single" w:sz="4" w:space="0" w:color="000000"/>
            </w:tcBorders>
            <w:shd w:val="clear" w:color="CCCCFF" w:fill="C0C0C0"/>
            <w:vAlign w:val="bottom"/>
            <w:hideMark/>
          </w:tcPr>
          <w:p w:rsidR="00F33622" w:rsidRPr="00F33622" w:rsidRDefault="00F33622" w:rsidP="00F33622">
            <w:pPr>
              <w:spacing w:after="0" w:line="240" w:lineRule="auto"/>
              <w:rPr>
                <w:rFonts w:ascii="Times New Roman" w:eastAsia="Times New Roman" w:hAnsi="Times New Roman" w:cs="Times New Roman"/>
                <w:b/>
                <w:bCs/>
                <w:color w:val="000000"/>
                <w:sz w:val="24"/>
                <w:szCs w:val="24"/>
              </w:rPr>
            </w:pPr>
            <w:r w:rsidRPr="00F33622">
              <w:rPr>
                <w:rFonts w:ascii="Times New Roman" w:eastAsia="Times New Roman" w:hAnsi="Times New Roman" w:cs="Times New Roman"/>
                <w:b/>
                <w:bCs/>
                <w:color w:val="000000"/>
                <w:sz w:val="24"/>
                <w:szCs w:val="24"/>
              </w:rPr>
              <w:t>ОБРАЗОВАЊЕ</w:t>
            </w:r>
          </w:p>
        </w:tc>
        <w:tc>
          <w:tcPr>
            <w:tcW w:w="1417"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167,100,000</w:t>
            </w:r>
          </w:p>
        </w:tc>
        <w:tc>
          <w:tcPr>
            <w:tcW w:w="1116"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21.88%</w:t>
            </w:r>
          </w:p>
        </w:tc>
        <w:tc>
          <w:tcPr>
            <w:tcW w:w="148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128,150,000</w:t>
            </w:r>
          </w:p>
        </w:tc>
        <w:tc>
          <w:tcPr>
            <w:tcW w:w="1470" w:type="dxa"/>
            <w:tcBorders>
              <w:top w:val="nil"/>
              <w:left w:val="nil"/>
              <w:bottom w:val="single" w:sz="4" w:space="0" w:color="000000"/>
              <w:right w:val="single" w:sz="4" w:space="0" w:color="000000"/>
            </w:tcBorders>
            <w:shd w:val="clear" w:color="CCCCFF" w:fill="C0C0C0"/>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295,250,000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911</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Предшколско образовање</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73,600,000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9.64%</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73,600,000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912</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Основно образовање</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72,500,000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9.49%</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115,650,000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188,150,000</w:t>
            </w:r>
          </w:p>
        </w:tc>
      </w:tr>
      <w:tr w:rsidR="00F33622" w:rsidRPr="00F33622" w:rsidTr="00F3362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920</w:t>
            </w:r>
          </w:p>
        </w:tc>
        <w:tc>
          <w:tcPr>
            <w:tcW w:w="4535" w:type="dxa"/>
            <w:tcBorders>
              <w:top w:val="nil"/>
              <w:left w:val="nil"/>
              <w:bottom w:val="single" w:sz="4" w:space="0" w:color="000000"/>
              <w:right w:val="single" w:sz="4" w:space="0" w:color="000000"/>
            </w:tcBorders>
            <w:shd w:val="clear" w:color="auto" w:fill="auto"/>
            <w:vAlign w:val="bottom"/>
            <w:hideMark/>
          </w:tcPr>
          <w:p w:rsidR="00F33622" w:rsidRPr="00F33622" w:rsidRDefault="00F33622" w:rsidP="00F33622">
            <w:pPr>
              <w:spacing w:after="0" w:line="240" w:lineRule="auto"/>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Средње образовање</w:t>
            </w:r>
          </w:p>
        </w:tc>
        <w:tc>
          <w:tcPr>
            <w:tcW w:w="1417"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21,000,000</w:t>
            </w:r>
          </w:p>
        </w:tc>
        <w:tc>
          <w:tcPr>
            <w:tcW w:w="1116"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2.75%</w:t>
            </w:r>
          </w:p>
        </w:tc>
        <w:tc>
          <w:tcPr>
            <w:tcW w:w="148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12,500,000</w:t>
            </w:r>
          </w:p>
        </w:tc>
        <w:tc>
          <w:tcPr>
            <w:tcW w:w="1470" w:type="dxa"/>
            <w:tcBorders>
              <w:top w:val="nil"/>
              <w:left w:val="nil"/>
              <w:bottom w:val="single" w:sz="4" w:space="0" w:color="000000"/>
              <w:right w:val="single" w:sz="4" w:space="0" w:color="000000"/>
            </w:tcBorders>
            <w:shd w:val="clear" w:color="auto" w:fill="auto"/>
            <w:vAlign w:val="center"/>
            <w:hideMark/>
          </w:tcPr>
          <w:p w:rsidR="00F33622" w:rsidRPr="00F33622" w:rsidRDefault="00F33622" w:rsidP="00F33622">
            <w:pPr>
              <w:spacing w:after="0" w:line="240" w:lineRule="auto"/>
              <w:jc w:val="right"/>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33,500,000</w:t>
            </w:r>
          </w:p>
        </w:tc>
      </w:tr>
      <w:tr w:rsidR="00F33622" w:rsidRPr="00F33622" w:rsidTr="007A32E5">
        <w:trPr>
          <w:trHeight w:val="267"/>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F33622" w:rsidRPr="00F33622" w:rsidRDefault="00F33622" w:rsidP="00F33622">
            <w:pPr>
              <w:spacing w:after="0" w:line="240" w:lineRule="auto"/>
              <w:jc w:val="center"/>
              <w:rPr>
                <w:rFonts w:ascii="Times New Roman" w:eastAsia="Times New Roman" w:hAnsi="Times New Roman" w:cs="Times New Roman"/>
                <w:sz w:val="24"/>
                <w:szCs w:val="24"/>
              </w:rPr>
            </w:pPr>
            <w:r w:rsidRPr="00F33622">
              <w:rPr>
                <w:rFonts w:ascii="Times New Roman" w:eastAsia="Times New Roman" w:hAnsi="Times New Roman" w:cs="Times New Roman"/>
                <w:sz w:val="24"/>
                <w:szCs w:val="24"/>
              </w:rPr>
              <w:t> </w:t>
            </w:r>
          </w:p>
        </w:tc>
        <w:tc>
          <w:tcPr>
            <w:tcW w:w="4535" w:type="dxa"/>
            <w:tcBorders>
              <w:top w:val="nil"/>
              <w:left w:val="nil"/>
              <w:bottom w:val="single" w:sz="4" w:space="0" w:color="000000"/>
              <w:right w:val="single" w:sz="4" w:space="0" w:color="000000"/>
            </w:tcBorders>
            <w:shd w:val="clear" w:color="CCFFFF" w:fill="CCFFCC"/>
            <w:noWrap/>
            <w:vAlign w:val="center"/>
            <w:hideMark/>
          </w:tcPr>
          <w:p w:rsidR="00F33622" w:rsidRPr="00F33622" w:rsidRDefault="00F33622" w:rsidP="00F33622">
            <w:pPr>
              <w:spacing w:after="0" w:line="240" w:lineRule="auto"/>
              <w:jc w:val="center"/>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УКУПНО</w:t>
            </w:r>
          </w:p>
        </w:tc>
        <w:tc>
          <w:tcPr>
            <w:tcW w:w="1417" w:type="dxa"/>
            <w:tcBorders>
              <w:top w:val="nil"/>
              <w:left w:val="nil"/>
              <w:bottom w:val="single" w:sz="4" w:space="0" w:color="000000"/>
              <w:right w:val="single" w:sz="4" w:space="0" w:color="000000"/>
            </w:tcBorders>
            <w:shd w:val="clear" w:color="CCFFFF" w:fill="CCFFCC"/>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763,790,000</w:t>
            </w:r>
          </w:p>
        </w:tc>
        <w:tc>
          <w:tcPr>
            <w:tcW w:w="1116" w:type="dxa"/>
            <w:tcBorders>
              <w:top w:val="nil"/>
              <w:left w:val="nil"/>
              <w:bottom w:val="single" w:sz="4" w:space="0" w:color="000000"/>
              <w:right w:val="single" w:sz="4" w:space="0" w:color="000000"/>
            </w:tcBorders>
            <w:shd w:val="clear" w:color="CCFFFF" w:fill="CCFFCC"/>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100.00%</w:t>
            </w:r>
          </w:p>
        </w:tc>
        <w:tc>
          <w:tcPr>
            <w:tcW w:w="1480" w:type="dxa"/>
            <w:tcBorders>
              <w:top w:val="nil"/>
              <w:left w:val="nil"/>
              <w:bottom w:val="single" w:sz="4" w:space="0" w:color="000000"/>
              <w:right w:val="single" w:sz="4" w:space="0" w:color="000000"/>
            </w:tcBorders>
            <w:shd w:val="clear" w:color="CCFFFF" w:fill="CCFFCC"/>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r w:rsidRPr="00F33622">
              <w:rPr>
                <w:rFonts w:ascii="Times New Roman" w:eastAsia="Times New Roman" w:hAnsi="Times New Roman" w:cs="Times New Roman"/>
                <w:b/>
                <w:bCs/>
                <w:sz w:val="24"/>
                <w:szCs w:val="24"/>
              </w:rPr>
              <w:t>219,700,000</w:t>
            </w:r>
          </w:p>
        </w:tc>
        <w:tc>
          <w:tcPr>
            <w:tcW w:w="1470" w:type="dxa"/>
            <w:tcBorders>
              <w:top w:val="nil"/>
              <w:left w:val="nil"/>
              <w:bottom w:val="single" w:sz="4" w:space="0" w:color="000000"/>
              <w:right w:val="single" w:sz="4" w:space="0" w:color="000000"/>
            </w:tcBorders>
            <w:shd w:val="clear" w:color="CCFFFF" w:fill="CCFFCC"/>
            <w:vAlign w:val="center"/>
            <w:hideMark/>
          </w:tcPr>
          <w:p w:rsidR="00F33622" w:rsidRPr="00F33622" w:rsidRDefault="00F33622" w:rsidP="00F33622">
            <w:pPr>
              <w:spacing w:after="0" w:line="240" w:lineRule="auto"/>
              <w:jc w:val="right"/>
              <w:rPr>
                <w:rFonts w:ascii="Times New Roman" w:eastAsia="Times New Roman" w:hAnsi="Times New Roman" w:cs="Times New Roman"/>
                <w:b/>
                <w:bCs/>
                <w:sz w:val="24"/>
                <w:szCs w:val="24"/>
              </w:rPr>
            </w:pPr>
            <w:bookmarkStart w:id="1" w:name="RANGE!F86"/>
            <w:r w:rsidRPr="00F33622">
              <w:rPr>
                <w:rFonts w:ascii="Times New Roman" w:eastAsia="Times New Roman" w:hAnsi="Times New Roman" w:cs="Times New Roman"/>
                <w:b/>
                <w:bCs/>
                <w:sz w:val="24"/>
                <w:szCs w:val="24"/>
              </w:rPr>
              <w:t>983,490,000</w:t>
            </w:r>
            <w:bookmarkEnd w:id="1"/>
          </w:p>
        </w:tc>
      </w:tr>
    </w:tbl>
    <w:p w:rsidR="00F33622" w:rsidRPr="00F33622" w:rsidRDefault="00F33622" w:rsidP="0065007A">
      <w:pPr>
        <w:rPr>
          <w:rFonts w:ascii="Times New Roman" w:hAnsi="Times New Roman"/>
          <w:sz w:val="24"/>
          <w:szCs w:val="24"/>
        </w:rPr>
        <w:sectPr w:rsidR="00F33622" w:rsidRPr="00F33622" w:rsidSect="00287BC1">
          <w:pgSz w:w="12240" w:h="15840"/>
          <w:pgMar w:top="284" w:right="720" w:bottom="284" w:left="629" w:header="720" w:footer="720" w:gutter="0"/>
          <w:cols w:space="720"/>
          <w:docGrid w:linePitch="360"/>
        </w:sectPr>
      </w:pPr>
    </w:p>
    <w:p w:rsidR="00546779" w:rsidRPr="0014242F" w:rsidRDefault="00546779" w:rsidP="00546779">
      <w:pPr>
        <w:tabs>
          <w:tab w:val="left" w:pos="2175"/>
          <w:tab w:val="left" w:pos="4545"/>
          <w:tab w:val="center" w:pos="5400"/>
        </w:tabs>
        <w:jc w:val="both"/>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Табела </w:t>
      </w:r>
      <w:r w:rsidR="006D2681">
        <w:rPr>
          <w:rFonts w:ascii="Times New Roman" w:hAnsi="Times New Roman" w:cs="Times New Roman"/>
          <w:sz w:val="24"/>
          <w:szCs w:val="24"/>
          <w:lang w:val="sr-Cyrl-CS"/>
        </w:rPr>
        <w:t>4</w:t>
      </w:r>
      <w:r>
        <w:rPr>
          <w:rFonts w:ascii="Times New Roman" w:hAnsi="Times New Roman" w:cs="Times New Roman"/>
          <w:sz w:val="24"/>
          <w:szCs w:val="24"/>
          <w:lang w:val="sr-Cyrl-CS"/>
        </w:rPr>
        <w:t>. Расходи и издаци према организационој класификацији</w:t>
      </w:r>
    </w:p>
    <w:tbl>
      <w:tblPr>
        <w:tblW w:w="14203" w:type="dxa"/>
        <w:tblInd w:w="98" w:type="dxa"/>
        <w:tblLook w:val="04A0"/>
      </w:tblPr>
      <w:tblGrid>
        <w:gridCol w:w="482"/>
        <w:gridCol w:w="482"/>
        <w:gridCol w:w="1120"/>
        <w:gridCol w:w="660"/>
        <w:gridCol w:w="718"/>
        <w:gridCol w:w="760"/>
        <w:gridCol w:w="5520"/>
        <w:gridCol w:w="1481"/>
        <w:gridCol w:w="1440"/>
        <w:gridCol w:w="1540"/>
      </w:tblGrid>
      <w:tr w:rsidR="007A32E5" w:rsidRPr="007A32E5" w:rsidTr="007A32E5">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Глава</w:t>
            </w:r>
          </w:p>
        </w:tc>
        <w:tc>
          <w:tcPr>
            <w:tcW w:w="1120" w:type="dxa"/>
            <w:tcBorders>
              <w:top w:val="single" w:sz="8" w:space="0" w:color="auto"/>
              <w:left w:val="nil"/>
              <w:bottom w:val="single" w:sz="4" w:space="0" w:color="auto"/>
              <w:right w:val="nil"/>
            </w:tcBorders>
            <w:shd w:val="clear" w:color="000000" w:fill="FCD5B4"/>
            <w:textDirection w:val="btLr"/>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Програм-ска Класиф.</w:t>
            </w:r>
          </w:p>
        </w:tc>
        <w:tc>
          <w:tcPr>
            <w:tcW w:w="660"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Позиција</w:t>
            </w:r>
          </w:p>
        </w:tc>
        <w:tc>
          <w:tcPr>
            <w:tcW w:w="760"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Економ. Класиф.</w:t>
            </w:r>
          </w:p>
        </w:tc>
        <w:tc>
          <w:tcPr>
            <w:tcW w:w="5520" w:type="dxa"/>
            <w:tcBorders>
              <w:top w:val="single" w:sz="8" w:space="0" w:color="auto"/>
              <w:left w:val="nil"/>
              <w:bottom w:val="single" w:sz="4" w:space="0" w:color="auto"/>
              <w:right w:val="single" w:sz="4" w:space="0" w:color="auto"/>
            </w:tcBorders>
            <w:shd w:val="clear" w:color="000000" w:fill="FCD5B4"/>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 xml:space="preserve">Средства из буџета           </w:t>
            </w:r>
          </w:p>
        </w:tc>
        <w:tc>
          <w:tcPr>
            <w:tcW w:w="1440" w:type="dxa"/>
            <w:tcBorders>
              <w:top w:val="single" w:sz="8" w:space="0" w:color="auto"/>
              <w:left w:val="nil"/>
              <w:bottom w:val="single" w:sz="4" w:space="0" w:color="auto"/>
              <w:right w:val="single" w:sz="4" w:space="0" w:color="auto"/>
            </w:tcBorders>
            <w:shd w:val="clear" w:color="000000" w:fill="FCD5B4"/>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остала средства корисника буџета</w:t>
            </w:r>
          </w:p>
        </w:tc>
        <w:tc>
          <w:tcPr>
            <w:tcW w:w="1540" w:type="dxa"/>
            <w:tcBorders>
              <w:top w:val="single" w:sz="8" w:space="0" w:color="auto"/>
              <w:left w:val="nil"/>
              <w:bottom w:val="single" w:sz="4" w:space="0" w:color="auto"/>
              <w:right w:val="single" w:sz="8" w:space="0" w:color="auto"/>
            </w:tcBorders>
            <w:shd w:val="clear" w:color="000000" w:fill="FCD5B4"/>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Укупна јавна средства</w:t>
            </w:r>
          </w:p>
        </w:tc>
      </w:tr>
      <w:tr w:rsidR="007A32E5" w:rsidRPr="007A32E5" w:rsidTr="007A32E5">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2</w:t>
            </w:r>
          </w:p>
        </w:tc>
        <w:tc>
          <w:tcPr>
            <w:tcW w:w="11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3</w:t>
            </w:r>
          </w:p>
        </w:tc>
        <w:tc>
          <w:tcPr>
            <w:tcW w:w="660" w:type="dxa"/>
            <w:tcBorders>
              <w:top w:val="nil"/>
              <w:left w:val="single" w:sz="4" w:space="0" w:color="auto"/>
              <w:bottom w:val="nil"/>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4</w:t>
            </w:r>
          </w:p>
        </w:tc>
        <w:tc>
          <w:tcPr>
            <w:tcW w:w="718" w:type="dxa"/>
            <w:tcBorders>
              <w:top w:val="nil"/>
              <w:left w:val="nil"/>
              <w:bottom w:val="nil"/>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5</w:t>
            </w:r>
          </w:p>
        </w:tc>
        <w:tc>
          <w:tcPr>
            <w:tcW w:w="760" w:type="dxa"/>
            <w:tcBorders>
              <w:top w:val="nil"/>
              <w:left w:val="nil"/>
              <w:bottom w:val="nil"/>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6</w:t>
            </w:r>
          </w:p>
        </w:tc>
        <w:tc>
          <w:tcPr>
            <w:tcW w:w="5520" w:type="dxa"/>
            <w:tcBorders>
              <w:top w:val="nil"/>
              <w:left w:val="nil"/>
              <w:bottom w:val="nil"/>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8</w:t>
            </w:r>
          </w:p>
        </w:tc>
        <w:tc>
          <w:tcPr>
            <w:tcW w:w="1440" w:type="dxa"/>
            <w:tcBorders>
              <w:top w:val="nil"/>
              <w:left w:val="nil"/>
              <w:bottom w:val="nil"/>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9</w:t>
            </w:r>
          </w:p>
        </w:tc>
        <w:tc>
          <w:tcPr>
            <w:tcW w:w="154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10</w:t>
            </w:r>
          </w:p>
        </w:tc>
      </w:tr>
      <w:tr w:rsidR="007A32E5" w:rsidRPr="007A32E5" w:rsidTr="00604255">
        <w:trPr>
          <w:trHeight w:val="641"/>
        </w:trPr>
        <w:tc>
          <w:tcPr>
            <w:tcW w:w="482" w:type="dxa"/>
            <w:tcBorders>
              <w:top w:val="nil"/>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57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2101</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6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110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w:t>
            </w:r>
          </w:p>
        </w:tc>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1,430,000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1,430,000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260,000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260,000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7,200,000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360,000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360,000</w:t>
            </w:r>
          </w:p>
        </w:tc>
      </w:tr>
      <w:tr w:rsidR="007A32E5" w:rsidRPr="007A32E5" w:rsidTr="007A32E5">
        <w:trPr>
          <w:trHeight w:val="6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w:t>
            </w:r>
          </w:p>
        </w:tc>
        <w:tc>
          <w:tcPr>
            <w:tcW w:w="76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481</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490,000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490,000</w:t>
            </w:r>
          </w:p>
        </w:tc>
      </w:tr>
      <w:tr w:rsidR="007A32E5" w:rsidRPr="007A32E5" w:rsidTr="00604255">
        <w:trPr>
          <w:trHeight w:val="50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9,800,000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9,800,000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РАЗДЕО 1 - СКУПШТИНА ОПШТИНЕ           </w:t>
            </w:r>
            <w:r w:rsidRPr="007A32E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9,800,000</w:t>
            </w:r>
          </w:p>
        </w:tc>
        <w:tc>
          <w:tcPr>
            <w:tcW w:w="1440"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0</w:t>
            </w:r>
          </w:p>
        </w:tc>
        <w:tc>
          <w:tcPr>
            <w:tcW w:w="1540"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9,800,000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vMerge/>
            <w:tcBorders>
              <w:top w:val="nil"/>
              <w:left w:val="nil"/>
              <w:bottom w:val="nil"/>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40" w:type="dxa"/>
            <w:vMerge/>
            <w:tcBorders>
              <w:top w:val="nil"/>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r>
      <w:tr w:rsidR="007A32E5" w:rsidRPr="007A32E5" w:rsidTr="007A32E5">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vMerge/>
            <w:tcBorders>
              <w:top w:val="nil"/>
              <w:left w:val="nil"/>
              <w:bottom w:val="single" w:sz="8" w:space="0" w:color="auto"/>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40" w:type="dxa"/>
            <w:vMerge/>
            <w:tcBorders>
              <w:top w:val="nil"/>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Default="007A32E5" w:rsidP="007A32E5">
            <w:pPr>
              <w:spacing w:after="0" w:line="240" w:lineRule="auto"/>
              <w:rPr>
                <w:rFonts w:ascii="Times New Roman" w:eastAsia="Times New Roman" w:hAnsi="Times New Roman" w:cs="Times New Roman"/>
                <w:color w:val="000000"/>
                <w:sz w:val="22"/>
                <w:szCs w:val="22"/>
              </w:rPr>
            </w:pPr>
          </w:p>
          <w:p w:rsidR="00604255" w:rsidRDefault="00604255" w:rsidP="007A32E5">
            <w:pPr>
              <w:spacing w:after="0" w:line="240" w:lineRule="auto"/>
              <w:rPr>
                <w:rFonts w:ascii="Times New Roman" w:eastAsia="Times New Roman" w:hAnsi="Times New Roman" w:cs="Times New Roman"/>
                <w:color w:val="000000"/>
                <w:sz w:val="22"/>
                <w:szCs w:val="22"/>
              </w:rPr>
            </w:pPr>
          </w:p>
          <w:p w:rsidR="00604255" w:rsidRDefault="00604255" w:rsidP="007A32E5">
            <w:pPr>
              <w:spacing w:after="0" w:line="240" w:lineRule="auto"/>
              <w:rPr>
                <w:rFonts w:ascii="Times New Roman" w:eastAsia="Times New Roman" w:hAnsi="Times New Roman" w:cs="Times New Roman"/>
                <w:color w:val="000000"/>
                <w:sz w:val="22"/>
                <w:szCs w:val="22"/>
              </w:rPr>
            </w:pPr>
          </w:p>
          <w:p w:rsidR="00604255" w:rsidRDefault="00604255" w:rsidP="007A32E5">
            <w:pPr>
              <w:spacing w:after="0" w:line="240" w:lineRule="auto"/>
              <w:rPr>
                <w:rFonts w:ascii="Times New Roman" w:eastAsia="Times New Roman" w:hAnsi="Times New Roman" w:cs="Times New Roman"/>
                <w:color w:val="000000"/>
                <w:sz w:val="22"/>
                <w:szCs w:val="22"/>
              </w:rPr>
            </w:pPr>
          </w:p>
          <w:p w:rsidR="00604255" w:rsidRDefault="00604255" w:rsidP="007A32E5">
            <w:pPr>
              <w:spacing w:after="0" w:line="240" w:lineRule="auto"/>
              <w:rPr>
                <w:rFonts w:ascii="Times New Roman" w:eastAsia="Times New Roman" w:hAnsi="Times New Roman" w:cs="Times New Roman"/>
                <w:color w:val="000000"/>
                <w:sz w:val="22"/>
                <w:szCs w:val="22"/>
              </w:rPr>
            </w:pPr>
          </w:p>
          <w:p w:rsidR="00604255" w:rsidRDefault="00604255" w:rsidP="007A32E5">
            <w:pPr>
              <w:spacing w:after="0" w:line="240" w:lineRule="auto"/>
              <w:rPr>
                <w:rFonts w:ascii="Times New Roman" w:eastAsia="Times New Roman" w:hAnsi="Times New Roman" w:cs="Times New Roman"/>
                <w:color w:val="000000"/>
                <w:sz w:val="22"/>
                <w:szCs w:val="22"/>
              </w:rPr>
            </w:pPr>
          </w:p>
          <w:p w:rsidR="00604255" w:rsidRPr="00604255" w:rsidRDefault="00604255" w:rsidP="007A32E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A32E5" w:rsidRPr="007A32E5" w:rsidTr="007A32E5">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64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2101</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30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2101-0002</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6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110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w:t>
            </w:r>
          </w:p>
        </w:tc>
        <w:tc>
          <w:tcPr>
            <w:tcW w:w="760" w:type="dxa"/>
            <w:tcBorders>
              <w:top w:val="single" w:sz="8" w:space="0" w:color="auto"/>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w:t>
            </w:r>
          </w:p>
        </w:tc>
        <w:tc>
          <w:tcPr>
            <w:tcW w:w="760" w:type="dxa"/>
            <w:tcBorders>
              <w:top w:val="nil"/>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w:t>
            </w:r>
          </w:p>
        </w:tc>
        <w:tc>
          <w:tcPr>
            <w:tcW w:w="760" w:type="dxa"/>
            <w:tcBorders>
              <w:top w:val="nil"/>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w:t>
            </w:r>
          </w:p>
        </w:tc>
        <w:tc>
          <w:tcPr>
            <w:tcW w:w="760" w:type="dxa"/>
            <w:tcBorders>
              <w:top w:val="nil"/>
              <w:left w:val="single" w:sz="8" w:space="0" w:color="auto"/>
              <w:bottom w:val="single" w:sz="8"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426</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5,330,000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5,330,000</w:t>
            </w:r>
          </w:p>
        </w:tc>
      </w:tr>
      <w:tr w:rsidR="007A32E5" w:rsidRPr="007A32E5" w:rsidTr="007A32E5">
        <w:trPr>
          <w:trHeight w:val="780"/>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РАЗДЕО 2 - ОПШТИНСКО   ВЕЋЕ                    </w:t>
            </w:r>
            <w:r w:rsidRPr="007A32E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5,330,000</w:t>
            </w:r>
          </w:p>
        </w:tc>
        <w:tc>
          <w:tcPr>
            <w:tcW w:w="1440" w:type="dxa"/>
            <w:tcBorders>
              <w:top w:val="nil"/>
              <w:left w:val="nil"/>
              <w:bottom w:val="single" w:sz="8" w:space="0" w:color="auto"/>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5,330,000</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A32E5" w:rsidRPr="007A32E5" w:rsidTr="007A32E5">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6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48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2101-0002</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6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110</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w:t>
            </w:r>
          </w:p>
        </w:tc>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c>
          <w:tcPr>
            <w:tcW w:w="144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520,000</w:t>
            </w:r>
          </w:p>
        </w:tc>
        <w:tc>
          <w:tcPr>
            <w:tcW w:w="144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520,000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w:t>
            </w:r>
          </w:p>
        </w:tc>
        <w:tc>
          <w:tcPr>
            <w:tcW w:w="144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c>
          <w:tcPr>
            <w:tcW w:w="144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c>
          <w:tcPr>
            <w:tcW w:w="144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nil"/>
              <w:left w:val="nil"/>
              <w:bottom w:val="single" w:sz="8" w:space="0" w:color="auto"/>
              <w:right w:val="single" w:sz="8" w:space="0" w:color="000000"/>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4,840,000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4,840,000</w:t>
            </w:r>
          </w:p>
        </w:tc>
      </w:tr>
      <w:tr w:rsidR="007A32E5" w:rsidRPr="007A32E5" w:rsidTr="007A32E5">
        <w:trPr>
          <w:trHeight w:val="660"/>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BEEF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РАЗДЕО 3 - ПРЕДСЕДНИК  ОПШТИНЕ         </w:t>
            </w:r>
            <w:r w:rsidRPr="007A32E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4,840,000</w:t>
            </w:r>
          </w:p>
        </w:tc>
        <w:tc>
          <w:tcPr>
            <w:tcW w:w="1440" w:type="dxa"/>
            <w:tcBorders>
              <w:top w:val="nil"/>
              <w:left w:val="nil"/>
              <w:bottom w:val="single" w:sz="8" w:space="0" w:color="auto"/>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4,840,000</w:t>
            </w:r>
          </w:p>
        </w:tc>
      </w:tr>
      <w:tr w:rsidR="00604255" w:rsidRPr="007A32E5" w:rsidTr="00604255">
        <w:trPr>
          <w:trHeight w:val="456"/>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604255" w:rsidRPr="007A32E5" w:rsidRDefault="0060425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604255" w:rsidRPr="007A32E5" w:rsidRDefault="0060425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single" w:sz="8" w:space="0" w:color="auto"/>
              <w:right w:val="nil"/>
            </w:tcBorders>
            <w:shd w:val="clear" w:color="000000" w:fill="BFBFBF"/>
            <w:noWrap/>
            <w:vAlign w:val="center"/>
            <w:hideMark/>
          </w:tcPr>
          <w:p w:rsidR="00604255" w:rsidRPr="007A32E5" w:rsidRDefault="0060425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604255" w:rsidRPr="007A32E5" w:rsidRDefault="0060425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04255" w:rsidRPr="007A32E5" w:rsidRDefault="0060425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604255" w:rsidRPr="007A32E5" w:rsidRDefault="0060425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8441" w:type="dxa"/>
            <w:gridSpan w:val="3"/>
            <w:tcBorders>
              <w:top w:val="single" w:sz="8" w:space="0" w:color="auto"/>
              <w:left w:val="nil"/>
              <w:bottom w:val="single" w:sz="8" w:space="0" w:color="auto"/>
              <w:right w:val="nil"/>
            </w:tcBorders>
            <w:shd w:val="clear" w:color="000000" w:fill="BFBFBF"/>
            <w:vAlign w:val="center"/>
            <w:hideMark/>
          </w:tcPr>
          <w:p w:rsidR="00604255" w:rsidRPr="007A32E5" w:rsidRDefault="00604255" w:rsidP="0060425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ЈАВНО ПРАВОБРАНИЛАШТВО ОПШТИНЕ ВЛАДИЧИН ХАН</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604255" w:rsidRPr="007A32E5" w:rsidRDefault="0060425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57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0602</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0602-0004</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330</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19</w:t>
            </w:r>
          </w:p>
        </w:tc>
        <w:tc>
          <w:tcPr>
            <w:tcW w:w="760" w:type="dxa"/>
            <w:tcBorders>
              <w:top w:val="single" w:sz="8" w:space="0" w:color="auto"/>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1,350,000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w:t>
            </w:r>
          </w:p>
        </w:tc>
        <w:tc>
          <w:tcPr>
            <w:tcW w:w="760" w:type="dxa"/>
            <w:tcBorders>
              <w:top w:val="nil"/>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22</w:t>
            </w:r>
          </w:p>
        </w:tc>
        <w:tc>
          <w:tcPr>
            <w:tcW w:w="760" w:type="dxa"/>
            <w:tcBorders>
              <w:top w:val="nil"/>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23</w:t>
            </w:r>
          </w:p>
        </w:tc>
        <w:tc>
          <w:tcPr>
            <w:tcW w:w="760" w:type="dxa"/>
            <w:tcBorders>
              <w:top w:val="nil"/>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24</w:t>
            </w:r>
          </w:p>
        </w:tc>
        <w:tc>
          <w:tcPr>
            <w:tcW w:w="760" w:type="dxa"/>
            <w:tcBorders>
              <w:top w:val="nil"/>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w:t>
            </w:r>
          </w:p>
        </w:tc>
        <w:tc>
          <w:tcPr>
            <w:tcW w:w="760" w:type="dxa"/>
            <w:tcBorders>
              <w:top w:val="nil"/>
              <w:left w:val="single" w:sz="8" w:space="0" w:color="auto"/>
              <w:bottom w:val="nil"/>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426</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2,580,000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2,580,000</w:t>
            </w:r>
          </w:p>
        </w:tc>
      </w:tr>
      <w:tr w:rsidR="007A32E5" w:rsidRPr="007A32E5" w:rsidTr="00604255">
        <w:trPr>
          <w:trHeight w:val="525"/>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BEEF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РАЗДЕО 4 -   ОПШТИНСКО ЈАВНО ПРАВОБР.  </w:t>
            </w:r>
            <w:r w:rsidRPr="007A32E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2,580,000</w:t>
            </w:r>
          </w:p>
        </w:tc>
        <w:tc>
          <w:tcPr>
            <w:tcW w:w="1440" w:type="dxa"/>
            <w:tcBorders>
              <w:top w:val="nil"/>
              <w:left w:val="nil"/>
              <w:bottom w:val="single" w:sz="8" w:space="0" w:color="auto"/>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2,580,000</w:t>
            </w:r>
          </w:p>
        </w:tc>
      </w:tr>
      <w:tr w:rsidR="007A32E5" w:rsidRPr="007A32E5" w:rsidTr="00604255">
        <w:trPr>
          <w:trHeight w:val="268"/>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A32E5" w:rsidRPr="007A32E5" w:rsidTr="00604255">
        <w:trPr>
          <w:trHeight w:val="269"/>
        </w:trPr>
        <w:tc>
          <w:tcPr>
            <w:tcW w:w="482" w:type="dxa"/>
            <w:tcBorders>
              <w:top w:val="single" w:sz="8" w:space="0" w:color="auto"/>
              <w:left w:val="single" w:sz="8" w:space="0" w:color="auto"/>
              <w:bottom w:val="nil"/>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nil"/>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single" w:sz="8" w:space="0" w:color="auto"/>
              <w:left w:val="nil"/>
              <w:bottom w:val="nil"/>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000000" w:fill="BFBFBF"/>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0901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134"/>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0901-0006</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6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040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4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26</w:t>
            </w:r>
          </w:p>
        </w:tc>
        <w:tc>
          <w:tcPr>
            <w:tcW w:w="7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472</w:t>
            </w:r>
          </w:p>
        </w:tc>
        <w:tc>
          <w:tcPr>
            <w:tcW w:w="5520" w:type="dxa"/>
            <w:tcBorders>
              <w:top w:val="single" w:sz="4" w:space="0" w:color="auto"/>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r>
      <w:tr w:rsidR="007A32E5" w:rsidRPr="007A32E5" w:rsidTr="007A32E5">
        <w:trPr>
          <w:trHeight w:val="36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27</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481</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c>
          <w:tcPr>
            <w:tcW w:w="14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r>
      <w:tr w:rsidR="007A32E5" w:rsidRPr="007A32E5" w:rsidTr="00604255">
        <w:trPr>
          <w:trHeight w:val="51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0901-0006                              </w:t>
            </w:r>
            <w:r w:rsidRPr="007A32E5">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1,400,000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1,400,000</w:t>
            </w:r>
          </w:p>
        </w:tc>
      </w:tr>
      <w:tr w:rsidR="007A32E5" w:rsidRPr="007A32E5" w:rsidTr="007A32E5">
        <w:trPr>
          <w:trHeight w:val="25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17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0901-0007</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Подршка рађању и родитељству</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182"/>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040</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212"/>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28/1</w:t>
            </w:r>
          </w:p>
        </w:tc>
        <w:tc>
          <w:tcPr>
            <w:tcW w:w="760" w:type="dxa"/>
            <w:tcBorders>
              <w:top w:val="single" w:sz="8" w:space="0" w:color="auto"/>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423</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c>
          <w:tcPr>
            <w:tcW w:w="1440"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r>
      <w:tr w:rsidR="007A32E5" w:rsidRPr="007A32E5" w:rsidTr="007A32E5">
        <w:trPr>
          <w:trHeight w:val="39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28/2</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Субвенције приватним предузећима</w:t>
            </w:r>
          </w:p>
        </w:tc>
        <w:tc>
          <w:tcPr>
            <w:tcW w:w="1481"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7,000,000</w:t>
            </w:r>
          </w:p>
        </w:tc>
        <w:tc>
          <w:tcPr>
            <w:tcW w:w="1440"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7,000,000</w:t>
            </w:r>
          </w:p>
        </w:tc>
      </w:tr>
      <w:tr w:rsidR="007A32E5" w:rsidRPr="007A32E5" w:rsidTr="00604255">
        <w:trPr>
          <w:trHeight w:val="258"/>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28</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472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Накнаде за социјалну заштиту  из буџета</w:t>
            </w:r>
          </w:p>
        </w:tc>
        <w:tc>
          <w:tcPr>
            <w:tcW w:w="1481"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4,500,000</w:t>
            </w:r>
          </w:p>
        </w:tc>
        <w:tc>
          <w:tcPr>
            <w:tcW w:w="1440"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4,500,000</w:t>
            </w:r>
          </w:p>
        </w:tc>
      </w:tr>
      <w:tr w:rsidR="007A32E5" w:rsidRPr="007A32E5" w:rsidTr="007A32E5">
        <w:trPr>
          <w:trHeight w:val="33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28/3</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512</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Машине и опрема</w:t>
            </w:r>
          </w:p>
        </w:tc>
        <w:tc>
          <w:tcPr>
            <w:tcW w:w="1481"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r>
      <w:tr w:rsidR="007A32E5" w:rsidRPr="007A32E5" w:rsidTr="00604255">
        <w:trPr>
          <w:trHeight w:val="88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nil"/>
              <w:left w:val="nil"/>
              <w:bottom w:val="single" w:sz="4"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0901-0007                               </w:t>
            </w:r>
            <w:r w:rsidRPr="007A32E5">
              <w:rPr>
                <w:rFonts w:ascii="Times New Roman" w:eastAsia="Times New Roman" w:hAnsi="Times New Roman" w:cs="Times New Roman"/>
                <w:b/>
                <w:bCs/>
                <w:i/>
                <w:iCs/>
                <w:color w:val="000000"/>
                <w:sz w:val="22"/>
                <w:szCs w:val="22"/>
              </w:rPr>
              <w:t>извор фин. 01 општи прих. и примања  буџета 5,745.000    извор фин. 07 трансфери виших нивоа власти 7,055.000</w:t>
            </w:r>
          </w:p>
        </w:tc>
        <w:tc>
          <w:tcPr>
            <w:tcW w:w="1481" w:type="dxa"/>
            <w:tcBorders>
              <w:top w:val="nil"/>
              <w:left w:val="nil"/>
              <w:bottom w:val="single" w:sz="4"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12,800,000</w:t>
            </w:r>
          </w:p>
        </w:tc>
        <w:tc>
          <w:tcPr>
            <w:tcW w:w="1440" w:type="dxa"/>
            <w:tcBorders>
              <w:top w:val="nil"/>
              <w:left w:val="nil"/>
              <w:bottom w:val="single" w:sz="4"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4"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12,800,000</w:t>
            </w:r>
          </w:p>
        </w:tc>
      </w:tr>
      <w:tr w:rsidR="007A32E5" w:rsidRPr="007A32E5" w:rsidTr="00604255">
        <w:trPr>
          <w:trHeight w:val="36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0901-0001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4"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4"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4"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40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070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43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463</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Трансфери осталим нивоима власти - Повереништво за избеглице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r>
      <w:tr w:rsidR="007A32E5" w:rsidRPr="007A32E5" w:rsidTr="00604255">
        <w:trPr>
          <w:trHeight w:val="216"/>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29</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60425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Трансфери осталим нивоима власти - Центар за соц</w:t>
            </w:r>
            <w:r w:rsidR="00604255">
              <w:rPr>
                <w:rFonts w:ascii="Times New Roman" w:eastAsia="Times New Roman" w:hAnsi="Times New Roman" w:cs="Times New Roman"/>
                <w:sz w:val="22"/>
                <w:szCs w:val="22"/>
              </w:rPr>
              <w:t>.</w:t>
            </w:r>
            <w:r w:rsidRPr="007A32E5">
              <w:rPr>
                <w:rFonts w:ascii="Times New Roman" w:eastAsia="Times New Roman" w:hAnsi="Times New Roman" w:cs="Times New Roman"/>
                <w:sz w:val="22"/>
                <w:szCs w:val="22"/>
              </w:rPr>
              <w:t xml:space="preserve"> рад</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8,700,000</w:t>
            </w:r>
          </w:p>
        </w:tc>
      </w:tr>
      <w:tr w:rsidR="007A32E5" w:rsidRPr="007A32E5" w:rsidTr="00604255">
        <w:trPr>
          <w:trHeight w:val="266"/>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31/1</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Услуге по уговору</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330,000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330,000</w:t>
            </w:r>
          </w:p>
        </w:tc>
      </w:tr>
      <w:tr w:rsidR="007A32E5" w:rsidRPr="007A32E5" w:rsidTr="00604255">
        <w:trPr>
          <w:trHeight w:val="313"/>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31</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Остале дотације и трансфери</w:t>
            </w:r>
          </w:p>
        </w:tc>
        <w:tc>
          <w:tcPr>
            <w:tcW w:w="1481" w:type="dxa"/>
            <w:tcBorders>
              <w:top w:val="single" w:sz="4"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1,850,000</w:t>
            </w:r>
          </w:p>
        </w:tc>
        <w:tc>
          <w:tcPr>
            <w:tcW w:w="1440" w:type="dxa"/>
            <w:tcBorders>
              <w:top w:val="single" w:sz="4"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1,850,000</w:t>
            </w:r>
          </w:p>
        </w:tc>
      </w:tr>
      <w:tr w:rsidR="007A32E5" w:rsidRPr="007A32E5" w:rsidTr="00604255">
        <w:trPr>
          <w:trHeight w:val="232"/>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32</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r>
      <w:tr w:rsidR="007A32E5" w:rsidRPr="007A32E5" w:rsidTr="00604255">
        <w:trPr>
          <w:trHeight w:val="72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60425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0901-0001                              </w:t>
            </w:r>
            <w:r w:rsidRPr="007A32E5">
              <w:rPr>
                <w:rFonts w:ascii="Times New Roman" w:eastAsia="Times New Roman" w:hAnsi="Times New Roman" w:cs="Times New Roman"/>
                <w:b/>
                <w:bCs/>
                <w:i/>
                <w:iCs/>
                <w:color w:val="000000"/>
                <w:sz w:val="22"/>
                <w:szCs w:val="22"/>
              </w:rPr>
              <w:t>извор фин.  01 општи прих. и прим</w:t>
            </w:r>
            <w:r w:rsidR="00604255">
              <w:rPr>
                <w:rFonts w:ascii="Times New Roman" w:eastAsia="Times New Roman" w:hAnsi="Times New Roman" w:cs="Times New Roman"/>
                <w:b/>
                <w:bCs/>
                <w:i/>
                <w:iCs/>
                <w:color w:val="000000"/>
                <w:sz w:val="22"/>
                <w:szCs w:val="22"/>
              </w:rPr>
              <w:t>ања</w:t>
            </w:r>
            <w:r w:rsidRPr="007A32E5">
              <w:rPr>
                <w:rFonts w:ascii="Times New Roman" w:eastAsia="Times New Roman" w:hAnsi="Times New Roman" w:cs="Times New Roman"/>
                <w:b/>
                <w:bCs/>
                <w:i/>
                <w:iCs/>
                <w:color w:val="000000"/>
                <w:sz w:val="22"/>
                <w:szCs w:val="22"/>
              </w:rPr>
              <w:t xml:space="preserve">  буџ.          12.750.000            извор фин. 09  примања од продаје неф. имовине  </w:t>
            </w:r>
            <w:r w:rsidR="00604255">
              <w:rPr>
                <w:rFonts w:ascii="Times New Roman" w:eastAsia="Times New Roman" w:hAnsi="Times New Roman" w:cs="Times New Roman"/>
                <w:b/>
                <w:bCs/>
                <w:i/>
                <w:iCs/>
                <w:color w:val="000000"/>
                <w:sz w:val="22"/>
                <w:szCs w:val="22"/>
              </w:rPr>
              <w:t xml:space="preserve">     </w:t>
            </w:r>
            <w:r w:rsidRPr="007A32E5">
              <w:rPr>
                <w:rFonts w:ascii="Times New Roman" w:eastAsia="Times New Roman" w:hAnsi="Times New Roman" w:cs="Times New Roman"/>
                <w:b/>
                <w:bCs/>
                <w:i/>
                <w:iCs/>
                <w:color w:val="000000"/>
                <w:sz w:val="22"/>
                <w:szCs w:val="22"/>
              </w:rPr>
              <w:t>330.000</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13,080,000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13,080,000</w:t>
            </w:r>
          </w:p>
        </w:tc>
      </w:tr>
      <w:tr w:rsidR="007A32E5" w:rsidRPr="007A32E5" w:rsidTr="007A32E5">
        <w:trPr>
          <w:trHeight w:val="24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146"/>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0901-0003</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302"/>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070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6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33</w:t>
            </w:r>
          </w:p>
        </w:tc>
        <w:tc>
          <w:tcPr>
            <w:tcW w:w="760" w:type="dxa"/>
            <w:tcBorders>
              <w:top w:val="nil"/>
              <w:left w:val="single" w:sz="8" w:space="0" w:color="auto"/>
              <w:bottom w:val="nil"/>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481</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3,270,000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3,270,000</w:t>
            </w:r>
          </w:p>
        </w:tc>
      </w:tr>
      <w:tr w:rsidR="007A32E5" w:rsidRPr="007A32E5" w:rsidTr="00604255">
        <w:trPr>
          <w:trHeight w:val="44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0901-0003                             </w:t>
            </w:r>
            <w:r w:rsidRPr="007A32E5">
              <w:rPr>
                <w:rFonts w:ascii="Times New Roman" w:eastAsia="Times New Roman" w:hAnsi="Times New Roman" w:cs="Times New Roman"/>
                <w:b/>
                <w:bCs/>
                <w:i/>
                <w:iCs/>
                <w:color w:val="000000"/>
                <w:sz w:val="22"/>
                <w:szCs w:val="22"/>
              </w:rPr>
              <w:t xml:space="preserve">извори финан. 07 -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3,270,000</w:t>
            </w:r>
          </w:p>
        </w:tc>
        <w:tc>
          <w:tcPr>
            <w:tcW w:w="1440" w:type="dxa"/>
            <w:tcBorders>
              <w:top w:val="single" w:sz="8" w:space="0" w:color="auto"/>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3,270,000</w:t>
            </w:r>
          </w:p>
        </w:tc>
      </w:tr>
      <w:tr w:rsidR="007A32E5" w:rsidRPr="007A32E5" w:rsidTr="00604255">
        <w:trPr>
          <w:trHeight w:val="128"/>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40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0901-0005</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126"/>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224"/>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34</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481</w:t>
            </w:r>
          </w:p>
        </w:tc>
        <w:tc>
          <w:tcPr>
            <w:tcW w:w="5520" w:type="dxa"/>
            <w:tcBorders>
              <w:top w:val="single" w:sz="8" w:space="0" w:color="auto"/>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7,600,000</w:t>
            </w:r>
          </w:p>
        </w:tc>
        <w:tc>
          <w:tcPr>
            <w:tcW w:w="1440" w:type="dxa"/>
            <w:tcBorders>
              <w:top w:val="single" w:sz="8"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7,600,000</w:t>
            </w:r>
          </w:p>
        </w:tc>
      </w:tr>
      <w:tr w:rsidR="007A32E5" w:rsidRPr="007A32E5" w:rsidTr="00604255">
        <w:trPr>
          <w:trHeight w:val="49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0901-0005                               </w:t>
            </w:r>
            <w:r w:rsidRPr="007A32E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7,600,000</w:t>
            </w:r>
          </w:p>
        </w:tc>
        <w:tc>
          <w:tcPr>
            <w:tcW w:w="1440" w:type="dxa"/>
            <w:tcBorders>
              <w:top w:val="nil"/>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7,600,000</w:t>
            </w:r>
          </w:p>
        </w:tc>
      </w:tr>
      <w:tr w:rsidR="007A32E5" w:rsidRPr="007A32E5" w:rsidTr="00604255">
        <w:trPr>
          <w:trHeight w:val="13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188"/>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0901-0008</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31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31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35</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472</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r>
      <w:tr w:rsidR="007A32E5" w:rsidRPr="007A32E5" w:rsidTr="00604255">
        <w:trPr>
          <w:trHeight w:val="164"/>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36</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r>
      <w:tr w:rsidR="007A32E5" w:rsidRPr="007A32E5" w:rsidTr="00604255">
        <w:trPr>
          <w:trHeight w:val="47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0901-0008                              </w:t>
            </w:r>
            <w:r w:rsidRPr="007A32E5">
              <w:rPr>
                <w:rFonts w:ascii="Times New Roman" w:eastAsia="Times New Roman" w:hAnsi="Times New Roman" w:cs="Times New Roman"/>
                <w:b/>
                <w:bCs/>
                <w:i/>
                <w:iCs/>
                <w:color w:val="000000"/>
                <w:sz w:val="22"/>
                <w:szCs w:val="22"/>
              </w:rPr>
              <w:t xml:space="preserve">извор финанс.   - 01 општи приходи и примања  буџета     </w:t>
            </w:r>
            <w:r w:rsidRPr="007A32E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2,100,000</w:t>
            </w:r>
          </w:p>
        </w:tc>
      </w:tr>
      <w:tr w:rsidR="007A32E5" w:rsidRPr="007A32E5" w:rsidTr="00604255">
        <w:trPr>
          <w:trHeight w:val="1164"/>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CD5B4"/>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11:                     </w:t>
            </w:r>
            <w:r w:rsidR="0060425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извор фин. 01 општи приходи и примања  буџ.29.595.000   извор фин. 07 - трансфери других нивоа вл.      10.325.000     извор фин. 09 примања од продаје неф. имовине 330.000</w:t>
            </w:r>
          </w:p>
        </w:tc>
        <w:tc>
          <w:tcPr>
            <w:tcW w:w="1481"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40,250,000</w:t>
            </w:r>
          </w:p>
        </w:tc>
        <w:tc>
          <w:tcPr>
            <w:tcW w:w="14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40,250,000</w:t>
            </w:r>
          </w:p>
        </w:tc>
      </w:tr>
      <w:tr w:rsidR="007A32E5" w:rsidRPr="007A32E5" w:rsidTr="007A32E5">
        <w:trPr>
          <w:trHeight w:val="240"/>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A32E5" w:rsidRPr="007A32E5" w:rsidTr="00604255">
        <w:trPr>
          <w:trHeight w:val="218"/>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0501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8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0501-0001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130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Остале опште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36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38</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Зграде и грађевински објекти</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r>
      <w:tr w:rsidR="007A32E5" w:rsidRPr="007A32E5" w:rsidTr="00604255">
        <w:trPr>
          <w:trHeight w:val="34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4" w:space="0" w:color="auto"/>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single" w:sz="4" w:space="0" w:color="auto"/>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200,000</w:t>
            </w:r>
          </w:p>
        </w:tc>
        <w:tc>
          <w:tcPr>
            <w:tcW w:w="1440" w:type="dxa"/>
            <w:tcBorders>
              <w:top w:val="single" w:sz="4"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4"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200,000</w:t>
            </w:r>
          </w:p>
        </w:tc>
      </w:tr>
      <w:tr w:rsidR="007A32E5" w:rsidRPr="007A32E5" w:rsidTr="007E3A37">
        <w:trPr>
          <w:trHeight w:val="792"/>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7A32E5" w:rsidRPr="007A32E5" w:rsidRDefault="007A32E5" w:rsidP="0060425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ПРОГРАМ 17             </w:t>
            </w:r>
            <w:r w:rsidR="0060425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извор фин. 13 нерас. вишак прихода ран</w:t>
            </w:r>
            <w:r w:rsidR="00604255">
              <w:rPr>
                <w:rFonts w:ascii="Times New Roman" w:eastAsia="Times New Roman" w:hAnsi="Times New Roman" w:cs="Times New Roman"/>
                <w:b/>
                <w:bCs/>
                <w:i/>
                <w:iCs/>
                <w:color w:val="000000"/>
                <w:sz w:val="22"/>
                <w:szCs w:val="22"/>
              </w:rPr>
              <w:t>ијих</w:t>
            </w:r>
            <w:r w:rsidRPr="007A32E5">
              <w:rPr>
                <w:rFonts w:ascii="Times New Roman" w:eastAsia="Times New Roman" w:hAnsi="Times New Roman" w:cs="Times New Roman"/>
                <w:b/>
                <w:bCs/>
                <w:i/>
                <w:iCs/>
                <w:color w:val="000000"/>
                <w:sz w:val="22"/>
                <w:szCs w:val="22"/>
              </w:rPr>
              <w:t xml:space="preserve"> година     200.000    </w:t>
            </w:r>
          </w:p>
        </w:tc>
        <w:tc>
          <w:tcPr>
            <w:tcW w:w="1481"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200,000</w:t>
            </w:r>
          </w:p>
        </w:tc>
        <w:tc>
          <w:tcPr>
            <w:tcW w:w="14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200,000</w:t>
            </w:r>
          </w:p>
        </w:tc>
      </w:tr>
      <w:tr w:rsidR="007A32E5" w:rsidRPr="007A32E5" w:rsidTr="007E3A37">
        <w:trPr>
          <w:trHeight w:val="266"/>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A32E5" w:rsidRPr="007A32E5" w:rsidTr="007A32E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0602</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57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0602-0001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130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39</w:t>
            </w:r>
          </w:p>
        </w:tc>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62,500,000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62,500,000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10,100,000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413</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414</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43</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415</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44</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416</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380,000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380,000</w:t>
            </w:r>
          </w:p>
        </w:tc>
      </w:tr>
      <w:tr w:rsidR="007A32E5" w:rsidRPr="007A32E5" w:rsidTr="0060425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10,300,000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47</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13,000,000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424</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49</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425</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465</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r>
      <w:tr w:rsidR="007A32E5" w:rsidRPr="007A32E5" w:rsidTr="0060425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52</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482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53</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483</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r>
      <w:tr w:rsidR="007A32E5" w:rsidRPr="007A32E5" w:rsidTr="007A32E5">
        <w:trPr>
          <w:trHeight w:val="6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54</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484</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2,200,000</w:t>
            </w:r>
          </w:p>
        </w:tc>
      </w:tr>
      <w:tr w:rsidR="007A32E5" w:rsidRPr="007A32E5" w:rsidTr="007E3A37">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485</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r>
      <w:tr w:rsidR="007A32E5" w:rsidRPr="007A32E5" w:rsidTr="007E3A37">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511</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1,500,000</w:t>
            </w:r>
          </w:p>
        </w:tc>
      </w:tr>
      <w:tr w:rsidR="007A32E5" w:rsidRPr="007A32E5" w:rsidTr="0060425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512</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r>
      <w:tr w:rsidR="007A32E5" w:rsidRPr="007A32E5" w:rsidTr="0060425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58</w:t>
            </w:r>
          </w:p>
        </w:tc>
        <w:tc>
          <w:tcPr>
            <w:tcW w:w="76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541</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7,550,000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7,550,000</w:t>
            </w:r>
          </w:p>
        </w:tc>
      </w:tr>
      <w:tr w:rsidR="007A32E5" w:rsidRPr="007A32E5" w:rsidTr="007A32E5">
        <w:trPr>
          <w:trHeight w:val="9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0602-0001                              </w:t>
            </w:r>
            <w:r w:rsidRPr="007A32E5">
              <w:rPr>
                <w:rFonts w:ascii="Times New Roman" w:eastAsia="Times New Roman" w:hAnsi="Times New Roman" w:cs="Times New Roman"/>
                <w:b/>
                <w:bCs/>
                <w:i/>
                <w:iCs/>
                <w:color w:val="000000"/>
                <w:sz w:val="22"/>
                <w:szCs w:val="22"/>
              </w:rPr>
              <w:t xml:space="preserve">извор фин.01 општи приходи и примања  буџ.  119.630.000    извор. фин.09 примања од продаје имовине           5.500.000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125,130,000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125,130,000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398"/>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0602-0009</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8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160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59</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499</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25,000,000</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25,000,000</w:t>
            </w:r>
          </w:p>
        </w:tc>
      </w:tr>
      <w:tr w:rsidR="007A32E5" w:rsidRPr="007A32E5" w:rsidTr="007A32E5">
        <w:trPr>
          <w:trHeight w:val="70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0602-0009                            </w:t>
            </w:r>
            <w:r w:rsidRPr="007A32E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25,000,000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25,000,000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243"/>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0602-0010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604255">
        <w:trPr>
          <w:trHeight w:val="8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160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499</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r>
      <w:tr w:rsidR="007A32E5" w:rsidRPr="007A32E5" w:rsidTr="007A32E5">
        <w:trPr>
          <w:trHeight w:val="64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0602-0010                           </w:t>
            </w:r>
            <w:r w:rsidRPr="007A32E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1,000,000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1,000,000</w:t>
            </w:r>
          </w:p>
        </w:tc>
      </w:tr>
      <w:tr w:rsidR="007A32E5" w:rsidRPr="007A32E5" w:rsidTr="00604255">
        <w:trPr>
          <w:trHeight w:val="893"/>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AC09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15:                      </w:t>
            </w:r>
            <w:r w:rsidR="0060425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извор фин. 01 општи приходи и прим.  буџ       145.630.000                          извор фин. 09 - примања од продаје нефин. им.    5.500.000</w:t>
            </w:r>
          </w:p>
        </w:tc>
        <w:tc>
          <w:tcPr>
            <w:tcW w:w="1481"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151,130,000</w:t>
            </w:r>
          </w:p>
        </w:tc>
        <w:tc>
          <w:tcPr>
            <w:tcW w:w="14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151,130,000</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A32E5" w:rsidRPr="007A32E5" w:rsidTr="007A32E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1101-0001</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130</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61</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single" w:sz="4" w:space="0" w:color="auto"/>
              <w:left w:val="nil"/>
              <w:bottom w:val="single" w:sz="4"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1,500,000</w:t>
            </w:r>
          </w:p>
        </w:tc>
        <w:tc>
          <w:tcPr>
            <w:tcW w:w="1440"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62</w:t>
            </w:r>
          </w:p>
        </w:tc>
        <w:tc>
          <w:tcPr>
            <w:tcW w:w="76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515</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7,000,000</w:t>
            </w:r>
          </w:p>
        </w:tc>
        <w:tc>
          <w:tcPr>
            <w:tcW w:w="1440" w:type="dxa"/>
            <w:tcBorders>
              <w:top w:val="nil"/>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7,000,000</w:t>
            </w:r>
          </w:p>
        </w:tc>
      </w:tr>
      <w:tr w:rsidR="007A32E5" w:rsidRPr="007A32E5" w:rsidTr="007A32E5">
        <w:trPr>
          <w:trHeight w:val="1380"/>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AC09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1:                         </w:t>
            </w:r>
            <w:r w:rsidR="0060425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    извор фин. 01 општи приходи и прим.  буџета  4,590.000   извор фин. 13 - нерас.  вишак прихода ран. година  910.000  извор. фин.09 примања од продаје имовине         1,500.000</w:t>
            </w:r>
          </w:p>
        </w:tc>
        <w:tc>
          <w:tcPr>
            <w:tcW w:w="1481"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7,000,000</w:t>
            </w:r>
          </w:p>
        </w:tc>
        <w:tc>
          <w:tcPr>
            <w:tcW w:w="14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7,000,000</w:t>
            </w:r>
          </w:p>
        </w:tc>
      </w:tr>
      <w:tr w:rsidR="007A32E5" w:rsidRPr="007A32E5" w:rsidTr="007A32E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0101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ПРОГРАМ 5: ПОЉОПРИВРЕДА И РУРАЛНИ РАЗ.</w:t>
            </w:r>
          </w:p>
        </w:tc>
        <w:tc>
          <w:tcPr>
            <w:tcW w:w="1481"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E3A37">
        <w:trPr>
          <w:trHeight w:val="168"/>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0101-0001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420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63</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64</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65</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66</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Субвенције јавним нефинансијским предузећима и орг.</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4,500,000</w:t>
            </w:r>
          </w:p>
        </w:tc>
      </w:tr>
      <w:tr w:rsidR="007A32E5" w:rsidRPr="007A32E5" w:rsidTr="007A32E5">
        <w:trPr>
          <w:trHeight w:val="34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5,950,000</w:t>
            </w:r>
          </w:p>
        </w:tc>
        <w:tc>
          <w:tcPr>
            <w:tcW w:w="1440" w:type="dxa"/>
            <w:tcBorders>
              <w:top w:val="single" w:sz="8" w:space="0" w:color="auto"/>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5,950,000</w:t>
            </w:r>
          </w:p>
        </w:tc>
      </w:tr>
      <w:tr w:rsidR="007A32E5" w:rsidRPr="007A32E5" w:rsidTr="00604255">
        <w:trPr>
          <w:trHeight w:val="449"/>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5:                    </w:t>
            </w:r>
            <w:r w:rsidR="0060425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фиансирања - 01 општи приходи и примања буџета        </w:t>
            </w:r>
          </w:p>
        </w:tc>
        <w:tc>
          <w:tcPr>
            <w:tcW w:w="1481" w:type="dxa"/>
            <w:tcBorders>
              <w:top w:val="nil"/>
              <w:left w:val="nil"/>
              <w:bottom w:val="single" w:sz="8" w:space="0" w:color="auto"/>
              <w:right w:val="nil"/>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5,950,000</w:t>
            </w:r>
          </w:p>
        </w:tc>
        <w:tc>
          <w:tcPr>
            <w:tcW w:w="1440" w:type="dxa"/>
            <w:tcBorders>
              <w:top w:val="nil"/>
              <w:left w:val="single" w:sz="8" w:space="0" w:color="auto"/>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5,950,000</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604255">
        <w:trPr>
          <w:trHeight w:val="535"/>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0701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0701-0001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Унапређење безбедности саобраћаја у Општини</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604255">
        <w:trPr>
          <w:trHeight w:val="182"/>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450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67</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68</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71</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512</w:t>
            </w:r>
          </w:p>
        </w:tc>
        <w:tc>
          <w:tcPr>
            <w:tcW w:w="5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10,000,000</w:t>
            </w:r>
          </w:p>
        </w:tc>
      </w:tr>
      <w:tr w:rsidR="007A32E5" w:rsidRPr="007A32E5" w:rsidTr="00604255">
        <w:trPr>
          <w:trHeight w:val="78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0701-0001                                         </w:t>
            </w:r>
            <w:r w:rsidRPr="007A32E5">
              <w:rPr>
                <w:rFonts w:ascii="Times New Roman" w:eastAsia="Times New Roman" w:hAnsi="Times New Roman" w:cs="Times New Roman"/>
                <w:b/>
                <w:bCs/>
                <w:i/>
                <w:iCs/>
                <w:color w:val="000000"/>
                <w:sz w:val="22"/>
                <w:szCs w:val="22"/>
              </w:rPr>
              <w:t>извор фин  01 општи приходи и примања  буџ.   4.050.000      извор фин. 13 нерас. вишак прих. из пре. год.       6.550.000</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10,600,000</w:t>
            </w:r>
          </w:p>
        </w:tc>
        <w:tc>
          <w:tcPr>
            <w:tcW w:w="1440" w:type="dxa"/>
            <w:tcBorders>
              <w:top w:val="nil"/>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10,600,000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E3A37">
        <w:trPr>
          <w:trHeight w:val="21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0701-0002</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604255" w:rsidRDefault="007A32E5" w:rsidP="0060425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Управљање и одржавање саобраћајне инфрас</w:t>
            </w:r>
            <w:r w:rsidR="00604255">
              <w:rPr>
                <w:rFonts w:ascii="Times New Roman" w:eastAsia="Times New Roman" w:hAnsi="Times New Roman" w:cs="Times New Roman"/>
                <w:b/>
                <w:bCs/>
                <w:color w:val="000000"/>
                <w:sz w:val="22"/>
                <w:szCs w:val="22"/>
              </w:rPr>
              <w:t>трукт.</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E3A37">
        <w:trPr>
          <w:trHeight w:val="14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450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72</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73</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38,700,000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38,700,000</w:t>
            </w:r>
          </w:p>
        </w:tc>
      </w:tr>
      <w:tr w:rsidR="007A32E5" w:rsidRPr="007A32E5" w:rsidTr="007E3A37">
        <w:trPr>
          <w:trHeight w:val="25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74</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w:t>
            </w:r>
          </w:p>
        </w:tc>
      </w:tr>
      <w:tr w:rsidR="007A32E5" w:rsidRPr="007A32E5" w:rsidTr="007E3A37">
        <w:trPr>
          <w:trHeight w:val="26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75</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34,900,000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34,900,000</w:t>
            </w:r>
          </w:p>
        </w:tc>
      </w:tr>
      <w:tr w:rsidR="007A32E5" w:rsidRPr="007A32E5" w:rsidTr="00604255">
        <w:trPr>
          <w:trHeight w:val="88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0701-0002                                              </w:t>
            </w:r>
            <w:r w:rsidRPr="007A32E5">
              <w:rPr>
                <w:rFonts w:ascii="Times New Roman" w:eastAsia="Times New Roman" w:hAnsi="Times New Roman" w:cs="Times New Roman"/>
                <w:b/>
                <w:bCs/>
                <w:i/>
                <w:iCs/>
                <w:color w:val="000000"/>
                <w:sz w:val="22"/>
                <w:szCs w:val="22"/>
              </w:rPr>
              <w:t>извор фин.  01 општи приходи и примања  буџ 57,725.000                           извор фин. 09  прим. од прод.неф.имовине        17,500.000                                     извор фин. 13 нерас. вишак прих. из пре. год.        375.000</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75,600,000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75,600,000</w:t>
            </w:r>
          </w:p>
        </w:tc>
      </w:tr>
      <w:tr w:rsidR="007A32E5" w:rsidRPr="007A32E5" w:rsidTr="007E3A37">
        <w:trPr>
          <w:trHeight w:val="1023"/>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32E5" w:rsidRPr="007A32E5" w:rsidRDefault="007A32E5" w:rsidP="007E3A37">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7:                                              </w:t>
            </w:r>
            <w:r w:rsidRPr="007A32E5">
              <w:rPr>
                <w:rFonts w:ascii="Times New Roman" w:eastAsia="Times New Roman" w:hAnsi="Times New Roman" w:cs="Times New Roman"/>
                <w:b/>
                <w:bCs/>
                <w:i/>
                <w:iCs/>
                <w:color w:val="000000"/>
                <w:sz w:val="22"/>
                <w:szCs w:val="22"/>
              </w:rPr>
              <w:t>звор фин.  01 општи приходи и примања  буџ</w:t>
            </w:r>
            <w:r w:rsidR="007E3A37">
              <w:rPr>
                <w:rFonts w:ascii="Times New Roman" w:eastAsia="Times New Roman" w:hAnsi="Times New Roman" w:cs="Times New Roman"/>
                <w:b/>
                <w:bCs/>
                <w:i/>
                <w:iCs/>
                <w:color w:val="000000"/>
                <w:sz w:val="22"/>
                <w:szCs w:val="22"/>
              </w:rPr>
              <w:t>ета</w:t>
            </w:r>
            <w:r w:rsidRPr="007A32E5">
              <w:rPr>
                <w:rFonts w:ascii="Times New Roman" w:eastAsia="Times New Roman" w:hAnsi="Times New Roman" w:cs="Times New Roman"/>
                <w:b/>
                <w:bCs/>
                <w:i/>
                <w:iCs/>
                <w:color w:val="000000"/>
                <w:sz w:val="22"/>
                <w:szCs w:val="22"/>
              </w:rPr>
              <w:t xml:space="preserve">   61.775.000                      </w:t>
            </w:r>
            <w:r w:rsidR="007E3A37">
              <w:rPr>
                <w:rFonts w:ascii="Times New Roman" w:eastAsia="Times New Roman" w:hAnsi="Times New Roman" w:cs="Times New Roman"/>
                <w:b/>
                <w:bCs/>
                <w:i/>
                <w:iCs/>
                <w:color w:val="000000"/>
                <w:sz w:val="22"/>
                <w:szCs w:val="22"/>
              </w:rPr>
              <w:t xml:space="preserve">   извор фин. 09  прим. од продаје </w:t>
            </w:r>
            <w:r w:rsidRPr="007A32E5">
              <w:rPr>
                <w:rFonts w:ascii="Times New Roman" w:eastAsia="Times New Roman" w:hAnsi="Times New Roman" w:cs="Times New Roman"/>
                <w:b/>
                <w:bCs/>
                <w:i/>
                <w:iCs/>
                <w:color w:val="000000"/>
                <w:sz w:val="22"/>
                <w:szCs w:val="22"/>
              </w:rPr>
              <w:t>неф</w:t>
            </w:r>
            <w:r w:rsidR="007E3A37">
              <w:rPr>
                <w:rFonts w:ascii="Times New Roman" w:eastAsia="Times New Roman" w:hAnsi="Times New Roman" w:cs="Times New Roman"/>
                <w:b/>
                <w:bCs/>
                <w:i/>
                <w:iCs/>
                <w:color w:val="000000"/>
                <w:sz w:val="22"/>
                <w:szCs w:val="22"/>
              </w:rPr>
              <w:t>ин</w:t>
            </w:r>
            <w:r w:rsidRPr="007A32E5">
              <w:rPr>
                <w:rFonts w:ascii="Times New Roman" w:eastAsia="Times New Roman" w:hAnsi="Times New Roman" w:cs="Times New Roman"/>
                <w:b/>
                <w:bCs/>
                <w:i/>
                <w:iCs/>
                <w:color w:val="000000"/>
                <w:sz w:val="22"/>
                <w:szCs w:val="22"/>
              </w:rPr>
              <w:t>.имовине       17.500.000                                     извор фин. 13 нерас. вишак прих. из пре</w:t>
            </w:r>
            <w:r w:rsidR="007E3A37">
              <w:rPr>
                <w:rFonts w:ascii="Times New Roman" w:eastAsia="Times New Roman" w:hAnsi="Times New Roman" w:cs="Times New Roman"/>
                <w:b/>
                <w:bCs/>
                <w:i/>
                <w:iCs/>
                <w:color w:val="000000"/>
                <w:sz w:val="22"/>
                <w:szCs w:val="22"/>
              </w:rPr>
              <w:t>тх</w:t>
            </w:r>
            <w:r w:rsidRPr="007A32E5">
              <w:rPr>
                <w:rFonts w:ascii="Times New Roman" w:eastAsia="Times New Roman" w:hAnsi="Times New Roman" w:cs="Times New Roman"/>
                <w:b/>
                <w:bCs/>
                <w:i/>
                <w:iCs/>
                <w:color w:val="000000"/>
                <w:sz w:val="22"/>
                <w:szCs w:val="22"/>
              </w:rPr>
              <w:t>. год.       6,925.000</w:t>
            </w:r>
          </w:p>
        </w:tc>
        <w:tc>
          <w:tcPr>
            <w:tcW w:w="1481"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86,200,000</w:t>
            </w:r>
          </w:p>
        </w:tc>
        <w:tc>
          <w:tcPr>
            <w:tcW w:w="14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86,200,000</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E3A37" w:rsidRPr="007A32E5" w:rsidTr="00285695">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1102</w:t>
            </w:r>
          </w:p>
        </w:tc>
        <w:tc>
          <w:tcPr>
            <w:tcW w:w="660" w:type="dxa"/>
            <w:tcBorders>
              <w:top w:val="single" w:sz="8" w:space="0" w:color="auto"/>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60" w:type="dxa"/>
            <w:vMerge w:val="restart"/>
            <w:tcBorders>
              <w:top w:val="single" w:sz="8" w:space="0" w:color="auto"/>
              <w:left w:val="single" w:sz="8" w:space="0" w:color="auto"/>
              <w:right w:val="single" w:sz="8" w:space="0" w:color="auto"/>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ПРОГРАМ 2: КОМУНАЛНА ДЕЛАТНОСТ</w:t>
            </w:r>
          </w:p>
        </w:tc>
        <w:tc>
          <w:tcPr>
            <w:tcW w:w="1481" w:type="dxa"/>
            <w:vMerge w:val="restart"/>
            <w:tcBorders>
              <w:top w:val="single" w:sz="8" w:space="0" w:color="auto"/>
              <w:left w:val="single" w:sz="8" w:space="0" w:color="auto"/>
              <w:right w:val="nil"/>
            </w:tcBorders>
            <w:shd w:val="clear" w:color="auto" w:fill="auto"/>
            <w:noWrap/>
            <w:vAlign w:val="center"/>
            <w:hideMark/>
          </w:tcPr>
          <w:p w:rsidR="007E3A37" w:rsidRPr="007A32E5" w:rsidRDefault="007E3A37"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p w:rsidR="007E3A37" w:rsidRPr="007A32E5" w:rsidRDefault="007E3A37"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color w:val="000000"/>
                <w:sz w:val="22"/>
                <w:szCs w:val="22"/>
              </w:rPr>
              <w:t> </w:t>
            </w:r>
          </w:p>
        </w:tc>
        <w:tc>
          <w:tcPr>
            <w:tcW w:w="1440" w:type="dxa"/>
            <w:vMerge w:val="restart"/>
            <w:tcBorders>
              <w:top w:val="single" w:sz="8" w:space="0" w:color="auto"/>
              <w:left w:val="single" w:sz="8" w:space="0" w:color="auto"/>
              <w:right w:val="single" w:sz="8" w:space="0" w:color="auto"/>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color w:val="000000"/>
                <w:sz w:val="22"/>
                <w:szCs w:val="22"/>
              </w:rPr>
              <w:t> </w:t>
            </w:r>
          </w:p>
        </w:tc>
        <w:tc>
          <w:tcPr>
            <w:tcW w:w="1540" w:type="dxa"/>
            <w:vMerge w:val="restart"/>
            <w:tcBorders>
              <w:top w:val="single" w:sz="8" w:space="0" w:color="auto"/>
              <w:left w:val="nil"/>
              <w:right w:val="single" w:sz="8" w:space="0" w:color="auto"/>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color w:val="000000"/>
                <w:sz w:val="22"/>
                <w:szCs w:val="22"/>
              </w:rPr>
              <w:t> </w:t>
            </w:r>
          </w:p>
        </w:tc>
      </w:tr>
      <w:tr w:rsidR="007E3A37" w:rsidRPr="007A32E5" w:rsidTr="00285695">
        <w:trPr>
          <w:trHeight w:val="300"/>
        </w:trPr>
        <w:tc>
          <w:tcPr>
            <w:tcW w:w="482" w:type="dxa"/>
            <w:tcBorders>
              <w:top w:val="nil"/>
              <w:left w:val="single" w:sz="8" w:space="0" w:color="auto"/>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1102-0003</w:t>
            </w:r>
          </w:p>
        </w:tc>
        <w:tc>
          <w:tcPr>
            <w:tcW w:w="718" w:type="dxa"/>
            <w:tcBorders>
              <w:top w:val="nil"/>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p>
        </w:tc>
        <w:tc>
          <w:tcPr>
            <w:tcW w:w="760" w:type="dxa"/>
            <w:vMerge/>
            <w:tcBorders>
              <w:left w:val="single" w:sz="8" w:space="0" w:color="auto"/>
              <w:bottom w:val="nil"/>
              <w:right w:val="single" w:sz="8" w:space="0" w:color="auto"/>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single" w:sz="8" w:space="0" w:color="auto"/>
              <w:left w:val="nil"/>
              <w:bottom w:val="nil"/>
              <w:right w:val="nil"/>
            </w:tcBorders>
            <w:shd w:val="clear" w:color="auto" w:fill="auto"/>
            <w:vAlign w:val="center"/>
            <w:hideMark/>
          </w:tcPr>
          <w:p w:rsidR="007E3A37" w:rsidRPr="007A32E5" w:rsidRDefault="007E3A37"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Одржавање чистоће на површинама јавне намене</w:t>
            </w:r>
          </w:p>
        </w:tc>
        <w:tc>
          <w:tcPr>
            <w:tcW w:w="1481" w:type="dxa"/>
            <w:vMerge/>
            <w:tcBorders>
              <w:left w:val="single" w:sz="8" w:space="0" w:color="auto"/>
              <w:bottom w:val="nil"/>
              <w:right w:val="single" w:sz="8" w:space="0" w:color="auto"/>
            </w:tcBorders>
            <w:shd w:val="clear" w:color="auto" w:fill="auto"/>
            <w:noWrap/>
            <w:vAlign w:val="center"/>
            <w:hideMark/>
          </w:tcPr>
          <w:p w:rsidR="007E3A37" w:rsidRPr="007A32E5" w:rsidRDefault="007E3A37" w:rsidP="007A32E5">
            <w:pPr>
              <w:spacing w:after="0" w:line="240" w:lineRule="auto"/>
              <w:jc w:val="right"/>
              <w:rPr>
                <w:rFonts w:ascii="Times New Roman" w:eastAsia="Times New Roman" w:hAnsi="Times New Roman" w:cs="Times New Roman"/>
                <w:color w:val="000000"/>
                <w:sz w:val="22"/>
                <w:szCs w:val="22"/>
              </w:rPr>
            </w:pPr>
          </w:p>
        </w:tc>
        <w:tc>
          <w:tcPr>
            <w:tcW w:w="1440" w:type="dxa"/>
            <w:vMerge/>
            <w:tcBorders>
              <w:left w:val="single" w:sz="8" w:space="0" w:color="auto"/>
              <w:bottom w:val="nil"/>
              <w:right w:val="single" w:sz="8" w:space="0" w:color="auto"/>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color w:val="000000"/>
                <w:sz w:val="22"/>
                <w:szCs w:val="22"/>
              </w:rPr>
            </w:pPr>
          </w:p>
        </w:tc>
        <w:tc>
          <w:tcPr>
            <w:tcW w:w="1540" w:type="dxa"/>
            <w:vMerge/>
            <w:tcBorders>
              <w:left w:val="single" w:sz="8" w:space="0" w:color="auto"/>
              <w:bottom w:val="nil"/>
              <w:right w:val="single" w:sz="8" w:space="0" w:color="auto"/>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color w:val="000000"/>
                <w:sz w:val="22"/>
                <w:szCs w:val="22"/>
              </w:rPr>
            </w:pP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510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Управљање отпадом</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86</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26,500,000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26,500,000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87</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14,000,000</w:t>
            </w:r>
          </w:p>
        </w:tc>
      </w:tr>
      <w:tr w:rsidR="007A32E5" w:rsidRPr="007A32E5" w:rsidTr="007E3A37">
        <w:trPr>
          <w:trHeight w:val="43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88</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621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850,000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850,000</w:t>
            </w:r>
          </w:p>
        </w:tc>
      </w:tr>
      <w:tr w:rsidR="007A32E5" w:rsidRPr="007A32E5" w:rsidTr="007E3A37">
        <w:trPr>
          <w:trHeight w:val="50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1102-0003         </w:t>
            </w:r>
            <w:r w:rsidR="007E3A37">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41,350,000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41,350,000</w:t>
            </w:r>
          </w:p>
        </w:tc>
      </w:tr>
      <w:tr w:rsidR="007A32E5" w:rsidRPr="007A32E5" w:rsidTr="007E3A37">
        <w:trPr>
          <w:trHeight w:val="132"/>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1074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E3A37">
        <w:trPr>
          <w:trHeight w:val="27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1102-0002</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E3A37">
        <w:trPr>
          <w:trHeight w:val="146"/>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540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84</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18,500,000</w:t>
            </w:r>
          </w:p>
        </w:tc>
      </w:tr>
      <w:tr w:rsidR="007A32E5" w:rsidRPr="007A32E5" w:rsidTr="007E3A37">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85</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600,000</w:t>
            </w:r>
          </w:p>
        </w:tc>
      </w:tr>
      <w:tr w:rsidR="007A32E5" w:rsidRPr="007A32E5" w:rsidTr="007E3A37">
        <w:trPr>
          <w:trHeight w:val="77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1102-0002                          </w:t>
            </w:r>
            <w:r w:rsidRPr="007A32E5">
              <w:rPr>
                <w:rFonts w:ascii="Times New Roman" w:eastAsia="Times New Roman" w:hAnsi="Times New Roman" w:cs="Times New Roman"/>
                <w:b/>
                <w:bCs/>
                <w:i/>
                <w:iCs/>
                <w:color w:val="000000"/>
                <w:sz w:val="22"/>
                <w:szCs w:val="22"/>
              </w:rPr>
              <w:t xml:space="preserve">извор фин. 01 општи приходи и прим.  буџета 18.600.000 извор фин. 09  прим. од прод.неф.имовине       500.000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19,100,000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19,100,000</w:t>
            </w:r>
          </w:p>
        </w:tc>
      </w:tr>
      <w:tr w:rsidR="007A32E5" w:rsidRPr="007A32E5" w:rsidTr="007E3A37">
        <w:trPr>
          <w:trHeight w:val="123"/>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074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E3A37">
        <w:trPr>
          <w:trHeight w:val="198"/>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1102-0004</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Зоохигијена</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E3A37">
        <w:trPr>
          <w:trHeight w:val="222"/>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540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80</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nil"/>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81</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r>
      <w:tr w:rsidR="007A32E5" w:rsidRPr="007A32E5" w:rsidTr="007A32E5">
        <w:trPr>
          <w:trHeight w:val="63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1102-0004                    </w:t>
            </w:r>
            <w:r w:rsidR="007E3A37">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2,100,000</w:t>
            </w:r>
          </w:p>
        </w:tc>
      </w:tr>
      <w:tr w:rsidR="007A32E5" w:rsidRPr="007A32E5" w:rsidTr="007E3A37">
        <w:trPr>
          <w:trHeight w:val="128"/>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1074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E3A37">
        <w:trPr>
          <w:trHeight w:val="25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1102-0008</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Управљање и снабдевање водом за пиће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E3A37">
        <w:trPr>
          <w:trHeight w:val="14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630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99</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451</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single" w:sz="4"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101</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20,100,000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76,300,000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96,400,000</w:t>
            </w:r>
          </w:p>
        </w:tc>
      </w:tr>
      <w:tr w:rsidR="007A32E5" w:rsidRPr="007A32E5" w:rsidTr="007E3A37">
        <w:trPr>
          <w:trHeight w:val="116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1102-0008                         </w:t>
            </w:r>
            <w:r w:rsidRPr="007A32E5">
              <w:rPr>
                <w:rFonts w:ascii="Times New Roman" w:eastAsia="Times New Roman" w:hAnsi="Times New Roman" w:cs="Times New Roman"/>
                <w:b/>
                <w:bCs/>
                <w:i/>
                <w:iCs/>
                <w:color w:val="000000"/>
                <w:sz w:val="22"/>
                <w:szCs w:val="22"/>
              </w:rPr>
              <w:t xml:space="preserve">  извор фин.  01 општи приходи и примања  буџ.  12.500.000   извор фин. 07 трансфери др. нивоа власти         91.600.000 извор фин. 09  прим. од прод.неф.имовине           6,800.000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34,600,000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76,300,000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110,900,000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1102-0001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9017C2">
        <w:trPr>
          <w:trHeight w:val="168"/>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640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102</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11,000,000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103</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104</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5,300,000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106</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24,000,000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24,000,000</w:t>
            </w:r>
          </w:p>
        </w:tc>
      </w:tr>
      <w:tr w:rsidR="007A32E5" w:rsidRPr="007A32E5" w:rsidTr="007E3A37">
        <w:trPr>
          <w:trHeight w:val="553"/>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1102-0001       </w:t>
            </w:r>
            <w:r w:rsidR="007E3A37">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40,900,000</w:t>
            </w:r>
          </w:p>
        </w:tc>
        <w:tc>
          <w:tcPr>
            <w:tcW w:w="1440" w:type="dxa"/>
            <w:tcBorders>
              <w:top w:val="nil"/>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40,900,000</w:t>
            </w:r>
          </w:p>
        </w:tc>
      </w:tr>
      <w:tr w:rsidR="007A32E5" w:rsidRPr="007A32E5" w:rsidTr="009017C2">
        <w:trPr>
          <w:trHeight w:val="901"/>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2:                     </w:t>
            </w:r>
            <w:r w:rsidR="007E3A37">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01 општи приходи и прим.  буџ.    115.450.000   извор фин. 07 трансфери др. нивоа власти         91.600.000 извор фин. 09  прим. од прод.неф.имовине            7.300.000  </w:t>
            </w:r>
          </w:p>
        </w:tc>
        <w:tc>
          <w:tcPr>
            <w:tcW w:w="1481"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138,050,000</w:t>
            </w:r>
          </w:p>
        </w:tc>
        <w:tc>
          <w:tcPr>
            <w:tcW w:w="14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76,300,000</w:t>
            </w:r>
          </w:p>
        </w:tc>
        <w:tc>
          <w:tcPr>
            <w:tcW w:w="15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214,350,000</w:t>
            </w:r>
          </w:p>
        </w:tc>
      </w:tr>
      <w:tr w:rsidR="007A32E5" w:rsidRPr="007A32E5" w:rsidTr="007A32E5">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E3A37" w:rsidRPr="007A32E5" w:rsidTr="007E3A37">
        <w:trPr>
          <w:trHeight w:val="213"/>
        </w:trPr>
        <w:tc>
          <w:tcPr>
            <w:tcW w:w="3462" w:type="dxa"/>
            <w:gridSpan w:val="5"/>
            <w:tcBorders>
              <w:top w:val="single" w:sz="8" w:space="0" w:color="auto"/>
              <w:left w:val="single" w:sz="8" w:space="0" w:color="auto"/>
              <w:bottom w:val="single" w:sz="8" w:space="0" w:color="auto"/>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60" w:type="dxa"/>
            <w:tcBorders>
              <w:top w:val="single" w:sz="8" w:space="0" w:color="auto"/>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9981" w:type="dxa"/>
            <w:gridSpan w:val="4"/>
            <w:tcBorders>
              <w:top w:val="single" w:sz="8" w:space="0" w:color="auto"/>
              <w:left w:val="nil"/>
              <w:bottom w:val="nil"/>
              <w:right w:val="single" w:sz="8" w:space="0" w:color="auto"/>
            </w:tcBorders>
            <w:shd w:val="clear" w:color="auto" w:fill="auto"/>
            <w:vAlign w:val="center"/>
            <w:hideMark/>
          </w:tcPr>
          <w:p w:rsidR="007E3A37" w:rsidRPr="007A32E5" w:rsidRDefault="007E3A37" w:rsidP="007E3A37">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sz w:val="22"/>
                <w:szCs w:val="22"/>
              </w:rPr>
              <w:t>БУЏЕТСКИ ФОНД ЗА ЗАШТИТУ И УНАПРЕЂЕЊЕ ЖИВОТНЕ СРЕДИНЕ</w:t>
            </w:r>
            <w:r w:rsidRPr="007A32E5">
              <w:rPr>
                <w:rFonts w:ascii="Times New Roman" w:eastAsia="Times New Roman" w:hAnsi="Times New Roman" w:cs="Times New Roman"/>
                <w:color w:val="000000"/>
                <w:sz w:val="22"/>
                <w:szCs w:val="22"/>
              </w:rPr>
              <w:t> </w:t>
            </w:r>
          </w:p>
        </w:tc>
      </w:tr>
      <w:tr w:rsidR="007E3A37" w:rsidRPr="007A32E5" w:rsidTr="007E3A37">
        <w:trPr>
          <w:trHeight w:val="315"/>
        </w:trPr>
        <w:tc>
          <w:tcPr>
            <w:tcW w:w="482" w:type="dxa"/>
            <w:tcBorders>
              <w:top w:val="nil"/>
              <w:left w:val="single" w:sz="8" w:space="0" w:color="auto"/>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0401</w:t>
            </w:r>
          </w:p>
        </w:tc>
        <w:tc>
          <w:tcPr>
            <w:tcW w:w="660" w:type="dxa"/>
            <w:tcBorders>
              <w:top w:val="single" w:sz="8" w:space="0" w:color="auto"/>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60" w:type="dxa"/>
            <w:vMerge w:val="restart"/>
            <w:tcBorders>
              <w:top w:val="single" w:sz="8" w:space="0" w:color="auto"/>
              <w:left w:val="single" w:sz="8" w:space="0" w:color="auto"/>
              <w:right w:val="single" w:sz="8" w:space="0" w:color="auto"/>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single" w:sz="4" w:space="0" w:color="auto"/>
            </w:tcBorders>
            <w:shd w:val="clear" w:color="auto" w:fill="auto"/>
            <w:vAlign w:val="center"/>
            <w:hideMark/>
          </w:tcPr>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ПРОГРАМ 6: ЗАШТИТА ЖИВОТНЕ СРЕДИНЕ</w:t>
            </w:r>
          </w:p>
        </w:tc>
        <w:tc>
          <w:tcPr>
            <w:tcW w:w="1481" w:type="dxa"/>
            <w:vMerge w:val="restart"/>
            <w:tcBorders>
              <w:top w:val="single" w:sz="4" w:space="0" w:color="auto"/>
              <w:left w:val="single" w:sz="4" w:space="0" w:color="auto"/>
              <w:right w:val="single" w:sz="8" w:space="0" w:color="auto"/>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p w:rsidR="007E3A37" w:rsidRPr="007A32E5" w:rsidRDefault="007E3A37"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vMerge w:val="restart"/>
            <w:tcBorders>
              <w:top w:val="single" w:sz="4" w:space="0" w:color="auto"/>
              <w:left w:val="nil"/>
              <w:right w:val="single" w:sz="8" w:space="0" w:color="auto"/>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p w:rsidR="007E3A37" w:rsidRPr="007A32E5" w:rsidRDefault="007E3A37"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vMerge w:val="restart"/>
            <w:tcBorders>
              <w:top w:val="single" w:sz="4" w:space="0" w:color="auto"/>
              <w:left w:val="nil"/>
              <w:right w:val="single" w:sz="4" w:space="0" w:color="auto"/>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p w:rsidR="007E3A37" w:rsidRPr="007A32E5" w:rsidRDefault="007E3A37"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E3A37" w:rsidRPr="007A32E5" w:rsidTr="009017C2">
        <w:trPr>
          <w:trHeight w:val="192"/>
        </w:trPr>
        <w:tc>
          <w:tcPr>
            <w:tcW w:w="482" w:type="dxa"/>
            <w:tcBorders>
              <w:top w:val="nil"/>
              <w:left w:val="single" w:sz="8" w:space="0" w:color="auto"/>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0401-0004</w:t>
            </w:r>
          </w:p>
        </w:tc>
        <w:tc>
          <w:tcPr>
            <w:tcW w:w="718" w:type="dxa"/>
            <w:tcBorders>
              <w:top w:val="nil"/>
              <w:left w:val="nil"/>
              <w:bottom w:val="nil"/>
              <w:right w:val="nil"/>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p>
        </w:tc>
        <w:tc>
          <w:tcPr>
            <w:tcW w:w="760" w:type="dxa"/>
            <w:vMerge/>
            <w:tcBorders>
              <w:left w:val="single" w:sz="8" w:space="0" w:color="auto"/>
              <w:bottom w:val="nil"/>
              <w:right w:val="single" w:sz="8" w:space="0" w:color="auto"/>
            </w:tcBorders>
            <w:shd w:val="clear" w:color="auto" w:fill="auto"/>
            <w:noWrap/>
            <w:vAlign w:val="center"/>
            <w:hideMark/>
          </w:tcPr>
          <w:p w:rsidR="007E3A37" w:rsidRPr="007A32E5" w:rsidRDefault="007E3A37" w:rsidP="007A32E5">
            <w:pPr>
              <w:spacing w:after="0" w:line="240" w:lineRule="auto"/>
              <w:jc w:val="center"/>
              <w:rPr>
                <w:rFonts w:ascii="Times New Roman" w:eastAsia="Times New Roman" w:hAnsi="Times New Roman" w:cs="Times New Roman"/>
                <w:b/>
                <w:bCs/>
                <w:color w:val="000000"/>
                <w:sz w:val="22"/>
                <w:szCs w:val="22"/>
              </w:rPr>
            </w:pPr>
          </w:p>
        </w:tc>
        <w:tc>
          <w:tcPr>
            <w:tcW w:w="5520" w:type="dxa"/>
            <w:tcBorders>
              <w:top w:val="single" w:sz="8" w:space="0" w:color="auto"/>
              <w:left w:val="nil"/>
              <w:bottom w:val="nil"/>
              <w:right w:val="single" w:sz="4" w:space="0" w:color="auto"/>
            </w:tcBorders>
            <w:shd w:val="clear" w:color="auto" w:fill="auto"/>
            <w:vAlign w:val="center"/>
            <w:hideMark/>
          </w:tcPr>
          <w:p w:rsidR="007E3A37" w:rsidRPr="007A32E5" w:rsidRDefault="007E3A37"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Управљање отпадним водама</w:t>
            </w:r>
          </w:p>
        </w:tc>
        <w:tc>
          <w:tcPr>
            <w:tcW w:w="1481" w:type="dxa"/>
            <w:vMerge/>
            <w:tcBorders>
              <w:left w:val="single" w:sz="4" w:space="0" w:color="auto"/>
              <w:bottom w:val="nil"/>
              <w:right w:val="single" w:sz="8" w:space="0" w:color="auto"/>
            </w:tcBorders>
            <w:shd w:val="clear" w:color="auto" w:fill="auto"/>
            <w:noWrap/>
            <w:vAlign w:val="center"/>
            <w:hideMark/>
          </w:tcPr>
          <w:p w:rsidR="007E3A37" w:rsidRPr="007A32E5" w:rsidRDefault="007E3A37" w:rsidP="007A32E5">
            <w:pPr>
              <w:spacing w:after="0" w:line="240" w:lineRule="auto"/>
              <w:jc w:val="right"/>
              <w:rPr>
                <w:rFonts w:ascii="Times New Roman" w:eastAsia="Times New Roman" w:hAnsi="Times New Roman" w:cs="Times New Roman"/>
                <w:color w:val="000000"/>
                <w:sz w:val="22"/>
                <w:szCs w:val="22"/>
              </w:rPr>
            </w:pPr>
          </w:p>
        </w:tc>
        <w:tc>
          <w:tcPr>
            <w:tcW w:w="1440" w:type="dxa"/>
            <w:vMerge/>
            <w:tcBorders>
              <w:left w:val="nil"/>
              <w:bottom w:val="nil"/>
              <w:right w:val="single" w:sz="8" w:space="0" w:color="auto"/>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color w:val="000000"/>
                <w:sz w:val="22"/>
                <w:szCs w:val="22"/>
              </w:rPr>
            </w:pPr>
          </w:p>
        </w:tc>
        <w:tc>
          <w:tcPr>
            <w:tcW w:w="1540" w:type="dxa"/>
            <w:vMerge/>
            <w:tcBorders>
              <w:left w:val="single" w:sz="8" w:space="0" w:color="auto"/>
              <w:bottom w:val="nil"/>
              <w:right w:val="single" w:sz="4" w:space="0" w:color="auto"/>
            </w:tcBorders>
            <w:shd w:val="clear" w:color="auto" w:fill="auto"/>
            <w:noWrap/>
            <w:vAlign w:val="center"/>
            <w:hideMark/>
          </w:tcPr>
          <w:p w:rsidR="007E3A37" w:rsidRPr="007A32E5" w:rsidRDefault="007E3A37" w:rsidP="007A32E5">
            <w:pPr>
              <w:spacing w:after="0" w:line="240" w:lineRule="auto"/>
              <w:rPr>
                <w:rFonts w:ascii="Times New Roman" w:eastAsia="Times New Roman" w:hAnsi="Times New Roman" w:cs="Times New Roman"/>
                <w:color w:val="000000"/>
                <w:sz w:val="22"/>
                <w:szCs w:val="22"/>
              </w:rPr>
            </w:pPr>
          </w:p>
        </w:tc>
      </w:tr>
      <w:tr w:rsidR="007A32E5" w:rsidRPr="007A32E5" w:rsidTr="009017C2">
        <w:trPr>
          <w:trHeight w:val="174"/>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520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single" w:sz="4"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4"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E3A37">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76</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78</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19,900,000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9017C2" w:rsidRDefault="007A32E5" w:rsidP="009017C2">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r w:rsidR="009017C2">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19,900,000</w:t>
            </w:r>
          </w:p>
        </w:tc>
      </w:tr>
      <w:tr w:rsidR="007A32E5" w:rsidRPr="007A32E5" w:rsidTr="009017C2">
        <w:trPr>
          <w:trHeight w:val="31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79</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621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r>
      <w:tr w:rsidR="007A32E5" w:rsidRPr="007A32E5" w:rsidTr="007E3A37">
        <w:trPr>
          <w:trHeight w:val="1286"/>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0401-0004                            </w:t>
            </w:r>
            <w:r w:rsidRPr="007A32E5">
              <w:rPr>
                <w:rFonts w:ascii="Times New Roman" w:eastAsia="Times New Roman" w:hAnsi="Times New Roman" w:cs="Times New Roman"/>
                <w:b/>
                <w:bCs/>
                <w:i/>
                <w:iCs/>
                <w:color w:val="000000"/>
                <w:sz w:val="22"/>
                <w:szCs w:val="22"/>
              </w:rPr>
              <w:t xml:space="preserve">извор фин.  01 општи приходи и примања  буџ 16.910.000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06 донације међуна. организација      3.520.000  извор фин. 09 примања од продаје неф. имов.     4.500.000  извор фин. 13 нер.вишак прихода прет. година   500.000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25,430,000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25,430,000</w:t>
            </w:r>
          </w:p>
        </w:tc>
      </w:tr>
      <w:tr w:rsidR="007A32E5" w:rsidRPr="007A32E5" w:rsidTr="007E3A37">
        <w:trPr>
          <w:trHeight w:val="8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9017C2">
        <w:trPr>
          <w:trHeight w:val="112"/>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0401-0001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9017C2">
        <w:trPr>
          <w:trHeight w:val="146"/>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560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E3A37">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Заштита животне средине некл</w:t>
            </w:r>
            <w:r w:rsidR="007E3A37">
              <w:rPr>
                <w:rFonts w:ascii="Times New Roman" w:eastAsia="Times New Roman" w:hAnsi="Times New Roman" w:cs="Times New Roman"/>
                <w:i/>
                <w:iCs/>
                <w:color w:val="000000"/>
                <w:sz w:val="22"/>
                <w:szCs w:val="22"/>
              </w:rPr>
              <w:t>.</w:t>
            </w:r>
            <w:r w:rsidRPr="007A32E5">
              <w:rPr>
                <w:rFonts w:ascii="Times New Roman" w:eastAsia="Times New Roman" w:hAnsi="Times New Roman" w:cs="Times New Roman"/>
                <w:i/>
                <w:iCs/>
                <w:color w:val="000000"/>
                <w:sz w:val="22"/>
                <w:szCs w:val="22"/>
              </w:rPr>
              <w:t xml:space="preserve">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82</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9017C2" w:rsidRDefault="007A32E5" w:rsidP="009017C2">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r w:rsidR="009017C2">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w:t>
            </w:r>
          </w:p>
        </w:tc>
      </w:tr>
      <w:tr w:rsidR="007A32E5" w:rsidRPr="007A32E5" w:rsidTr="009017C2">
        <w:trPr>
          <w:trHeight w:val="35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0401-0001                            </w:t>
            </w:r>
            <w:r w:rsidRPr="007A32E5">
              <w:rPr>
                <w:rFonts w:ascii="Times New Roman" w:eastAsia="Times New Roman" w:hAnsi="Times New Roman" w:cs="Times New Roman"/>
                <w:b/>
                <w:bCs/>
                <w:i/>
                <w:iCs/>
                <w:color w:val="000000"/>
                <w:sz w:val="22"/>
                <w:szCs w:val="22"/>
              </w:rPr>
              <w:t xml:space="preserve">извор фин.   - 01 општи приходи и примања  буџета            </w:t>
            </w:r>
            <w:r w:rsidRPr="007A32E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1,000,000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1,000,000</w:t>
            </w:r>
          </w:p>
        </w:tc>
      </w:tr>
      <w:tr w:rsidR="007A32E5" w:rsidRPr="007A32E5" w:rsidTr="007E3A37">
        <w:trPr>
          <w:trHeight w:val="1306"/>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6:                    </w:t>
            </w:r>
            <w:r w:rsidR="007E3A37">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извор фин.  01 општи приходи и примања  буџ  17.910.000       извор фин. 06 донације међуна. организација       3.520.000 извор фин. 09 примања од продаје неф. имов.      4.500.000  извор фин. 13 нер.вишак прихода прет. година      500.000</w:t>
            </w:r>
          </w:p>
        </w:tc>
        <w:tc>
          <w:tcPr>
            <w:tcW w:w="1481" w:type="dxa"/>
            <w:tcBorders>
              <w:top w:val="nil"/>
              <w:left w:val="nil"/>
              <w:bottom w:val="single" w:sz="8" w:space="0" w:color="auto"/>
              <w:right w:val="nil"/>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26,430,000</w:t>
            </w:r>
          </w:p>
        </w:tc>
        <w:tc>
          <w:tcPr>
            <w:tcW w:w="1440" w:type="dxa"/>
            <w:tcBorders>
              <w:top w:val="nil"/>
              <w:left w:val="single" w:sz="8" w:space="0" w:color="auto"/>
              <w:bottom w:val="single" w:sz="8" w:space="0" w:color="auto"/>
              <w:right w:val="nil"/>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26,430,000</w:t>
            </w:r>
          </w:p>
        </w:tc>
      </w:tr>
      <w:tr w:rsidR="007A32E5" w:rsidRPr="007A32E5" w:rsidTr="007A32E5">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1501-0001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620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i/>
                <w:iCs/>
                <w:color w:val="000000"/>
                <w:sz w:val="22"/>
                <w:szCs w:val="22"/>
              </w:rPr>
            </w:pPr>
            <w:r w:rsidRPr="007A32E5">
              <w:rPr>
                <w:rFonts w:ascii="Times New Roman" w:eastAsia="Times New Roman" w:hAnsi="Times New Roman" w:cs="Times New Roman"/>
                <w:b/>
                <w:bCs/>
                <w:i/>
                <w:iCs/>
                <w:color w:val="000000"/>
                <w:sz w:val="22"/>
                <w:szCs w:val="22"/>
              </w:rPr>
              <w:t> </w:t>
            </w: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xml:space="preserve">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89</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c>
          <w:tcPr>
            <w:tcW w:w="1440" w:type="dxa"/>
            <w:tcBorders>
              <w:top w:val="single" w:sz="4"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0.00</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91</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3,800,000.00</w:t>
            </w:r>
          </w:p>
        </w:tc>
        <w:tc>
          <w:tcPr>
            <w:tcW w:w="1440"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0.00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3,800,000.00</w:t>
            </w:r>
          </w:p>
        </w:tc>
      </w:tr>
      <w:tr w:rsidR="007A32E5" w:rsidRPr="007A32E5" w:rsidTr="007A32E5">
        <w:trPr>
          <w:trHeight w:val="97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1501-0001                           </w:t>
            </w:r>
            <w:r w:rsidRPr="007A32E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4,000,000.00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0.00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4,000,000.00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1501-П1</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Пројекат: Зона успеха</w:t>
            </w:r>
          </w:p>
        </w:tc>
        <w:tc>
          <w:tcPr>
            <w:tcW w:w="1481"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620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i/>
                <w:iCs/>
                <w:color w:val="000000"/>
                <w:sz w:val="22"/>
                <w:szCs w:val="22"/>
              </w:rPr>
            </w:pPr>
            <w:r w:rsidRPr="007A32E5">
              <w:rPr>
                <w:rFonts w:ascii="Times New Roman" w:eastAsia="Times New Roman" w:hAnsi="Times New Roman" w:cs="Times New Roman"/>
                <w:b/>
                <w:bCs/>
                <w:i/>
                <w:iCs/>
                <w:color w:val="000000"/>
                <w:sz w:val="22"/>
                <w:szCs w:val="22"/>
              </w:rPr>
              <w:t> </w:t>
            </w: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97</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98</w:t>
            </w: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40,000.00</w:t>
            </w:r>
          </w:p>
        </w:tc>
      </w:tr>
      <w:tr w:rsidR="007A32E5" w:rsidRPr="007A32E5" w:rsidTr="007A32E5">
        <w:trPr>
          <w:trHeight w:val="67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пројекат 1501-П1                                              </w:t>
            </w:r>
            <w:r w:rsidRPr="007A32E5">
              <w:rPr>
                <w:rFonts w:ascii="Times New Roman" w:eastAsia="Times New Roman" w:hAnsi="Times New Roman" w:cs="Times New Roman"/>
                <w:b/>
                <w:bCs/>
                <w:i/>
                <w:iCs/>
                <w:color w:val="000000"/>
                <w:sz w:val="22"/>
                <w:szCs w:val="22"/>
              </w:rPr>
              <w:t xml:space="preserve">               извор финансирања 06 - донације међународ. организација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290,000.00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0.00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290,000.00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1501-0002</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620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i/>
                <w:iCs/>
                <w:color w:val="000000"/>
                <w:sz w:val="22"/>
                <w:szCs w:val="22"/>
              </w:rPr>
            </w:pPr>
            <w:r w:rsidRPr="007A32E5">
              <w:rPr>
                <w:rFonts w:ascii="Times New Roman" w:eastAsia="Times New Roman" w:hAnsi="Times New Roman" w:cs="Times New Roman"/>
                <w:b/>
                <w:bCs/>
                <w:i/>
                <w:iCs/>
                <w:color w:val="000000"/>
                <w:sz w:val="22"/>
                <w:szCs w:val="22"/>
              </w:rPr>
              <w:t> </w:t>
            </w: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A32E5">
        <w:trPr>
          <w:trHeight w:val="6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93</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451</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3,200,000.00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4,600,000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7,800,000.00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94</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2,300,000.00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3,650,000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5,950,000.00</w:t>
            </w:r>
          </w:p>
        </w:tc>
      </w:tr>
      <w:tr w:rsidR="007A32E5" w:rsidRPr="007A32E5" w:rsidTr="009017C2">
        <w:trPr>
          <w:trHeight w:val="66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95</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xml:space="preserve">Дотације невладиним организацијама - Суфинансирање Пројеката  повећавања могућности запошљавања </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3,300,000.00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8,300,000.00</w:t>
            </w:r>
          </w:p>
        </w:tc>
      </w:tr>
      <w:tr w:rsidR="007A32E5" w:rsidRPr="007A32E5" w:rsidTr="009017C2">
        <w:trPr>
          <w:trHeight w:val="1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1501-0002                           </w:t>
            </w:r>
            <w:r w:rsidRPr="007A32E5">
              <w:rPr>
                <w:rFonts w:ascii="Times New Roman" w:eastAsia="Times New Roman" w:hAnsi="Times New Roman" w:cs="Times New Roman"/>
                <w:b/>
                <w:bCs/>
                <w:i/>
                <w:iCs/>
                <w:color w:val="000000"/>
                <w:sz w:val="22"/>
                <w:szCs w:val="22"/>
              </w:rPr>
              <w:t xml:space="preserve"> извор фин. 01 општи приходи и примања  буџ  6,800.000  извор фин. 06  донације међународних орган.     5,000.000 извор фин. 07 трансфери других нивоа власти   8,250.000    извор фин. 09 примања од продаје неф. имов.      2.000.000                              </w:t>
            </w:r>
            <w:r w:rsidRPr="007A32E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8,800,000.00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9017C2" w:rsidRDefault="009017C2" w:rsidP="007A32E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13,250,000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22,050,000.00</w:t>
            </w:r>
          </w:p>
        </w:tc>
      </w:tr>
      <w:tr w:rsidR="007A32E5" w:rsidRPr="007A32E5" w:rsidTr="009017C2">
        <w:trPr>
          <w:trHeight w:val="1306"/>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nil"/>
              <w:left w:val="single" w:sz="8" w:space="0" w:color="auto"/>
              <w:bottom w:val="single" w:sz="8" w:space="0" w:color="auto"/>
              <w:right w:val="single" w:sz="8" w:space="0" w:color="000000"/>
            </w:tcBorders>
            <w:shd w:val="clear" w:color="000000" w:fill="FAC09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3:                             </w:t>
            </w:r>
            <w:r w:rsidR="009017C2">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01 општи приходи и примања  буџ  10.800.000                      извор фин. 06  донације међународних орг.          5.290.000 извор фин. 07 трансфери др. нивоа власти         8.250.000   извор фин. 09 примања од продаје неф. имов.      2.000.000        </w:t>
            </w:r>
          </w:p>
        </w:tc>
        <w:tc>
          <w:tcPr>
            <w:tcW w:w="1481" w:type="dxa"/>
            <w:tcBorders>
              <w:top w:val="nil"/>
              <w:left w:val="nil"/>
              <w:bottom w:val="single" w:sz="8" w:space="0" w:color="auto"/>
              <w:right w:val="nil"/>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13,090,000.00</w:t>
            </w:r>
          </w:p>
        </w:tc>
        <w:tc>
          <w:tcPr>
            <w:tcW w:w="1440" w:type="dxa"/>
            <w:tcBorders>
              <w:top w:val="nil"/>
              <w:left w:val="single" w:sz="8" w:space="0" w:color="auto"/>
              <w:bottom w:val="single" w:sz="8" w:space="0" w:color="auto"/>
              <w:right w:val="nil"/>
            </w:tcBorders>
            <w:shd w:val="clear" w:color="000000" w:fill="FAC090"/>
            <w:noWrap/>
            <w:vAlign w:val="center"/>
            <w:hideMark/>
          </w:tcPr>
          <w:p w:rsidR="007A32E5" w:rsidRPr="009017C2" w:rsidRDefault="009017C2" w:rsidP="007A32E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13,250,000</w:t>
            </w:r>
          </w:p>
        </w:tc>
        <w:tc>
          <w:tcPr>
            <w:tcW w:w="1540" w:type="dxa"/>
            <w:tcBorders>
              <w:top w:val="nil"/>
              <w:left w:val="single" w:sz="8" w:space="0" w:color="auto"/>
              <w:bottom w:val="single" w:sz="8" w:space="0" w:color="auto"/>
              <w:right w:val="nil"/>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26,340,000.00</w:t>
            </w:r>
          </w:p>
        </w:tc>
      </w:tr>
      <w:tr w:rsidR="007A32E5" w:rsidRPr="007A32E5" w:rsidTr="007A32E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1801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57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1801-0001</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9017C2">
        <w:trPr>
          <w:trHeight w:val="162"/>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107</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464</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108</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4,500,000</w:t>
            </w:r>
          </w:p>
        </w:tc>
      </w:tr>
      <w:tr w:rsidR="007A32E5" w:rsidRPr="007A32E5" w:rsidTr="009017C2">
        <w:trPr>
          <w:trHeight w:val="87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1801-0001                            </w:t>
            </w:r>
            <w:r w:rsidRPr="007A32E5">
              <w:rPr>
                <w:rFonts w:ascii="Times New Roman" w:eastAsia="Times New Roman" w:hAnsi="Times New Roman" w:cs="Times New Roman"/>
                <w:b/>
                <w:bCs/>
                <w:i/>
                <w:iCs/>
                <w:color w:val="000000"/>
                <w:sz w:val="22"/>
                <w:szCs w:val="22"/>
              </w:rPr>
              <w:t>извор фин. 01 општи прих. и примања  буџета  10.000.000</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извор фин. 06  донације међународних орган.        4,500.000</w:t>
            </w:r>
            <w:r w:rsidRPr="007A32E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14,500,000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14,500,000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1801-0002</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109</w:t>
            </w: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r>
      <w:tr w:rsidR="007A32E5" w:rsidRPr="007A32E5" w:rsidTr="009017C2">
        <w:trPr>
          <w:trHeight w:val="58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1801-0002                             </w:t>
            </w:r>
            <w:r w:rsidRPr="007A32E5">
              <w:rPr>
                <w:rFonts w:ascii="Times New Roman" w:eastAsia="Times New Roman" w:hAnsi="Times New Roman" w:cs="Times New Roman"/>
                <w:b/>
                <w:bCs/>
                <w:i/>
                <w:iCs/>
                <w:color w:val="000000"/>
                <w:sz w:val="22"/>
                <w:szCs w:val="22"/>
              </w:rPr>
              <w:t>извор фин.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400,000</w:t>
            </w:r>
          </w:p>
        </w:tc>
      </w:tr>
      <w:tr w:rsidR="007A32E5" w:rsidRPr="007A32E5" w:rsidTr="007A32E5">
        <w:trPr>
          <w:trHeight w:val="990"/>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CD5B4"/>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ПРОГРАМ 12                          </w:t>
            </w:r>
            <w:r w:rsidR="009017C2">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01 општи прих. и примања  буџета 10.400.000         извор фин. 06  донације међународних орган.     4,500.000      </w:t>
            </w:r>
          </w:p>
        </w:tc>
        <w:tc>
          <w:tcPr>
            <w:tcW w:w="1481"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14,900,000</w:t>
            </w:r>
          </w:p>
        </w:tc>
        <w:tc>
          <w:tcPr>
            <w:tcW w:w="14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14,900,000</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r>
      <w:tr w:rsidR="007A32E5" w:rsidRPr="007A32E5" w:rsidTr="009017C2">
        <w:trPr>
          <w:trHeight w:val="328"/>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9017C2">
        <w:trPr>
          <w:trHeight w:val="43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810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110</w:t>
            </w:r>
          </w:p>
        </w:tc>
        <w:tc>
          <w:tcPr>
            <w:tcW w:w="76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481</w:t>
            </w:r>
          </w:p>
        </w:tc>
        <w:tc>
          <w:tcPr>
            <w:tcW w:w="5520" w:type="dxa"/>
            <w:tcBorders>
              <w:top w:val="nil"/>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16,500,000</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16,500,000</w:t>
            </w:r>
          </w:p>
        </w:tc>
      </w:tr>
      <w:tr w:rsidR="007A32E5" w:rsidRPr="007A32E5" w:rsidTr="007A32E5">
        <w:trPr>
          <w:trHeight w:val="66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1301-0001                           </w:t>
            </w:r>
            <w:r w:rsidRPr="007A32E5">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16,500,000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16,500,000</w:t>
            </w:r>
          </w:p>
        </w:tc>
      </w:tr>
      <w:tr w:rsidR="007A32E5" w:rsidRPr="007A32E5" w:rsidTr="009017C2">
        <w:trPr>
          <w:trHeight w:val="146"/>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w:t>
            </w: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A32E5">
        <w:trPr>
          <w:trHeight w:val="57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1301-П1</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810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Пројекат "Изградња отворених базена у Владичином Хану"</w:t>
            </w:r>
          </w:p>
        </w:tc>
        <w:tc>
          <w:tcPr>
            <w:tcW w:w="1481"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111</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9,000,000</w:t>
            </w:r>
          </w:p>
        </w:tc>
      </w:tr>
      <w:tr w:rsidR="007A32E5" w:rsidRPr="007A32E5" w:rsidTr="009017C2">
        <w:trPr>
          <w:trHeight w:val="73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пројекат 1301-П1                          </w:t>
            </w:r>
            <w:r w:rsidR="009017C2">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09 -примања од продаје неф. имов.     3.000.000         извор фин. 07 - трансфери других нивоа власти  6.000.000 </w:t>
            </w:r>
            <w:r w:rsidRPr="007A32E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4"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9,000,000</w:t>
            </w:r>
          </w:p>
        </w:tc>
        <w:tc>
          <w:tcPr>
            <w:tcW w:w="1440" w:type="dxa"/>
            <w:tcBorders>
              <w:top w:val="nil"/>
              <w:left w:val="single" w:sz="8" w:space="0" w:color="auto"/>
              <w:bottom w:val="single" w:sz="4"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4"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9,000,000</w:t>
            </w:r>
          </w:p>
        </w:tc>
      </w:tr>
      <w:tr w:rsidR="007A32E5" w:rsidRPr="007A32E5" w:rsidTr="009017C2">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1301-0005</w:t>
            </w:r>
          </w:p>
        </w:tc>
        <w:tc>
          <w:tcPr>
            <w:tcW w:w="718" w:type="dxa"/>
            <w:tcBorders>
              <w:top w:val="nil"/>
              <w:left w:val="nil"/>
              <w:bottom w:val="nil"/>
              <w:right w:val="single" w:sz="4"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4" w:space="0" w:color="auto"/>
              <w:left w:val="single" w:sz="4"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4"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Спровођење омладинске политике</w:t>
            </w:r>
          </w:p>
        </w:tc>
        <w:tc>
          <w:tcPr>
            <w:tcW w:w="1481" w:type="dxa"/>
            <w:tcBorders>
              <w:top w:val="single" w:sz="4"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4"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4" w:space="0" w:color="auto"/>
              <w:left w:val="nil"/>
              <w:bottom w:val="nil"/>
              <w:right w:val="single" w:sz="4"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9017C2">
        <w:trPr>
          <w:trHeight w:val="6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860</w:t>
            </w:r>
          </w:p>
        </w:tc>
        <w:tc>
          <w:tcPr>
            <w:tcW w:w="718" w:type="dxa"/>
            <w:tcBorders>
              <w:top w:val="nil"/>
              <w:left w:val="nil"/>
              <w:bottom w:val="nil"/>
              <w:right w:val="single" w:sz="4"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4"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4"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9017C2">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117</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c>
          <w:tcPr>
            <w:tcW w:w="1440" w:type="dxa"/>
            <w:tcBorders>
              <w:top w:val="single" w:sz="4"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bottom"/>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118</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r>
      <w:tr w:rsidR="007A32E5" w:rsidRPr="007A32E5" w:rsidTr="007A32E5">
        <w:trPr>
          <w:trHeight w:val="72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1301-0005                       </w:t>
            </w:r>
            <w:r w:rsidRPr="007A32E5">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150,000</w:t>
            </w:r>
          </w:p>
        </w:tc>
        <w:tc>
          <w:tcPr>
            <w:tcW w:w="1440" w:type="dxa"/>
            <w:tcBorders>
              <w:top w:val="nil"/>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150,000</w:t>
            </w:r>
          </w:p>
        </w:tc>
      </w:tr>
      <w:tr w:rsidR="007A32E5" w:rsidRPr="007A32E5" w:rsidTr="003359A6">
        <w:trPr>
          <w:trHeight w:val="1295"/>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ПРОГРАМ 14                                </w:t>
            </w:r>
            <w:r w:rsidR="009017C2">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01 општи приходи и примања  буџ. 16.650.000                         извор фин. 07 трансфери других нивоа власти    6.000.000   извор фин. 09 -примања од продаје неф. имов.     3.000.000  </w:t>
            </w:r>
          </w:p>
        </w:tc>
        <w:tc>
          <w:tcPr>
            <w:tcW w:w="1481"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25,650,000</w:t>
            </w:r>
          </w:p>
        </w:tc>
        <w:tc>
          <w:tcPr>
            <w:tcW w:w="14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25,650,000</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r>
      <w:tr w:rsidR="007A32E5" w:rsidRPr="007A32E5" w:rsidTr="007A32E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57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1201-0003</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820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112</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r>
      <w:tr w:rsidR="007A32E5" w:rsidRPr="007A32E5" w:rsidTr="003359A6">
        <w:trPr>
          <w:trHeight w:val="69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1201-0003                            </w:t>
            </w:r>
            <w:r w:rsidRPr="007A32E5">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3,000,000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3,000,000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57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1201-П1</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Пројекат реконструкције објекта Центра културе у Владичином Хану </w:t>
            </w:r>
          </w:p>
        </w:tc>
        <w:tc>
          <w:tcPr>
            <w:tcW w:w="1481"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820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Усулуге културе</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113</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114</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280,000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280,000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115/1</w:t>
            </w: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425</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115</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3,780,000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3,780,000</w:t>
            </w:r>
          </w:p>
        </w:tc>
      </w:tr>
      <w:tr w:rsidR="007A32E5" w:rsidRPr="007A32E5" w:rsidTr="007A32E5">
        <w:trPr>
          <w:trHeight w:val="12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Пројекат 1201-П1                                          </w:t>
            </w:r>
            <w:r w:rsidR="003359A6">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извор фин..  01 општи приходи и примања  буџ. 1.700.000                  извор фин. 06 -донације међународних  орган.    3,380.000    извор фин. 07 трансфери виших нивоа власти  2.000.000</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7,080,000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7,080,000</w:t>
            </w:r>
          </w:p>
        </w:tc>
      </w:tr>
      <w:tr w:rsidR="007A32E5" w:rsidRPr="007A32E5" w:rsidTr="007A32E5">
        <w:trPr>
          <w:trHeight w:val="57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1201-0004</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830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116/1</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2,200,000</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2,200,000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116</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454</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Субвенције приватним предузећима</w:t>
            </w:r>
          </w:p>
        </w:tc>
        <w:tc>
          <w:tcPr>
            <w:tcW w:w="1481" w:type="dxa"/>
            <w:tcBorders>
              <w:top w:val="nil"/>
              <w:left w:val="nil"/>
              <w:bottom w:val="single" w:sz="8"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c>
          <w:tcPr>
            <w:tcW w:w="1440" w:type="dxa"/>
            <w:tcBorders>
              <w:top w:val="nil"/>
              <w:left w:val="nil"/>
              <w:bottom w:val="single" w:sz="8"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r>
      <w:tr w:rsidR="007A32E5" w:rsidRPr="007A32E5" w:rsidTr="003359A6">
        <w:trPr>
          <w:trHeight w:val="61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1201-0004                            </w:t>
            </w:r>
            <w:r w:rsidRPr="007A32E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3,400,000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3,400,000</w:t>
            </w:r>
          </w:p>
        </w:tc>
      </w:tr>
      <w:tr w:rsidR="007A32E5" w:rsidRPr="007A32E5" w:rsidTr="007A32E5">
        <w:trPr>
          <w:trHeight w:val="1230"/>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ПРОГРАМ 13                             </w:t>
            </w:r>
            <w:r w:rsidR="003359A6">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01 општи приходи и примања  буџ.  8.100.000   извор фин. 06-донације међун.организација         3.380.000   извор фин. 07 трансфери виших нивоа власти  2.000.000          </w:t>
            </w:r>
          </w:p>
        </w:tc>
        <w:tc>
          <w:tcPr>
            <w:tcW w:w="1481"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13,480,000</w:t>
            </w:r>
          </w:p>
        </w:tc>
        <w:tc>
          <w:tcPr>
            <w:tcW w:w="14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13,480,000</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r>
      <w:tr w:rsidR="007A32E5" w:rsidRPr="007A32E5" w:rsidTr="007A32E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2001</w:t>
            </w:r>
          </w:p>
        </w:tc>
        <w:tc>
          <w:tcPr>
            <w:tcW w:w="66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40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Функционсање и остваривање пред. образ. и васп.</w:t>
            </w:r>
          </w:p>
        </w:tc>
        <w:tc>
          <w:tcPr>
            <w:tcW w:w="1481"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911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121</w:t>
            </w:r>
          </w:p>
        </w:tc>
        <w:tc>
          <w:tcPr>
            <w:tcW w:w="760" w:type="dxa"/>
            <w:tcBorders>
              <w:top w:val="single" w:sz="8" w:space="0" w:color="auto"/>
              <w:left w:val="single" w:sz="8" w:space="0" w:color="auto"/>
              <w:bottom w:val="single" w:sz="4"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511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11,000,000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11,000,000</w:t>
            </w:r>
          </w:p>
        </w:tc>
      </w:tr>
      <w:tr w:rsidR="007A32E5" w:rsidRPr="007A32E5" w:rsidTr="003359A6">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w:t>
            </w:r>
          </w:p>
        </w:tc>
        <w:tc>
          <w:tcPr>
            <w:tcW w:w="760" w:type="dxa"/>
            <w:tcBorders>
              <w:top w:val="nil"/>
              <w:left w:val="single" w:sz="8" w:space="0" w:color="auto"/>
              <w:bottom w:val="single" w:sz="8" w:space="0" w:color="auto"/>
              <w:right w:val="nil"/>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481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900,000</w:t>
            </w:r>
          </w:p>
        </w:tc>
      </w:tr>
      <w:tr w:rsidR="007A32E5" w:rsidRPr="007A32E5" w:rsidTr="007A32E5">
        <w:trPr>
          <w:trHeight w:val="48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nil"/>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2001-0001     </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11,900,000</w:t>
            </w:r>
          </w:p>
        </w:tc>
        <w:tc>
          <w:tcPr>
            <w:tcW w:w="1440" w:type="dxa"/>
            <w:tcBorders>
              <w:top w:val="nil"/>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11,900,000</w:t>
            </w:r>
          </w:p>
        </w:tc>
      </w:tr>
      <w:tr w:rsidR="007A32E5" w:rsidRPr="007A32E5" w:rsidTr="003359A6">
        <w:trPr>
          <w:trHeight w:val="898"/>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8:                                      </w:t>
            </w:r>
            <w:r w:rsidRPr="007A32E5">
              <w:rPr>
                <w:rFonts w:ascii="Times New Roman" w:eastAsia="Times New Roman" w:hAnsi="Times New Roman" w:cs="Times New Roman"/>
                <w:b/>
                <w:bCs/>
                <w:i/>
                <w:iCs/>
                <w:color w:val="000000"/>
                <w:sz w:val="22"/>
                <w:szCs w:val="22"/>
              </w:rPr>
              <w:t xml:space="preserve">       извор фин 07 трансфери других нивоа власти     9,000.000        извор фин. 09 - примања од продаје нефин. имов.2,900.000  </w:t>
            </w:r>
          </w:p>
        </w:tc>
        <w:tc>
          <w:tcPr>
            <w:tcW w:w="1481"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11,900,000</w:t>
            </w:r>
          </w:p>
        </w:tc>
        <w:tc>
          <w:tcPr>
            <w:tcW w:w="14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AC09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11,900,000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r>
      <w:tr w:rsidR="007A32E5" w:rsidRPr="007A32E5" w:rsidTr="007A32E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2002</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2002-0001</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8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912</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58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122</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463</w:t>
            </w:r>
          </w:p>
        </w:tc>
        <w:tc>
          <w:tcPr>
            <w:tcW w:w="5520" w:type="dxa"/>
            <w:tcBorders>
              <w:top w:val="nil"/>
              <w:left w:val="nil"/>
              <w:bottom w:val="single" w:sz="4"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46,500,000</w:t>
            </w:r>
          </w:p>
        </w:tc>
        <w:tc>
          <w:tcPr>
            <w:tcW w:w="1440"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46,500,000</w:t>
            </w:r>
          </w:p>
        </w:tc>
      </w:tr>
      <w:tr w:rsidR="007A32E5" w:rsidRPr="007A32E5" w:rsidTr="003359A6">
        <w:trPr>
          <w:trHeight w:val="78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2002-0001                            </w:t>
            </w:r>
            <w:r w:rsidRPr="007A32E5">
              <w:rPr>
                <w:rFonts w:ascii="Times New Roman" w:eastAsia="Times New Roman" w:hAnsi="Times New Roman" w:cs="Times New Roman"/>
                <w:b/>
                <w:bCs/>
                <w:i/>
                <w:iCs/>
                <w:color w:val="000000"/>
                <w:sz w:val="22"/>
                <w:szCs w:val="22"/>
              </w:rPr>
              <w:t>извор финансирања 01 општи приходи и примања  буџета</w:t>
            </w:r>
            <w:r w:rsidRPr="007A32E5">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4"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46,500,000</w:t>
            </w:r>
          </w:p>
        </w:tc>
        <w:tc>
          <w:tcPr>
            <w:tcW w:w="1440" w:type="dxa"/>
            <w:tcBorders>
              <w:top w:val="single" w:sz="8" w:space="0" w:color="auto"/>
              <w:left w:val="nil"/>
              <w:bottom w:val="single" w:sz="4"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single" w:sz="8" w:space="0" w:color="auto"/>
              <w:bottom w:val="single" w:sz="4"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46,500,000</w:t>
            </w:r>
          </w:p>
        </w:tc>
      </w:tr>
      <w:tr w:rsidR="007A32E5" w:rsidRPr="007A32E5" w:rsidTr="003359A6">
        <w:trPr>
          <w:trHeight w:val="60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2002-П1</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4" w:space="0" w:color="auto"/>
              <w:left w:val="nil"/>
              <w:bottom w:val="single" w:sz="4" w:space="0" w:color="auto"/>
              <w:right w:val="nil"/>
            </w:tcBorders>
            <w:shd w:val="clear" w:color="auto" w:fill="auto"/>
            <w:vAlign w:val="center"/>
            <w:hideMark/>
          </w:tcPr>
          <w:p w:rsidR="007A32E5" w:rsidRPr="003359A6" w:rsidRDefault="007A32E5" w:rsidP="003359A6">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Пројекат ограђивања, замене котларница и изградње спортских игралишта у ОШ Бранко Рад</w:t>
            </w:r>
            <w:r w:rsidR="003359A6">
              <w:rPr>
                <w:rFonts w:ascii="Times New Roman" w:eastAsia="Times New Roman" w:hAnsi="Times New Roman" w:cs="Times New Roman"/>
                <w:b/>
                <w:bCs/>
                <w:sz w:val="22"/>
                <w:szCs w:val="22"/>
              </w:rPr>
              <w:t>и.</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4"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124</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24,400,000</w:t>
            </w:r>
          </w:p>
        </w:tc>
        <w:tc>
          <w:tcPr>
            <w:tcW w:w="1440"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110,250,000</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134,650,000</w:t>
            </w:r>
          </w:p>
        </w:tc>
      </w:tr>
      <w:tr w:rsidR="007A32E5" w:rsidRPr="007A32E5" w:rsidTr="003359A6">
        <w:trPr>
          <w:trHeight w:val="66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пројекат  2002-П1                                                      </w:t>
            </w:r>
            <w:r w:rsidRPr="007A32E5">
              <w:rPr>
                <w:rFonts w:ascii="Times New Roman" w:eastAsia="Times New Roman" w:hAnsi="Times New Roman" w:cs="Times New Roman"/>
                <w:b/>
                <w:bCs/>
                <w:i/>
                <w:iCs/>
                <w:color w:val="000000"/>
                <w:sz w:val="22"/>
                <w:szCs w:val="22"/>
              </w:rPr>
              <w:t xml:space="preserve">извор фин. 01  општи приходи и прим.  буџета 2.350.000 извор фин. 07 трансфери других нивоа власти  132.300.000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24,400,000</w:t>
            </w:r>
          </w:p>
        </w:tc>
        <w:tc>
          <w:tcPr>
            <w:tcW w:w="1440" w:type="dxa"/>
            <w:tcBorders>
              <w:top w:val="single" w:sz="8" w:space="0" w:color="auto"/>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110,250,000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134,650,000</w:t>
            </w:r>
          </w:p>
        </w:tc>
      </w:tr>
      <w:tr w:rsidR="007A32E5" w:rsidRPr="007A32E5" w:rsidTr="003359A6">
        <w:trPr>
          <w:trHeight w:val="16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074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51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2002-П3</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3359A6">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Пројекат Реконструкције објекта ОШ Вук Караџић са котларницом и фискултурном салом</w:t>
            </w:r>
          </w:p>
        </w:tc>
        <w:tc>
          <w:tcPr>
            <w:tcW w:w="1481"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125</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1,600,000</w:t>
            </w:r>
          </w:p>
        </w:tc>
        <w:tc>
          <w:tcPr>
            <w:tcW w:w="1440"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5,400,000</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7,000,000</w:t>
            </w:r>
          </w:p>
        </w:tc>
      </w:tr>
      <w:tr w:rsidR="007A32E5" w:rsidRPr="007A32E5" w:rsidTr="003359A6">
        <w:trPr>
          <w:trHeight w:val="863"/>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пројекат  2002-П3                                                      </w:t>
            </w:r>
            <w:r w:rsidRPr="007A32E5">
              <w:rPr>
                <w:rFonts w:ascii="Times New Roman" w:eastAsia="Times New Roman" w:hAnsi="Times New Roman" w:cs="Times New Roman"/>
                <w:b/>
                <w:bCs/>
                <w:i/>
                <w:iCs/>
                <w:color w:val="000000"/>
                <w:sz w:val="22"/>
                <w:szCs w:val="22"/>
              </w:rPr>
              <w:t>извор фин. 07 трансфери других нивоа власти    6.500.000     извор фин. 09 - примања од продаје нефин. имов.  500.000</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1,600,000</w:t>
            </w:r>
          </w:p>
        </w:tc>
        <w:tc>
          <w:tcPr>
            <w:tcW w:w="1440" w:type="dxa"/>
            <w:tcBorders>
              <w:top w:val="single" w:sz="8" w:space="0" w:color="auto"/>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5,400,000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7,000,000</w:t>
            </w:r>
          </w:p>
        </w:tc>
      </w:tr>
      <w:tr w:rsidR="007A32E5" w:rsidRPr="007A32E5" w:rsidTr="003359A6">
        <w:trPr>
          <w:trHeight w:val="1115"/>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CD5B4"/>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ПРОГРАМ   9                    </w:t>
            </w:r>
            <w:r w:rsidR="003359A6">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извор фин.01 општи приходи и примања  буџ</w:t>
            </w:r>
            <w:r w:rsidR="003359A6">
              <w:rPr>
                <w:rFonts w:ascii="Times New Roman" w:eastAsia="Times New Roman" w:hAnsi="Times New Roman" w:cs="Times New Roman"/>
                <w:b/>
                <w:bCs/>
                <w:i/>
                <w:iCs/>
                <w:color w:val="000000"/>
                <w:sz w:val="22"/>
                <w:szCs w:val="22"/>
              </w:rPr>
              <w:t>ета</w:t>
            </w:r>
            <w:r w:rsidRPr="007A32E5">
              <w:rPr>
                <w:rFonts w:ascii="Times New Roman" w:eastAsia="Times New Roman" w:hAnsi="Times New Roman" w:cs="Times New Roman"/>
                <w:b/>
                <w:bCs/>
                <w:i/>
                <w:iCs/>
                <w:color w:val="000000"/>
                <w:sz w:val="22"/>
                <w:szCs w:val="22"/>
              </w:rPr>
              <w:t xml:space="preserve">   48.850.000  извор фин. 07 трансфери других нивоа власти  </w:t>
            </w:r>
            <w:r w:rsidR="003359A6">
              <w:rPr>
                <w:rFonts w:ascii="Times New Roman" w:eastAsia="Times New Roman" w:hAnsi="Times New Roman" w:cs="Times New Roman"/>
                <w:b/>
                <w:bCs/>
                <w:i/>
                <w:iCs/>
                <w:color w:val="000000"/>
                <w:sz w:val="22"/>
                <w:szCs w:val="22"/>
              </w:rPr>
              <w:t xml:space="preserve">   </w:t>
            </w:r>
            <w:r w:rsidRPr="007A32E5">
              <w:rPr>
                <w:rFonts w:ascii="Times New Roman" w:eastAsia="Times New Roman" w:hAnsi="Times New Roman" w:cs="Times New Roman"/>
                <w:b/>
                <w:bCs/>
                <w:i/>
                <w:iCs/>
                <w:color w:val="000000"/>
                <w:sz w:val="22"/>
                <w:szCs w:val="22"/>
              </w:rPr>
              <w:t xml:space="preserve">138.800.000  извор фин. 09 - примања од продаје нефин. имов.  </w:t>
            </w:r>
            <w:r w:rsidR="003359A6">
              <w:rPr>
                <w:rFonts w:ascii="Times New Roman" w:eastAsia="Times New Roman" w:hAnsi="Times New Roman" w:cs="Times New Roman"/>
                <w:b/>
                <w:bCs/>
                <w:i/>
                <w:iCs/>
                <w:color w:val="000000"/>
                <w:sz w:val="22"/>
                <w:szCs w:val="22"/>
              </w:rPr>
              <w:t xml:space="preserve">     </w:t>
            </w:r>
            <w:r w:rsidRPr="007A32E5">
              <w:rPr>
                <w:rFonts w:ascii="Times New Roman" w:eastAsia="Times New Roman" w:hAnsi="Times New Roman" w:cs="Times New Roman"/>
                <w:b/>
                <w:bCs/>
                <w:i/>
                <w:iCs/>
                <w:color w:val="000000"/>
                <w:sz w:val="22"/>
                <w:szCs w:val="22"/>
              </w:rPr>
              <w:t xml:space="preserve"> 500.000  </w:t>
            </w:r>
          </w:p>
        </w:tc>
        <w:tc>
          <w:tcPr>
            <w:tcW w:w="1481" w:type="dxa"/>
            <w:tcBorders>
              <w:top w:val="nil"/>
              <w:left w:val="nil"/>
              <w:bottom w:val="single" w:sz="8" w:space="0" w:color="auto"/>
              <w:right w:val="nil"/>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72,500,000</w:t>
            </w:r>
          </w:p>
        </w:tc>
        <w:tc>
          <w:tcPr>
            <w:tcW w:w="1440" w:type="dxa"/>
            <w:tcBorders>
              <w:top w:val="nil"/>
              <w:left w:val="single" w:sz="8" w:space="0" w:color="auto"/>
              <w:bottom w:val="single" w:sz="8"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115,650,000</w:t>
            </w:r>
          </w:p>
        </w:tc>
        <w:tc>
          <w:tcPr>
            <w:tcW w:w="1540" w:type="dxa"/>
            <w:tcBorders>
              <w:top w:val="nil"/>
              <w:left w:val="nil"/>
              <w:bottom w:val="single" w:sz="8" w:space="0" w:color="auto"/>
              <w:right w:val="nil"/>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188,150,000</w:t>
            </w:r>
          </w:p>
        </w:tc>
      </w:tr>
      <w:tr w:rsidR="007A32E5" w:rsidRPr="007A32E5" w:rsidTr="003359A6">
        <w:trPr>
          <w:trHeight w:val="128"/>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A32E5" w:rsidRPr="007A32E5" w:rsidTr="007A32E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2003</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2003-0001</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8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920</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9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126</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463</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18,000,000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18,000,000</w:t>
            </w:r>
          </w:p>
        </w:tc>
      </w:tr>
      <w:tr w:rsidR="007A32E5" w:rsidRPr="007A32E5" w:rsidTr="007A32E5">
        <w:trPr>
          <w:trHeight w:val="64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2003-0001                             </w:t>
            </w:r>
            <w:r w:rsidRPr="007A32E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18,000,000</w:t>
            </w:r>
          </w:p>
        </w:tc>
        <w:tc>
          <w:tcPr>
            <w:tcW w:w="1440" w:type="dxa"/>
            <w:tcBorders>
              <w:top w:val="single" w:sz="8" w:space="0" w:color="auto"/>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18,000,000</w:t>
            </w:r>
          </w:p>
        </w:tc>
      </w:tr>
      <w:tr w:rsidR="007A32E5" w:rsidRPr="007A32E5" w:rsidTr="007A32E5">
        <w:trPr>
          <w:trHeight w:val="25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3359A6">
        <w:trPr>
          <w:trHeight w:val="73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2003-П1</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3359A6">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Пројекат Реконструкције објекта Техничке школе у Владичином Хану са изградњом ученичког дома, паркинг простора и отвореног игралишта.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246"/>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920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127</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c>
          <w:tcPr>
            <w:tcW w:w="1440"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12,500,000</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15,500,000</w:t>
            </w:r>
          </w:p>
        </w:tc>
      </w:tr>
      <w:tr w:rsidR="007A32E5" w:rsidRPr="007A32E5" w:rsidTr="003359A6">
        <w:trPr>
          <w:trHeight w:val="83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пројекат  2003-П1                                                      </w:t>
            </w:r>
            <w:r w:rsidRPr="007A32E5">
              <w:rPr>
                <w:rFonts w:ascii="Times New Roman" w:eastAsia="Times New Roman" w:hAnsi="Times New Roman" w:cs="Times New Roman"/>
                <w:b/>
                <w:bCs/>
                <w:i/>
                <w:iCs/>
                <w:color w:val="000000"/>
                <w:sz w:val="22"/>
                <w:szCs w:val="22"/>
              </w:rPr>
              <w:t xml:space="preserve">извор фин. 07 трансфери других нивоа власти    14.900.000   извор фин. 09 примања од продаје нефин. имов.      600.000               </w:t>
            </w:r>
            <w:r w:rsidRPr="007A32E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3,000,000</w:t>
            </w:r>
          </w:p>
        </w:tc>
        <w:tc>
          <w:tcPr>
            <w:tcW w:w="1440" w:type="dxa"/>
            <w:tcBorders>
              <w:top w:val="single" w:sz="8" w:space="0" w:color="auto"/>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12,500,000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15,500,000</w:t>
            </w:r>
          </w:p>
        </w:tc>
      </w:tr>
      <w:tr w:rsidR="007A32E5" w:rsidRPr="007A32E5" w:rsidTr="003359A6">
        <w:trPr>
          <w:trHeight w:val="1023"/>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4" w:space="0" w:color="auto"/>
              <w:right w:val="single" w:sz="8" w:space="0" w:color="000000"/>
            </w:tcBorders>
            <w:shd w:val="clear" w:color="000000" w:fill="FCD5B4"/>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 ПРОГРАМ 10                                           </w:t>
            </w:r>
            <w:r w:rsidRPr="007A32E5">
              <w:rPr>
                <w:rFonts w:ascii="Times New Roman" w:eastAsia="Times New Roman" w:hAnsi="Times New Roman" w:cs="Times New Roman"/>
                <w:b/>
                <w:bCs/>
                <w:i/>
                <w:iCs/>
                <w:color w:val="000000"/>
                <w:sz w:val="22"/>
                <w:szCs w:val="22"/>
              </w:rPr>
              <w:t>извор фин.</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01 општи приходи и прим. буџета</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18.000.000</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07 трансфери других нивоа власти   14.900.000  извор фин. 09 - примања од продаје нефин. имов.   600.000                            </w:t>
            </w:r>
          </w:p>
        </w:tc>
        <w:tc>
          <w:tcPr>
            <w:tcW w:w="1481" w:type="dxa"/>
            <w:tcBorders>
              <w:top w:val="nil"/>
              <w:left w:val="nil"/>
              <w:bottom w:val="single" w:sz="4" w:space="0" w:color="auto"/>
              <w:right w:val="nil"/>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21,000,000</w:t>
            </w:r>
          </w:p>
        </w:tc>
        <w:tc>
          <w:tcPr>
            <w:tcW w:w="1440" w:type="dxa"/>
            <w:tcBorders>
              <w:top w:val="nil"/>
              <w:left w:val="single" w:sz="8" w:space="0" w:color="auto"/>
              <w:bottom w:val="single" w:sz="4"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12,500,000</w:t>
            </w:r>
          </w:p>
        </w:tc>
        <w:tc>
          <w:tcPr>
            <w:tcW w:w="1540" w:type="dxa"/>
            <w:tcBorders>
              <w:top w:val="nil"/>
              <w:left w:val="nil"/>
              <w:bottom w:val="single" w:sz="4" w:space="0" w:color="auto"/>
              <w:right w:val="single" w:sz="8" w:space="0" w:color="auto"/>
            </w:tcBorders>
            <w:shd w:val="clear" w:color="000000" w:fill="FCD5B4"/>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33,500,000</w:t>
            </w:r>
          </w:p>
        </w:tc>
      </w:tr>
      <w:tr w:rsidR="007A32E5" w:rsidRPr="007A32E5" w:rsidTr="003359A6">
        <w:trPr>
          <w:trHeight w:val="1590"/>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4"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4" w:space="0" w:color="auto"/>
              <w:left w:val="single" w:sz="4" w:space="0" w:color="auto"/>
              <w:bottom w:val="single" w:sz="4" w:space="0" w:color="auto"/>
              <w:right w:val="single" w:sz="8" w:space="0" w:color="000000"/>
            </w:tcBorders>
            <w:shd w:val="clear" w:color="000000" w:fill="FFFF0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РАЗДЕО 5.      ОПШТИНСКА УПРАВА                                         </w:t>
            </w:r>
            <w:r w:rsidRPr="007A32E5">
              <w:rPr>
                <w:rFonts w:ascii="Times New Roman" w:eastAsia="Times New Roman" w:hAnsi="Times New Roman" w:cs="Times New Roman"/>
                <w:b/>
                <w:bCs/>
                <w:i/>
                <w:iCs/>
                <w:color w:val="000000"/>
                <w:sz w:val="22"/>
                <w:szCs w:val="22"/>
              </w:rPr>
              <w:t>извор фин. 01 општи приходи и примања  буџ. 493,700.000 извор фин. 06 донације међународних орг.            16.690.000                     извор фин. 07 трансфери друг. нивоа власти     280.875.000   извор фин. 09 примања од продаје неф. им.         45.630.000                         извор фин. 13 нерасп. вишак прихода ран.год.       8,535.000</w:t>
            </w:r>
          </w:p>
        </w:tc>
        <w:tc>
          <w:tcPr>
            <w:tcW w:w="1481" w:type="dxa"/>
            <w:tcBorders>
              <w:top w:val="single" w:sz="4" w:space="0" w:color="auto"/>
              <w:left w:val="nil"/>
              <w:bottom w:val="single" w:sz="4" w:space="0" w:color="auto"/>
              <w:right w:val="single" w:sz="8"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4"/>
                <w:szCs w:val="24"/>
              </w:rPr>
            </w:pPr>
            <w:r w:rsidRPr="007A32E5">
              <w:rPr>
                <w:rFonts w:ascii="Times New Roman" w:eastAsia="Times New Roman" w:hAnsi="Times New Roman" w:cs="Times New Roman"/>
                <w:b/>
                <w:bCs/>
                <w:color w:val="000000"/>
                <w:sz w:val="24"/>
                <w:szCs w:val="24"/>
              </w:rPr>
              <w:t>627,730,000</w:t>
            </w:r>
          </w:p>
        </w:tc>
        <w:tc>
          <w:tcPr>
            <w:tcW w:w="1440" w:type="dxa"/>
            <w:tcBorders>
              <w:top w:val="single" w:sz="4" w:space="0" w:color="auto"/>
              <w:left w:val="nil"/>
              <w:bottom w:val="single" w:sz="4" w:space="0" w:color="auto"/>
              <w:right w:val="single" w:sz="8"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217,700,000</w:t>
            </w:r>
          </w:p>
        </w:tc>
        <w:tc>
          <w:tcPr>
            <w:tcW w:w="1540" w:type="dxa"/>
            <w:tcBorders>
              <w:top w:val="single" w:sz="4" w:space="0" w:color="auto"/>
              <w:left w:val="nil"/>
              <w:bottom w:val="single" w:sz="4" w:space="0" w:color="auto"/>
              <w:right w:val="single" w:sz="4"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4"/>
                <w:szCs w:val="24"/>
              </w:rPr>
            </w:pPr>
            <w:r w:rsidRPr="007A32E5">
              <w:rPr>
                <w:rFonts w:ascii="Times New Roman" w:eastAsia="Times New Roman" w:hAnsi="Times New Roman" w:cs="Times New Roman"/>
                <w:b/>
                <w:bCs/>
                <w:color w:val="000000"/>
                <w:sz w:val="24"/>
                <w:szCs w:val="24"/>
              </w:rPr>
              <w:t>845,430,000</w:t>
            </w:r>
          </w:p>
        </w:tc>
      </w:tr>
      <w:tr w:rsidR="007A32E5" w:rsidRPr="007A32E5" w:rsidTr="003359A6">
        <w:trPr>
          <w:trHeight w:val="345"/>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4" w:space="0" w:color="auto"/>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5520" w:type="dxa"/>
            <w:tcBorders>
              <w:top w:val="single" w:sz="4" w:space="0" w:color="auto"/>
              <w:left w:val="nil"/>
              <w:bottom w:val="single" w:sz="8" w:space="0" w:color="auto"/>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81" w:type="dxa"/>
            <w:tcBorders>
              <w:top w:val="single" w:sz="4"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4"/>
                <w:szCs w:val="24"/>
              </w:rPr>
            </w:pPr>
            <w:r w:rsidRPr="007A32E5">
              <w:rPr>
                <w:rFonts w:ascii="Times New Roman" w:eastAsia="Times New Roman" w:hAnsi="Times New Roman" w:cs="Times New Roman"/>
                <w:b/>
                <w:bCs/>
                <w:color w:val="000000"/>
                <w:sz w:val="24"/>
                <w:szCs w:val="24"/>
              </w:rPr>
              <w:t> </w:t>
            </w:r>
          </w:p>
        </w:tc>
        <w:tc>
          <w:tcPr>
            <w:tcW w:w="1440" w:type="dxa"/>
            <w:tcBorders>
              <w:top w:val="single" w:sz="4"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4"/>
                <w:szCs w:val="24"/>
              </w:rPr>
            </w:pPr>
            <w:r w:rsidRPr="007A32E5">
              <w:rPr>
                <w:rFonts w:ascii="Times New Roman" w:eastAsia="Times New Roman" w:hAnsi="Times New Roman" w:cs="Times New Roman"/>
                <w:b/>
                <w:bCs/>
                <w:color w:val="000000"/>
                <w:sz w:val="24"/>
                <w:szCs w:val="24"/>
              </w:rPr>
              <w:t> </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4"/>
                <w:szCs w:val="24"/>
              </w:rPr>
            </w:pPr>
            <w:r w:rsidRPr="007A32E5">
              <w:rPr>
                <w:rFonts w:ascii="Times New Roman" w:eastAsia="Times New Roman" w:hAnsi="Times New Roman" w:cs="Times New Roman"/>
                <w:b/>
                <w:bCs/>
                <w:color w:val="000000"/>
                <w:sz w:val="24"/>
                <w:szCs w:val="24"/>
              </w:rPr>
              <w:t> </w:t>
            </w:r>
          </w:p>
        </w:tc>
      </w:tr>
      <w:tr w:rsidR="007A32E5" w:rsidRPr="007A32E5" w:rsidTr="007A32E5">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w:t>
            </w:r>
          </w:p>
        </w:tc>
        <w:tc>
          <w:tcPr>
            <w:tcW w:w="1120" w:type="dxa"/>
            <w:tcBorders>
              <w:top w:val="nil"/>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000000" w:fill="BFBFBF"/>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ДЕЧИЈИ ВРТИЋ  "ПЧЕЛИЦА"</w:t>
            </w:r>
          </w:p>
        </w:tc>
        <w:tc>
          <w:tcPr>
            <w:tcW w:w="1481" w:type="dxa"/>
            <w:tcBorders>
              <w:top w:val="nil"/>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54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2001</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33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2001-0001</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911</w:t>
            </w:r>
          </w:p>
        </w:tc>
        <w:tc>
          <w:tcPr>
            <w:tcW w:w="718"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128</w:t>
            </w:r>
          </w:p>
        </w:tc>
        <w:tc>
          <w:tcPr>
            <w:tcW w:w="7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38,450,000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38,450,000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129</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6,500,000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130</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413</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131</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414</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132</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415</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133</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416</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134</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3,900,000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3,900,000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135</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136</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137</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138</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425</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139</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3,500,000</w:t>
            </w:r>
          </w:p>
        </w:tc>
      </w:tr>
      <w:tr w:rsidR="007A32E5" w:rsidRPr="007A32E5" w:rsidTr="003359A6">
        <w:trPr>
          <w:trHeight w:val="300"/>
        </w:trPr>
        <w:tc>
          <w:tcPr>
            <w:tcW w:w="482" w:type="dxa"/>
            <w:tcBorders>
              <w:top w:val="nil"/>
              <w:left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140</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r>
      <w:tr w:rsidR="007A32E5" w:rsidRPr="007A32E5" w:rsidTr="003359A6">
        <w:trPr>
          <w:trHeight w:val="300"/>
        </w:trPr>
        <w:tc>
          <w:tcPr>
            <w:tcW w:w="482" w:type="dxa"/>
            <w:tcBorders>
              <w:top w:val="nil"/>
              <w:left w:val="single" w:sz="4"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141</w:t>
            </w: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512</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Машине и опрема</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r>
      <w:tr w:rsidR="007A32E5" w:rsidRPr="007A32E5" w:rsidTr="003359A6">
        <w:trPr>
          <w:trHeight w:val="315"/>
        </w:trPr>
        <w:tc>
          <w:tcPr>
            <w:tcW w:w="482" w:type="dxa"/>
            <w:tcBorders>
              <w:top w:val="nil"/>
              <w:left w:val="single" w:sz="4"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142</w:t>
            </w:r>
          </w:p>
        </w:tc>
        <w:tc>
          <w:tcPr>
            <w:tcW w:w="7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515</w:t>
            </w:r>
          </w:p>
        </w:tc>
        <w:tc>
          <w:tcPr>
            <w:tcW w:w="5520" w:type="dxa"/>
            <w:tcBorders>
              <w:top w:val="single" w:sz="4" w:space="0" w:color="auto"/>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Нематеријална имовина</w:t>
            </w:r>
          </w:p>
        </w:tc>
        <w:tc>
          <w:tcPr>
            <w:tcW w:w="1481" w:type="dxa"/>
            <w:tcBorders>
              <w:top w:val="single" w:sz="4"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100,000</w:t>
            </w:r>
          </w:p>
        </w:tc>
      </w:tr>
      <w:tr w:rsidR="007A32E5" w:rsidRPr="007A32E5" w:rsidTr="003359A6">
        <w:trPr>
          <w:trHeight w:val="510"/>
        </w:trPr>
        <w:tc>
          <w:tcPr>
            <w:tcW w:w="482" w:type="dxa"/>
            <w:tcBorders>
              <w:top w:val="nil"/>
              <w:left w:val="single" w:sz="4"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61,700,000</w:t>
            </w:r>
          </w:p>
        </w:tc>
        <w:tc>
          <w:tcPr>
            <w:tcW w:w="1440" w:type="dxa"/>
            <w:tcBorders>
              <w:top w:val="nil"/>
              <w:left w:val="nil"/>
              <w:bottom w:val="single" w:sz="8" w:space="0" w:color="auto"/>
              <w:right w:val="nil"/>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61,700,000</w:t>
            </w:r>
          </w:p>
        </w:tc>
      </w:tr>
      <w:tr w:rsidR="007A32E5" w:rsidRPr="007A32E5" w:rsidTr="003359A6">
        <w:trPr>
          <w:trHeight w:val="315"/>
        </w:trPr>
        <w:tc>
          <w:tcPr>
            <w:tcW w:w="482" w:type="dxa"/>
            <w:tcBorders>
              <w:top w:val="nil"/>
              <w:left w:val="single" w:sz="4"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61,700,000</w:t>
            </w:r>
          </w:p>
        </w:tc>
        <w:tc>
          <w:tcPr>
            <w:tcW w:w="1440"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61,700,000</w:t>
            </w:r>
          </w:p>
        </w:tc>
      </w:tr>
      <w:tr w:rsidR="007A32E5" w:rsidRPr="007A32E5" w:rsidTr="003359A6">
        <w:trPr>
          <w:trHeight w:val="885"/>
        </w:trPr>
        <w:tc>
          <w:tcPr>
            <w:tcW w:w="482" w:type="dxa"/>
            <w:tcBorders>
              <w:top w:val="nil"/>
              <w:left w:val="single" w:sz="4"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ГЛАВА 1. РАЗДЕЛА 5.                                                </w:t>
            </w:r>
            <w:r w:rsidRPr="007A32E5">
              <w:rPr>
                <w:rFonts w:ascii="Times New Roman" w:eastAsia="Times New Roman" w:hAnsi="Times New Roman" w:cs="Times New Roman"/>
                <w:b/>
                <w:bCs/>
                <w:i/>
                <w:iCs/>
                <w:color w:val="000000"/>
                <w:sz w:val="22"/>
                <w:szCs w:val="22"/>
              </w:rPr>
              <w:t xml:space="preserve">извор фин. 01 општи приходи и примања  буџ 55.400.000              извор фин. 07-трансфери др. нивоа власти ......6.300.000                         </w:t>
            </w:r>
          </w:p>
        </w:tc>
        <w:tc>
          <w:tcPr>
            <w:tcW w:w="1481" w:type="dxa"/>
            <w:tcBorders>
              <w:top w:val="nil"/>
              <w:left w:val="nil"/>
              <w:bottom w:val="single" w:sz="4" w:space="0" w:color="auto"/>
              <w:right w:val="nil"/>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61,700,000</w:t>
            </w:r>
          </w:p>
        </w:tc>
        <w:tc>
          <w:tcPr>
            <w:tcW w:w="1440" w:type="dxa"/>
            <w:tcBorders>
              <w:top w:val="nil"/>
              <w:left w:val="single" w:sz="8" w:space="0" w:color="auto"/>
              <w:bottom w:val="single" w:sz="4" w:space="0" w:color="auto"/>
              <w:right w:val="single" w:sz="8"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4" w:space="0" w:color="auto"/>
              <w:right w:val="single" w:sz="8"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61,700,000</w:t>
            </w:r>
          </w:p>
        </w:tc>
      </w:tr>
      <w:tr w:rsidR="007A32E5" w:rsidRPr="007A32E5" w:rsidTr="003359A6">
        <w:trPr>
          <w:trHeight w:val="607"/>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w:t>
            </w:r>
          </w:p>
        </w:tc>
        <w:tc>
          <w:tcPr>
            <w:tcW w:w="1120" w:type="dxa"/>
            <w:tcBorders>
              <w:top w:val="single" w:sz="4" w:space="0" w:color="auto"/>
              <w:left w:val="single" w:sz="8" w:space="0" w:color="auto"/>
              <w:bottom w:val="single" w:sz="4"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single" w:sz="4" w:space="0" w:color="auto"/>
              <w:left w:val="nil"/>
              <w:bottom w:val="single" w:sz="4"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4" w:space="0" w:color="auto"/>
              <w:left w:val="nil"/>
              <w:bottom w:val="single" w:sz="4"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4" w:space="0" w:color="auto"/>
              <w:left w:val="nil"/>
              <w:bottom w:val="single" w:sz="4"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4" w:space="0" w:color="auto"/>
              <w:left w:val="nil"/>
              <w:bottom w:val="single" w:sz="4" w:space="0" w:color="auto"/>
              <w:right w:val="nil"/>
            </w:tcBorders>
            <w:shd w:val="clear" w:color="000000" w:fill="BFBFBF"/>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nil"/>
              <w:bottom w:val="single" w:sz="4" w:space="0" w:color="auto"/>
              <w:right w:val="nil"/>
            </w:tcBorders>
            <w:shd w:val="clear" w:color="000000" w:fill="BFBFBF"/>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4" w:space="0" w:color="auto"/>
              <w:left w:val="nil"/>
              <w:bottom w:val="single" w:sz="4"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1301</w:t>
            </w:r>
          </w:p>
        </w:tc>
        <w:tc>
          <w:tcPr>
            <w:tcW w:w="660"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4"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4"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14:  РАЗВОЈ СПОРТА И ОМЛАДИНЕ</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4"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4"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1301-0004</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810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143</w:t>
            </w:r>
          </w:p>
        </w:tc>
        <w:tc>
          <w:tcPr>
            <w:tcW w:w="7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6,500,000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144</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1,150,000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145</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413</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146</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414</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147</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415</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148</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416</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149</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151</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1,050,000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3,350,000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152</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320,000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153</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425</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1,950,000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154</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155</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157</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511</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5,500,000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158</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512</w:t>
            </w:r>
          </w:p>
        </w:tc>
        <w:tc>
          <w:tcPr>
            <w:tcW w:w="5520" w:type="dxa"/>
            <w:tcBorders>
              <w:top w:val="nil"/>
              <w:left w:val="nil"/>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523</w:t>
            </w:r>
          </w:p>
        </w:tc>
        <w:tc>
          <w:tcPr>
            <w:tcW w:w="5520" w:type="dxa"/>
            <w:tcBorders>
              <w:top w:val="nil"/>
              <w:left w:val="nil"/>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r>
      <w:tr w:rsidR="007A32E5" w:rsidRPr="007A32E5" w:rsidTr="003359A6">
        <w:trPr>
          <w:trHeight w:val="533"/>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nil"/>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21,720,000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2,000,000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23,720,000</w:t>
            </w:r>
          </w:p>
        </w:tc>
      </w:tr>
      <w:tr w:rsidR="007A32E5" w:rsidRPr="007A32E5" w:rsidTr="007A32E5">
        <w:trPr>
          <w:trHeight w:val="43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21,720,000</w:t>
            </w:r>
          </w:p>
        </w:tc>
        <w:tc>
          <w:tcPr>
            <w:tcW w:w="1440"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2,000,000</w:t>
            </w:r>
          </w:p>
        </w:tc>
        <w:tc>
          <w:tcPr>
            <w:tcW w:w="1540"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23,720,000</w:t>
            </w:r>
          </w:p>
        </w:tc>
      </w:tr>
      <w:tr w:rsidR="007A32E5" w:rsidRPr="007A32E5" w:rsidTr="007A32E5">
        <w:trPr>
          <w:trHeight w:val="1170"/>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7A32E5" w:rsidRPr="007A32E5" w:rsidRDefault="007A32E5" w:rsidP="003359A6">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ГЛАВА 2. РАЗДЕЛА 5.                                                </w:t>
            </w:r>
            <w:r w:rsidRPr="007A32E5">
              <w:rPr>
                <w:rFonts w:ascii="Times New Roman" w:eastAsia="Times New Roman" w:hAnsi="Times New Roman" w:cs="Times New Roman"/>
                <w:b/>
                <w:bCs/>
                <w:i/>
                <w:iCs/>
                <w:color w:val="000000"/>
                <w:sz w:val="22"/>
                <w:szCs w:val="22"/>
              </w:rPr>
              <w:t>извор фин. 01 општи приходи и примања  буџ</w:t>
            </w:r>
            <w:r w:rsidR="003359A6">
              <w:rPr>
                <w:rFonts w:ascii="Times New Roman" w:eastAsia="Times New Roman" w:hAnsi="Times New Roman" w:cs="Times New Roman"/>
                <w:b/>
                <w:bCs/>
                <w:i/>
                <w:iCs/>
                <w:color w:val="000000"/>
                <w:sz w:val="22"/>
                <w:szCs w:val="22"/>
              </w:rPr>
              <w:t xml:space="preserve">ета </w:t>
            </w:r>
            <w:r w:rsidRPr="007A32E5">
              <w:rPr>
                <w:rFonts w:ascii="Times New Roman" w:eastAsia="Times New Roman" w:hAnsi="Times New Roman" w:cs="Times New Roman"/>
                <w:b/>
                <w:bCs/>
                <w:i/>
                <w:iCs/>
                <w:color w:val="000000"/>
                <w:sz w:val="22"/>
                <w:szCs w:val="22"/>
              </w:rPr>
              <w:t xml:space="preserve"> 21.720.000        извор фин</w:t>
            </w:r>
            <w:r w:rsidR="003359A6">
              <w:rPr>
                <w:rFonts w:ascii="Times New Roman" w:eastAsia="Times New Roman" w:hAnsi="Times New Roman" w:cs="Times New Roman"/>
                <w:b/>
                <w:bCs/>
                <w:i/>
                <w:iCs/>
                <w:color w:val="000000"/>
                <w:sz w:val="22"/>
                <w:szCs w:val="22"/>
              </w:rPr>
              <w:t>.</w:t>
            </w:r>
            <w:r w:rsidRPr="007A32E5">
              <w:rPr>
                <w:rFonts w:ascii="Times New Roman" w:eastAsia="Times New Roman" w:hAnsi="Times New Roman" w:cs="Times New Roman"/>
                <w:b/>
                <w:bCs/>
                <w:i/>
                <w:iCs/>
                <w:color w:val="000000"/>
                <w:sz w:val="22"/>
                <w:szCs w:val="22"/>
              </w:rPr>
              <w:t xml:space="preserve"> 04 - сопствени приход</w:t>
            </w:r>
            <w:r w:rsidR="003359A6">
              <w:rPr>
                <w:rFonts w:ascii="Times New Roman" w:eastAsia="Times New Roman" w:hAnsi="Times New Roman" w:cs="Times New Roman"/>
                <w:b/>
                <w:bCs/>
                <w:i/>
                <w:iCs/>
                <w:color w:val="000000"/>
                <w:sz w:val="22"/>
                <w:szCs w:val="22"/>
              </w:rPr>
              <w:t xml:space="preserve">и </w:t>
            </w:r>
            <w:r w:rsidRPr="007A32E5">
              <w:rPr>
                <w:rFonts w:ascii="Times New Roman" w:eastAsia="Times New Roman" w:hAnsi="Times New Roman" w:cs="Times New Roman"/>
                <w:b/>
                <w:bCs/>
                <w:i/>
                <w:iCs/>
                <w:color w:val="000000"/>
                <w:sz w:val="22"/>
                <w:szCs w:val="22"/>
              </w:rPr>
              <w:t xml:space="preserve"> кор</w:t>
            </w:r>
            <w:r w:rsidR="003359A6">
              <w:rPr>
                <w:rFonts w:ascii="Times New Roman" w:eastAsia="Times New Roman" w:hAnsi="Times New Roman" w:cs="Times New Roman"/>
                <w:b/>
                <w:bCs/>
                <w:i/>
                <w:iCs/>
                <w:color w:val="000000"/>
                <w:sz w:val="22"/>
                <w:szCs w:val="22"/>
              </w:rPr>
              <w:t>исника буџ.</w:t>
            </w:r>
            <w:r w:rsidRPr="007A32E5">
              <w:rPr>
                <w:rFonts w:ascii="Times New Roman" w:eastAsia="Times New Roman" w:hAnsi="Times New Roman" w:cs="Times New Roman"/>
                <w:b/>
                <w:bCs/>
                <w:i/>
                <w:iCs/>
                <w:color w:val="000000"/>
                <w:sz w:val="22"/>
                <w:szCs w:val="22"/>
              </w:rPr>
              <w:t xml:space="preserve">  2.000.000 </w:t>
            </w:r>
          </w:p>
        </w:tc>
        <w:tc>
          <w:tcPr>
            <w:tcW w:w="1481" w:type="dxa"/>
            <w:tcBorders>
              <w:top w:val="nil"/>
              <w:left w:val="nil"/>
              <w:bottom w:val="single" w:sz="8" w:space="0" w:color="auto"/>
              <w:right w:val="nil"/>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21,720,000</w:t>
            </w:r>
          </w:p>
        </w:tc>
        <w:tc>
          <w:tcPr>
            <w:tcW w:w="1440" w:type="dxa"/>
            <w:tcBorders>
              <w:top w:val="nil"/>
              <w:left w:val="single" w:sz="8" w:space="0" w:color="auto"/>
              <w:bottom w:val="single" w:sz="8" w:space="0" w:color="auto"/>
              <w:right w:val="single" w:sz="8"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2,000,000</w:t>
            </w:r>
          </w:p>
        </w:tc>
        <w:tc>
          <w:tcPr>
            <w:tcW w:w="1540" w:type="dxa"/>
            <w:tcBorders>
              <w:top w:val="nil"/>
              <w:left w:val="nil"/>
              <w:bottom w:val="single" w:sz="8" w:space="0" w:color="auto"/>
              <w:right w:val="single" w:sz="8"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23,720,000</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7A32E5" w:rsidRDefault="007A32E5" w:rsidP="007A32E5">
            <w:pPr>
              <w:spacing w:after="0" w:line="240" w:lineRule="auto"/>
              <w:rPr>
                <w:rFonts w:ascii="Times New Roman" w:eastAsia="Times New Roman" w:hAnsi="Times New Roman" w:cs="Times New Roman"/>
                <w:b/>
                <w:bCs/>
                <w:sz w:val="22"/>
                <w:szCs w:val="22"/>
              </w:rPr>
            </w:pPr>
          </w:p>
          <w:p w:rsidR="003359A6" w:rsidRDefault="003359A6" w:rsidP="007A32E5">
            <w:pPr>
              <w:spacing w:after="0" w:line="240" w:lineRule="auto"/>
              <w:rPr>
                <w:rFonts w:ascii="Times New Roman" w:eastAsia="Times New Roman" w:hAnsi="Times New Roman" w:cs="Times New Roman"/>
                <w:b/>
                <w:bCs/>
                <w:sz w:val="22"/>
                <w:szCs w:val="22"/>
              </w:rPr>
            </w:pPr>
          </w:p>
          <w:p w:rsidR="003359A6" w:rsidRDefault="003359A6" w:rsidP="007A32E5">
            <w:pPr>
              <w:spacing w:after="0" w:line="240" w:lineRule="auto"/>
              <w:rPr>
                <w:rFonts w:ascii="Times New Roman" w:eastAsia="Times New Roman" w:hAnsi="Times New Roman" w:cs="Times New Roman"/>
                <w:b/>
                <w:bCs/>
                <w:sz w:val="22"/>
                <w:szCs w:val="22"/>
              </w:rPr>
            </w:pPr>
          </w:p>
          <w:p w:rsidR="003359A6" w:rsidRDefault="003359A6" w:rsidP="007A32E5">
            <w:pPr>
              <w:spacing w:after="0" w:line="240" w:lineRule="auto"/>
              <w:rPr>
                <w:rFonts w:ascii="Times New Roman" w:eastAsia="Times New Roman" w:hAnsi="Times New Roman" w:cs="Times New Roman"/>
                <w:b/>
                <w:bCs/>
                <w:sz w:val="22"/>
                <w:szCs w:val="22"/>
              </w:rPr>
            </w:pPr>
          </w:p>
          <w:p w:rsidR="003359A6" w:rsidRPr="003359A6" w:rsidRDefault="003359A6" w:rsidP="007A32E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3359A6" w:rsidRPr="007A32E5" w:rsidTr="003359A6">
        <w:trPr>
          <w:trHeight w:val="456"/>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359A6" w:rsidRPr="007A32E5" w:rsidRDefault="003359A6"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3359A6" w:rsidRPr="007A32E5" w:rsidRDefault="003359A6"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3</w:t>
            </w:r>
          </w:p>
        </w:tc>
        <w:tc>
          <w:tcPr>
            <w:tcW w:w="1120" w:type="dxa"/>
            <w:tcBorders>
              <w:top w:val="single" w:sz="8" w:space="0" w:color="auto"/>
              <w:left w:val="single" w:sz="8" w:space="0" w:color="auto"/>
              <w:bottom w:val="single" w:sz="8" w:space="0" w:color="auto"/>
              <w:right w:val="nil"/>
            </w:tcBorders>
            <w:shd w:val="clear" w:color="000000" w:fill="BFBFBF"/>
            <w:noWrap/>
            <w:vAlign w:val="center"/>
            <w:hideMark/>
          </w:tcPr>
          <w:p w:rsidR="003359A6" w:rsidRPr="007A32E5" w:rsidRDefault="003359A6"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3359A6" w:rsidRPr="007A32E5" w:rsidRDefault="003359A6"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3359A6" w:rsidRPr="007A32E5" w:rsidRDefault="003359A6"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3359A6" w:rsidRPr="007A32E5" w:rsidRDefault="003359A6"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9981" w:type="dxa"/>
            <w:gridSpan w:val="4"/>
            <w:tcBorders>
              <w:top w:val="single" w:sz="8" w:space="0" w:color="auto"/>
              <w:left w:val="nil"/>
              <w:bottom w:val="single" w:sz="8" w:space="0" w:color="auto"/>
              <w:right w:val="single" w:sz="8" w:space="0" w:color="auto"/>
            </w:tcBorders>
            <w:shd w:val="clear" w:color="000000" w:fill="BFBFBF"/>
            <w:vAlign w:val="center"/>
            <w:hideMark/>
          </w:tcPr>
          <w:p w:rsidR="003359A6" w:rsidRPr="007A32E5" w:rsidRDefault="003359A6" w:rsidP="003359A6">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sz w:val="22"/>
                <w:szCs w:val="22"/>
              </w:rPr>
              <w:t>ЦЕНТАР ЗА КУЛТУРНЕ ДЕЛАТНОСТИ, ТУРИЗАМ И БИБЛИОТЕКАРСТВО</w:t>
            </w:r>
            <w:r w:rsidRPr="007A32E5">
              <w:rPr>
                <w:rFonts w:ascii="Times New Roman" w:eastAsia="Times New Roman" w:hAnsi="Times New Roman" w:cs="Times New Roman"/>
                <w:color w:val="000000"/>
                <w:sz w:val="22"/>
                <w:szCs w:val="22"/>
              </w:rPr>
              <w:t> </w:t>
            </w:r>
          </w:p>
        </w:tc>
      </w:tr>
      <w:tr w:rsidR="007A32E5" w:rsidRPr="007A32E5" w:rsidTr="003359A6">
        <w:trPr>
          <w:trHeight w:val="27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1502</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1502-0002</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12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470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159</w:t>
            </w:r>
          </w:p>
        </w:tc>
        <w:tc>
          <w:tcPr>
            <w:tcW w:w="760" w:type="dxa"/>
            <w:tcBorders>
              <w:top w:val="single" w:sz="8" w:space="0" w:color="auto"/>
              <w:left w:val="single" w:sz="8" w:space="0" w:color="auto"/>
              <w:bottom w:val="single" w:sz="4" w:space="0" w:color="auto"/>
              <w:right w:val="nil"/>
            </w:tcBorders>
            <w:shd w:val="clear" w:color="auto" w:fill="auto"/>
            <w:noWrap/>
            <w:vAlign w:val="bottom"/>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bottom"/>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4" w:space="0" w:color="auto"/>
              <w:right w:val="single" w:sz="8" w:space="0" w:color="auto"/>
            </w:tcBorders>
            <w:shd w:val="clear" w:color="auto" w:fill="auto"/>
            <w:noWrap/>
            <w:vAlign w:val="bottom"/>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160</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650,000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161</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70,000</w:t>
            </w:r>
          </w:p>
        </w:tc>
      </w:tr>
      <w:tr w:rsidR="007A32E5" w:rsidRPr="007A32E5" w:rsidTr="003359A6">
        <w:trPr>
          <w:trHeight w:val="58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програмску активност 1502-0002                           </w:t>
            </w:r>
            <w:r w:rsidRPr="007A32E5">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1,220,000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1,220,000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074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3359A6">
        <w:trPr>
          <w:trHeight w:val="23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1502-П1</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Нове могућности за одржив развој туризма у селима</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470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339"/>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161/1</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220,000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220,000</w:t>
            </w:r>
          </w:p>
        </w:tc>
      </w:tr>
      <w:tr w:rsidR="007A32E5" w:rsidRPr="007A32E5" w:rsidTr="003359A6">
        <w:trPr>
          <w:trHeight w:val="27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161/2</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560,000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560,000</w:t>
            </w:r>
          </w:p>
        </w:tc>
      </w:tr>
      <w:tr w:rsidR="007A32E5" w:rsidRPr="007A32E5" w:rsidTr="003359A6">
        <w:trPr>
          <w:trHeight w:val="287"/>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161/3</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3,760,000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3,760,000</w:t>
            </w:r>
          </w:p>
        </w:tc>
      </w:tr>
      <w:tr w:rsidR="007A32E5" w:rsidRPr="007A32E5" w:rsidTr="003359A6">
        <w:trPr>
          <w:trHeight w:val="264"/>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161/4</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2,200,000</w:t>
            </w:r>
          </w:p>
        </w:tc>
      </w:tr>
      <w:tr w:rsidR="007A32E5" w:rsidRPr="007A32E5" w:rsidTr="003359A6">
        <w:trPr>
          <w:trHeight w:val="281"/>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161/5</w:t>
            </w: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512</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Машине и опрема</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1,480,000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1,480,000</w:t>
            </w:r>
          </w:p>
        </w:tc>
      </w:tr>
      <w:tr w:rsidR="007A32E5" w:rsidRPr="007A32E5" w:rsidTr="003359A6">
        <w:trPr>
          <w:trHeight w:val="673"/>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4" w:space="0" w:color="000000"/>
            </w:tcBorders>
            <w:shd w:val="clear" w:color="000000" w:fill="DDD9C3"/>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пројекат 1502- П1                                               </w:t>
            </w:r>
            <w:r w:rsidR="003359A6">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извор фин. 09-примања од продаје неф. имовине  1.230.000  извор фин. 06-донације међун. организација         6.990.000</w:t>
            </w:r>
          </w:p>
        </w:tc>
        <w:tc>
          <w:tcPr>
            <w:tcW w:w="1481" w:type="dxa"/>
            <w:tcBorders>
              <w:top w:val="single" w:sz="8" w:space="0" w:color="auto"/>
              <w:left w:val="nil"/>
              <w:bottom w:val="single" w:sz="8" w:space="0" w:color="auto"/>
              <w:right w:val="single" w:sz="4"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8,220,000</w:t>
            </w:r>
          </w:p>
        </w:tc>
        <w:tc>
          <w:tcPr>
            <w:tcW w:w="1440" w:type="dxa"/>
            <w:tcBorders>
              <w:top w:val="single" w:sz="8" w:space="0" w:color="auto"/>
              <w:left w:val="nil"/>
              <w:bottom w:val="single" w:sz="8" w:space="0" w:color="auto"/>
              <w:right w:val="single" w:sz="4"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8,220,000</w:t>
            </w:r>
          </w:p>
        </w:tc>
      </w:tr>
      <w:tr w:rsidR="007A32E5" w:rsidRPr="007A32E5" w:rsidTr="003359A6">
        <w:trPr>
          <w:trHeight w:val="1060"/>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Глава 3   Раздела 5 -  програм 4:              </w:t>
            </w:r>
            <w:r w:rsidR="003359A6">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01- општи приходи и примања буџ.  1.220.000  извор фин. 06-донације међун. организација        6.990.000 извор фин. 09-примања од продаје неф. имов.    1.230.000  </w:t>
            </w:r>
          </w:p>
        </w:tc>
        <w:tc>
          <w:tcPr>
            <w:tcW w:w="1481"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9,440,000</w:t>
            </w:r>
          </w:p>
        </w:tc>
        <w:tc>
          <w:tcPr>
            <w:tcW w:w="1440"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9,440,000</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2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1201</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7A32E5" w:rsidRPr="003359A6" w:rsidRDefault="007A32E5" w:rsidP="003359A6">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13:  РАЗВОЈ КУЛТУРЕ И ИНФОРМИС</w:t>
            </w:r>
            <w:r w:rsidR="003359A6">
              <w:rPr>
                <w:rFonts w:ascii="Times New Roman" w:eastAsia="Times New Roman" w:hAnsi="Times New Roman" w:cs="Times New Roman"/>
                <w:b/>
                <w:bCs/>
                <w:sz w:val="22"/>
                <w:szCs w:val="22"/>
              </w:rPr>
              <w:t>.</w:t>
            </w:r>
          </w:p>
        </w:tc>
        <w:tc>
          <w:tcPr>
            <w:tcW w:w="1481"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241"/>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1201-0001</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15"/>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820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162</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9,700,000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9,700,000</w:t>
            </w:r>
          </w:p>
        </w:tc>
      </w:tr>
      <w:tr w:rsidR="007A32E5" w:rsidRPr="007A32E5" w:rsidTr="007A32E5">
        <w:trPr>
          <w:trHeight w:val="300"/>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163</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sz w:val="22"/>
                <w:szCs w:val="22"/>
              </w:rPr>
            </w:pPr>
            <w:r w:rsidRPr="007A32E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1,700,000</w:t>
            </w:r>
          </w:p>
        </w:tc>
      </w:tr>
      <w:tr w:rsidR="007A32E5" w:rsidRPr="007A32E5" w:rsidTr="007A32E5">
        <w:trPr>
          <w:trHeight w:val="300"/>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164</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r>
      <w:tr w:rsidR="007A32E5" w:rsidRPr="007A32E5" w:rsidTr="007A32E5">
        <w:trPr>
          <w:trHeight w:val="300"/>
        </w:trPr>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165</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166</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416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1,200,000</w:t>
            </w:r>
          </w:p>
        </w:tc>
      </w:tr>
      <w:tr w:rsidR="007A32E5" w:rsidRPr="007A32E5" w:rsidTr="003359A6">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167</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2,900,000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2,900,000</w:t>
            </w:r>
          </w:p>
        </w:tc>
      </w:tr>
      <w:tr w:rsidR="007A32E5" w:rsidRPr="007A32E5" w:rsidTr="003359A6">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168</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422</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Трошкови путовања</w:t>
            </w:r>
          </w:p>
        </w:tc>
        <w:tc>
          <w:tcPr>
            <w:tcW w:w="1481" w:type="dxa"/>
            <w:tcBorders>
              <w:top w:val="single" w:sz="4"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169</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2,100,000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170</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171</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172</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173</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174</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175</w:t>
            </w:r>
          </w:p>
        </w:tc>
        <w:tc>
          <w:tcPr>
            <w:tcW w:w="760" w:type="dxa"/>
            <w:tcBorders>
              <w:top w:val="nil"/>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176</w:t>
            </w:r>
          </w:p>
        </w:tc>
        <w:tc>
          <w:tcPr>
            <w:tcW w:w="760"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515</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Књиге у библиотеци</w:t>
            </w:r>
          </w:p>
        </w:tc>
        <w:tc>
          <w:tcPr>
            <w:tcW w:w="1481"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w:t>
            </w:r>
          </w:p>
        </w:tc>
      </w:tr>
      <w:tr w:rsidR="007A32E5" w:rsidRPr="007A32E5" w:rsidTr="007A32E5">
        <w:trPr>
          <w:trHeight w:val="36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nil"/>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19,150,000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19,150,000</w:t>
            </w:r>
          </w:p>
        </w:tc>
      </w:tr>
      <w:tr w:rsidR="007A32E5" w:rsidRPr="007A32E5" w:rsidTr="003359A6">
        <w:trPr>
          <w:trHeight w:val="543"/>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Глава 3   Раздела 5 -  програм 13:                             </w:t>
            </w:r>
            <w:r w:rsidRPr="007A32E5">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19,150,000</w:t>
            </w:r>
          </w:p>
        </w:tc>
        <w:tc>
          <w:tcPr>
            <w:tcW w:w="1440"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7E4BC"/>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19,150,000</w:t>
            </w:r>
          </w:p>
        </w:tc>
      </w:tr>
      <w:tr w:rsidR="007A32E5" w:rsidRPr="007A32E5" w:rsidTr="003359A6">
        <w:trPr>
          <w:trHeight w:val="1078"/>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ГЛАВА 3. РАЗДЕЛА 5.                                               </w:t>
            </w:r>
            <w:r w:rsidRPr="007A32E5">
              <w:rPr>
                <w:rFonts w:ascii="Times New Roman" w:eastAsia="Times New Roman" w:hAnsi="Times New Roman" w:cs="Times New Roman"/>
                <w:b/>
                <w:bCs/>
                <w:i/>
                <w:iCs/>
                <w:color w:val="000000"/>
                <w:sz w:val="22"/>
                <w:szCs w:val="22"/>
              </w:rPr>
              <w:t xml:space="preserve">извор фин. 01- општи приходи и примања буџ. 20.370.000  извор фин. 06-донације међун. организација       6.990.000   извор фин. 09-примања од продаје неф. имов.    1.230.000 </w:t>
            </w:r>
          </w:p>
        </w:tc>
        <w:tc>
          <w:tcPr>
            <w:tcW w:w="1481" w:type="dxa"/>
            <w:tcBorders>
              <w:top w:val="nil"/>
              <w:left w:val="nil"/>
              <w:bottom w:val="single" w:sz="8" w:space="0" w:color="auto"/>
              <w:right w:val="nil"/>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28,590,000</w:t>
            </w:r>
          </w:p>
        </w:tc>
        <w:tc>
          <w:tcPr>
            <w:tcW w:w="1440" w:type="dxa"/>
            <w:tcBorders>
              <w:top w:val="nil"/>
              <w:left w:val="single" w:sz="8" w:space="0" w:color="auto"/>
              <w:bottom w:val="single" w:sz="8" w:space="0" w:color="auto"/>
              <w:right w:val="nil"/>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28,590,000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r>
      <w:tr w:rsidR="007A32E5" w:rsidRPr="007A32E5" w:rsidTr="007A32E5">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4</w:t>
            </w:r>
          </w:p>
        </w:tc>
        <w:tc>
          <w:tcPr>
            <w:tcW w:w="1120" w:type="dxa"/>
            <w:tcBorders>
              <w:top w:val="single" w:sz="8" w:space="0" w:color="auto"/>
              <w:left w:val="single" w:sz="8" w:space="0" w:color="auto"/>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363"/>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0602</w:t>
            </w: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b/>
                <w:bCs/>
                <w:color w:val="000000"/>
                <w:sz w:val="22"/>
                <w:szCs w:val="22"/>
              </w:rPr>
              <w:t>0602-0002</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b/>
                <w:bCs/>
                <w:sz w:val="22"/>
                <w:szCs w:val="22"/>
              </w:rPr>
            </w:pPr>
            <w:r w:rsidRPr="007A32E5">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3359A6">
        <w:trPr>
          <w:trHeight w:val="8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160</w:t>
            </w: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i/>
                <w:iCs/>
                <w:color w:val="000000"/>
                <w:sz w:val="22"/>
                <w:szCs w:val="22"/>
              </w:rPr>
            </w:pPr>
            <w:r w:rsidRPr="007A32E5">
              <w:rPr>
                <w:rFonts w:ascii="Times New Roman" w:eastAsia="Times New Roman" w:hAnsi="Times New Roman" w:cs="Times New Roman"/>
                <w:i/>
                <w:iCs/>
                <w:color w:val="000000"/>
                <w:sz w:val="22"/>
                <w:szCs w:val="22"/>
              </w:rPr>
              <w:t> </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i/>
                <w:iCs/>
                <w:sz w:val="22"/>
                <w:szCs w:val="22"/>
              </w:rPr>
            </w:pPr>
            <w:r w:rsidRPr="007A32E5">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177</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25,000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178</w:t>
            </w:r>
          </w:p>
        </w:tc>
        <w:tc>
          <w:tcPr>
            <w:tcW w:w="760"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Услуге по уговору</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178/1</w:t>
            </w:r>
          </w:p>
        </w:tc>
        <w:tc>
          <w:tcPr>
            <w:tcW w:w="760" w:type="dxa"/>
            <w:tcBorders>
              <w:top w:val="single" w:sz="4"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685,000</w:t>
            </w:r>
          </w:p>
        </w:tc>
        <w:tc>
          <w:tcPr>
            <w:tcW w:w="1440" w:type="dxa"/>
            <w:tcBorders>
              <w:top w:val="single" w:sz="4"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685,000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179</w:t>
            </w:r>
          </w:p>
        </w:tc>
        <w:tc>
          <w:tcPr>
            <w:tcW w:w="760" w:type="dxa"/>
            <w:tcBorders>
              <w:top w:val="single" w:sz="4"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730,000</w:t>
            </w:r>
          </w:p>
        </w:tc>
        <w:tc>
          <w:tcPr>
            <w:tcW w:w="1440" w:type="dxa"/>
            <w:tcBorders>
              <w:top w:val="single" w:sz="4" w:space="0" w:color="auto"/>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730,000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180</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483</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1,500,000</w:t>
            </w:r>
          </w:p>
        </w:tc>
        <w:tc>
          <w:tcPr>
            <w:tcW w:w="14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1,500,000</w:t>
            </w:r>
          </w:p>
        </w:tc>
      </w:tr>
      <w:tr w:rsidR="007A32E5" w:rsidRPr="007A32E5" w:rsidTr="003359A6">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ГЛАВА 4. РАЗДЕЛА 5.                                                </w:t>
            </w:r>
            <w:r w:rsidRPr="007A32E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4" w:space="0" w:color="auto"/>
              <w:right w:val="nil"/>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1,500,000</w:t>
            </w:r>
          </w:p>
        </w:tc>
        <w:tc>
          <w:tcPr>
            <w:tcW w:w="1440" w:type="dxa"/>
            <w:tcBorders>
              <w:top w:val="nil"/>
              <w:left w:val="single" w:sz="8" w:space="0" w:color="auto"/>
              <w:bottom w:val="single" w:sz="4" w:space="0" w:color="auto"/>
              <w:right w:val="single" w:sz="8"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0</w:t>
            </w:r>
          </w:p>
        </w:tc>
        <w:tc>
          <w:tcPr>
            <w:tcW w:w="1540" w:type="dxa"/>
            <w:tcBorders>
              <w:top w:val="nil"/>
              <w:left w:val="nil"/>
              <w:bottom w:val="single" w:sz="4" w:space="0" w:color="auto"/>
              <w:right w:val="single" w:sz="8" w:space="0" w:color="auto"/>
            </w:tcBorders>
            <w:shd w:val="clear" w:color="000000" w:fill="FFFF0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1,500,000</w:t>
            </w:r>
          </w:p>
        </w:tc>
      </w:tr>
      <w:tr w:rsidR="007A32E5" w:rsidRPr="007A32E5" w:rsidTr="00C5696F">
        <w:trPr>
          <w:trHeight w:val="2299"/>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lastRenderedPageBreak/>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4" w:space="0" w:color="auto"/>
            </w:tcBorders>
            <w:shd w:val="clear" w:color="000000" w:fill="DBEEF3"/>
            <w:hideMark/>
          </w:tcPr>
          <w:p w:rsidR="00C5696F"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СВЕГА ЗА РАЗДЕО 5 - ОПШТИНСКА УПРАВА   </w:t>
            </w:r>
          </w:p>
          <w:p w:rsidR="00C5696F"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      </w:t>
            </w:r>
          </w:p>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xml:space="preserve"> </w:t>
            </w:r>
            <w:r w:rsidRPr="007A32E5">
              <w:rPr>
                <w:rFonts w:ascii="Times New Roman" w:eastAsia="Times New Roman" w:hAnsi="Times New Roman" w:cs="Times New Roman"/>
                <w:b/>
                <w:bCs/>
                <w:i/>
                <w:iCs/>
                <w:color w:val="000000"/>
                <w:sz w:val="22"/>
                <w:szCs w:val="22"/>
              </w:rPr>
              <w:t xml:space="preserve">извор фин 01 општи приходи и примања  буџ. </w:t>
            </w:r>
            <w:r w:rsidR="00C5696F">
              <w:rPr>
                <w:rFonts w:ascii="Times New Roman" w:eastAsia="Times New Roman" w:hAnsi="Times New Roman" w:cs="Times New Roman"/>
                <w:b/>
                <w:bCs/>
                <w:i/>
                <w:iCs/>
                <w:color w:val="000000"/>
                <w:sz w:val="22"/>
                <w:szCs w:val="22"/>
              </w:rPr>
              <w:t xml:space="preserve">   </w:t>
            </w:r>
            <w:r w:rsidRPr="007A32E5">
              <w:rPr>
                <w:rFonts w:ascii="Times New Roman" w:eastAsia="Times New Roman" w:hAnsi="Times New Roman" w:cs="Times New Roman"/>
                <w:b/>
                <w:bCs/>
                <w:i/>
                <w:iCs/>
                <w:color w:val="000000"/>
                <w:sz w:val="22"/>
                <w:szCs w:val="22"/>
              </w:rPr>
              <w:t xml:space="preserve">592.690.000 извор фин 04 сопствени приход корисника буџ   </w:t>
            </w:r>
            <w:r w:rsidR="00C5696F">
              <w:rPr>
                <w:rFonts w:ascii="Times New Roman" w:eastAsia="Times New Roman" w:hAnsi="Times New Roman" w:cs="Times New Roman"/>
                <w:b/>
                <w:bCs/>
                <w:i/>
                <w:iCs/>
                <w:color w:val="000000"/>
                <w:sz w:val="22"/>
                <w:szCs w:val="22"/>
              </w:rPr>
              <w:t xml:space="preserve"> </w:t>
            </w:r>
            <w:r w:rsidRPr="007A32E5">
              <w:rPr>
                <w:rFonts w:ascii="Times New Roman" w:eastAsia="Times New Roman" w:hAnsi="Times New Roman" w:cs="Times New Roman"/>
                <w:b/>
                <w:bCs/>
                <w:i/>
                <w:iCs/>
                <w:color w:val="000000"/>
                <w:sz w:val="22"/>
                <w:szCs w:val="22"/>
              </w:rPr>
              <w:t xml:space="preserve">  2.000.000          извор фин. 06 донације међународних организац. 23.680.000                     извор фин. 07 трансфери др. нивоа власти       </w:t>
            </w:r>
            <w:r w:rsidR="00C5696F">
              <w:rPr>
                <w:rFonts w:ascii="Times New Roman" w:eastAsia="Times New Roman" w:hAnsi="Times New Roman" w:cs="Times New Roman"/>
                <w:b/>
                <w:bCs/>
                <w:i/>
                <w:iCs/>
                <w:color w:val="000000"/>
                <w:sz w:val="22"/>
                <w:szCs w:val="22"/>
              </w:rPr>
              <w:t xml:space="preserve">  </w:t>
            </w:r>
            <w:r w:rsidRPr="007A32E5">
              <w:rPr>
                <w:rFonts w:ascii="Times New Roman" w:eastAsia="Times New Roman" w:hAnsi="Times New Roman" w:cs="Times New Roman"/>
                <w:b/>
                <w:bCs/>
                <w:i/>
                <w:iCs/>
                <w:color w:val="000000"/>
                <w:sz w:val="22"/>
                <w:szCs w:val="22"/>
              </w:rPr>
              <w:t xml:space="preserve">287.175.000   извор фин. 09 примања од продаје неф. им.       </w:t>
            </w:r>
            <w:r w:rsidR="00C5696F">
              <w:rPr>
                <w:rFonts w:ascii="Times New Roman" w:eastAsia="Times New Roman" w:hAnsi="Times New Roman" w:cs="Times New Roman"/>
                <w:b/>
                <w:bCs/>
                <w:i/>
                <w:iCs/>
                <w:color w:val="000000"/>
                <w:sz w:val="22"/>
                <w:szCs w:val="22"/>
              </w:rPr>
              <w:t xml:space="preserve">    </w:t>
            </w:r>
            <w:r w:rsidRPr="007A32E5">
              <w:rPr>
                <w:rFonts w:ascii="Times New Roman" w:eastAsia="Times New Roman" w:hAnsi="Times New Roman" w:cs="Times New Roman"/>
                <w:b/>
                <w:bCs/>
                <w:i/>
                <w:iCs/>
                <w:color w:val="000000"/>
                <w:sz w:val="22"/>
                <w:szCs w:val="22"/>
              </w:rPr>
              <w:t xml:space="preserve">46.860.000                         извор фин. 13  нерасп. вишак прихода ран.год.   </w:t>
            </w:r>
            <w:r w:rsidR="00C5696F">
              <w:rPr>
                <w:rFonts w:ascii="Times New Roman" w:eastAsia="Times New Roman" w:hAnsi="Times New Roman" w:cs="Times New Roman"/>
                <w:b/>
                <w:bCs/>
                <w:i/>
                <w:iCs/>
                <w:color w:val="000000"/>
                <w:sz w:val="22"/>
                <w:szCs w:val="22"/>
              </w:rPr>
              <w:t xml:space="preserve">   </w:t>
            </w:r>
            <w:r w:rsidRPr="007A32E5">
              <w:rPr>
                <w:rFonts w:ascii="Times New Roman" w:eastAsia="Times New Roman" w:hAnsi="Times New Roman" w:cs="Times New Roman"/>
                <w:b/>
                <w:bCs/>
                <w:i/>
                <w:iCs/>
                <w:color w:val="000000"/>
                <w:sz w:val="22"/>
                <w:szCs w:val="22"/>
              </w:rPr>
              <w:t xml:space="preserve"> 8.535.000</w:t>
            </w:r>
          </w:p>
        </w:tc>
        <w:tc>
          <w:tcPr>
            <w:tcW w:w="1481" w:type="dxa"/>
            <w:tcBorders>
              <w:top w:val="single" w:sz="4" w:space="0" w:color="auto"/>
              <w:left w:val="single" w:sz="4" w:space="0" w:color="auto"/>
              <w:bottom w:val="single" w:sz="4" w:space="0" w:color="auto"/>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741,240,000</w:t>
            </w:r>
          </w:p>
        </w:tc>
        <w:tc>
          <w:tcPr>
            <w:tcW w:w="1440" w:type="dxa"/>
            <w:tcBorders>
              <w:top w:val="single" w:sz="4" w:space="0" w:color="auto"/>
              <w:left w:val="nil"/>
              <w:bottom w:val="single" w:sz="4" w:space="0" w:color="auto"/>
              <w:right w:val="single" w:sz="8"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219,700,000</w:t>
            </w:r>
          </w:p>
        </w:tc>
        <w:tc>
          <w:tcPr>
            <w:tcW w:w="1540" w:type="dxa"/>
            <w:tcBorders>
              <w:top w:val="single" w:sz="4" w:space="0" w:color="auto"/>
              <w:left w:val="nil"/>
              <w:bottom w:val="single" w:sz="4" w:space="0" w:color="auto"/>
              <w:right w:val="single" w:sz="4" w:space="0" w:color="auto"/>
            </w:tcBorders>
            <w:shd w:val="clear" w:color="000000" w:fill="DBEEF3"/>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960,940,000</w:t>
            </w:r>
          </w:p>
        </w:tc>
      </w:tr>
      <w:tr w:rsidR="007A32E5" w:rsidRPr="007A32E5" w:rsidTr="003359A6">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single" w:sz="8" w:space="0" w:color="auto"/>
              <w:bottom w:val="single" w:sz="8" w:space="0" w:color="auto"/>
              <w:right w:val="nil"/>
            </w:tcBorders>
            <w:shd w:val="clear" w:color="000000" w:fill="00B0F0"/>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FFFFFF"/>
                <w:sz w:val="22"/>
                <w:szCs w:val="22"/>
              </w:rPr>
            </w:pPr>
            <w:r w:rsidRPr="007A32E5">
              <w:rPr>
                <w:rFonts w:ascii="Times New Roman" w:eastAsia="Times New Roman" w:hAnsi="Times New Roman" w:cs="Times New Roman"/>
                <w:color w:val="FFFFFF"/>
                <w:sz w:val="22"/>
                <w:szCs w:val="22"/>
              </w:rPr>
              <w:t> </w:t>
            </w:r>
          </w:p>
        </w:tc>
        <w:tc>
          <w:tcPr>
            <w:tcW w:w="5520" w:type="dxa"/>
            <w:tcBorders>
              <w:top w:val="nil"/>
              <w:left w:val="nil"/>
              <w:bottom w:val="single" w:sz="8" w:space="0" w:color="auto"/>
              <w:right w:val="single" w:sz="8" w:space="0" w:color="auto"/>
            </w:tcBorders>
            <w:shd w:val="clear" w:color="000000" w:fill="00B0F0"/>
            <w:vAlign w:val="center"/>
            <w:hideMark/>
          </w:tcPr>
          <w:p w:rsidR="007A32E5" w:rsidRPr="007A32E5" w:rsidRDefault="007A32E5" w:rsidP="007A32E5">
            <w:pPr>
              <w:spacing w:after="0" w:line="240" w:lineRule="auto"/>
              <w:rPr>
                <w:rFonts w:ascii="Times New Roman" w:eastAsia="Times New Roman" w:hAnsi="Times New Roman" w:cs="Times New Roman"/>
                <w:b/>
                <w:bCs/>
                <w:color w:val="FFFFFF"/>
                <w:sz w:val="22"/>
                <w:szCs w:val="22"/>
              </w:rPr>
            </w:pPr>
            <w:r w:rsidRPr="007A32E5">
              <w:rPr>
                <w:rFonts w:ascii="Times New Roman" w:eastAsia="Times New Roman" w:hAnsi="Times New Roman" w:cs="Times New Roman"/>
                <w:b/>
                <w:bCs/>
                <w:color w:val="FFFFFF"/>
                <w:sz w:val="22"/>
                <w:szCs w:val="22"/>
              </w:rPr>
              <w:t>СВЕГА ЗА РАЗДЕЛЕ ОД 1 ДО 5</w:t>
            </w:r>
          </w:p>
        </w:tc>
        <w:tc>
          <w:tcPr>
            <w:tcW w:w="1481" w:type="dxa"/>
            <w:tcBorders>
              <w:top w:val="single" w:sz="4" w:space="0" w:color="auto"/>
              <w:left w:val="nil"/>
              <w:bottom w:val="single" w:sz="8" w:space="0" w:color="auto"/>
              <w:right w:val="nil"/>
            </w:tcBorders>
            <w:shd w:val="clear" w:color="000000" w:fill="00B0F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FFFFFF"/>
                <w:sz w:val="22"/>
                <w:szCs w:val="22"/>
              </w:rPr>
            </w:pPr>
            <w:r w:rsidRPr="007A32E5">
              <w:rPr>
                <w:rFonts w:ascii="Times New Roman" w:eastAsia="Times New Roman" w:hAnsi="Times New Roman" w:cs="Times New Roman"/>
                <w:b/>
                <w:bCs/>
                <w:color w:val="FFFFFF"/>
                <w:sz w:val="22"/>
                <w:szCs w:val="22"/>
              </w:rPr>
              <w:t>763,790,000</w:t>
            </w:r>
          </w:p>
        </w:tc>
        <w:tc>
          <w:tcPr>
            <w:tcW w:w="1440" w:type="dxa"/>
            <w:tcBorders>
              <w:top w:val="single" w:sz="4" w:space="0" w:color="auto"/>
              <w:left w:val="single" w:sz="8" w:space="0" w:color="auto"/>
              <w:bottom w:val="single" w:sz="8" w:space="0" w:color="auto"/>
              <w:right w:val="nil"/>
            </w:tcBorders>
            <w:shd w:val="clear" w:color="000000" w:fill="00B0F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FFFFFF"/>
                <w:sz w:val="22"/>
                <w:szCs w:val="22"/>
              </w:rPr>
            </w:pPr>
            <w:r w:rsidRPr="007A32E5">
              <w:rPr>
                <w:rFonts w:ascii="Times New Roman" w:eastAsia="Times New Roman" w:hAnsi="Times New Roman" w:cs="Times New Roman"/>
                <w:b/>
                <w:bCs/>
                <w:color w:val="FFFFFF"/>
                <w:sz w:val="22"/>
                <w:szCs w:val="22"/>
              </w:rPr>
              <w:t>219,700,000</w:t>
            </w:r>
          </w:p>
        </w:tc>
        <w:tc>
          <w:tcPr>
            <w:tcW w:w="1540" w:type="dxa"/>
            <w:tcBorders>
              <w:top w:val="single" w:sz="4" w:space="0" w:color="auto"/>
              <w:left w:val="single" w:sz="8" w:space="0" w:color="auto"/>
              <w:bottom w:val="single" w:sz="8" w:space="0" w:color="auto"/>
              <w:right w:val="single" w:sz="8" w:space="0" w:color="auto"/>
            </w:tcBorders>
            <w:shd w:val="clear" w:color="000000" w:fill="00B0F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FFFFFF"/>
                <w:sz w:val="22"/>
                <w:szCs w:val="22"/>
              </w:rPr>
            </w:pPr>
            <w:r w:rsidRPr="007A32E5">
              <w:rPr>
                <w:rFonts w:ascii="Times New Roman" w:eastAsia="Times New Roman" w:hAnsi="Times New Roman" w:cs="Times New Roman"/>
                <w:b/>
                <w:bCs/>
                <w:color w:val="FFFFFF"/>
                <w:sz w:val="22"/>
                <w:szCs w:val="22"/>
              </w:rPr>
              <w:t>983,490,000</w:t>
            </w:r>
          </w:p>
        </w:tc>
      </w:tr>
      <w:tr w:rsidR="007A32E5" w:rsidRPr="007A32E5" w:rsidTr="007A32E5">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nil"/>
            </w:tcBorders>
            <w:shd w:val="clear" w:color="000000" w:fill="C5BE97"/>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single" w:sz="8" w:space="0" w:color="auto"/>
            </w:tcBorders>
            <w:shd w:val="clear" w:color="000000" w:fill="C5BE97"/>
            <w:vAlign w:val="center"/>
            <w:hideMark/>
          </w:tcPr>
          <w:p w:rsidR="007A32E5" w:rsidRPr="007A32E5" w:rsidRDefault="007A32E5" w:rsidP="007A32E5">
            <w:pPr>
              <w:spacing w:after="0" w:line="240" w:lineRule="auto"/>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xml:space="preserve">Средства из буџета      </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остала средства корисника буџета</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C5BE97"/>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Укупно</w:t>
            </w:r>
          </w:p>
        </w:tc>
      </w:tr>
      <w:tr w:rsidR="007A32E5" w:rsidRPr="007A32E5" w:rsidTr="007A32E5">
        <w:trPr>
          <w:trHeight w:val="51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000000" w:fill="C5BE97"/>
            <w:noWrap/>
            <w:vAlign w:val="center"/>
            <w:hideMark/>
          </w:tcPr>
          <w:p w:rsidR="007A32E5" w:rsidRPr="007A32E5" w:rsidRDefault="007A32E5" w:rsidP="007A32E5">
            <w:pPr>
              <w:spacing w:after="0" w:line="240" w:lineRule="auto"/>
              <w:jc w:val="center"/>
              <w:rPr>
                <w:rFonts w:ascii="Times New Roman" w:eastAsia="Times New Roman" w:hAnsi="Times New Roman" w:cs="Times New Roman"/>
                <w:b/>
                <w:bCs/>
                <w:color w:val="000000"/>
                <w:sz w:val="22"/>
                <w:szCs w:val="22"/>
              </w:rPr>
            </w:pPr>
            <w:r w:rsidRPr="007A32E5">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A32E5" w:rsidRPr="007A32E5" w:rsidTr="007A32E5">
        <w:trPr>
          <w:trHeight w:val="49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000000" w:fill="C5BE97"/>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8" w:space="0" w:color="auto"/>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615,240,000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615,240,000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2,000,000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18,680,000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5,000,000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23,680,000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74,475,000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212,700,000</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287,175,000</w:t>
            </w:r>
          </w:p>
        </w:tc>
      </w:tr>
      <w:tr w:rsidR="007A32E5" w:rsidRPr="007A32E5" w:rsidTr="007A32E5">
        <w:trPr>
          <w:trHeight w:val="300"/>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46,860,000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46,860,000</w:t>
            </w:r>
          </w:p>
        </w:tc>
      </w:tr>
      <w:tr w:rsidR="007A32E5" w:rsidRPr="007A32E5" w:rsidTr="007A32E5">
        <w:trPr>
          <w:trHeight w:val="315"/>
        </w:trPr>
        <w:tc>
          <w:tcPr>
            <w:tcW w:w="482" w:type="dxa"/>
            <w:tcBorders>
              <w:top w:val="nil"/>
              <w:left w:val="single" w:sz="8" w:space="0" w:color="auto"/>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nil"/>
              <w:left w:val="nil"/>
              <w:bottom w:val="nil"/>
              <w:right w:val="nil"/>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8,535,000</w:t>
            </w:r>
          </w:p>
        </w:tc>
        <w:tc>
          <w:tcPr>
            <w:tcW w:w="1440" w:type="dxa"/>
            <w:tcBorders>
              <w:top w:val="nil"/>
              <w:left w:val="single" w:sz="8" w:space="0" w:color="auto"/>
              <w:bottom w:val="nil"/>
              <w:right w:val="single" w:sz="8" w:space="0" w:color="auto"/>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7A32E5" w:rsidRPr="007A32E5" w:rsidRDefault="007A32E5" w:rsidP="007A32E5">
            <w:pPr>
              <w:spacing w:after="0" w:line="240" w:lineRule="auto"/>
              <w:jc w:val="right"/>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8,535,000</w:t>
            </w:r>
          </w:p>
        </w:tc>
      </w:tr>
      <w:tr w:rsidR="007A32E5" w:rsidRPr="007A32E5" w:rsidTr="007A32E5">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760" w:type="dxa"/>
            <w:tcBorders>
              <w:top w:val="nil"/>
              <w:left w:val="single" w:sz="8" w:space="0" w:color="auto"/>
              <w:bottom w:val="single" w:sz="8" w:space="0" w:color="auto"/>
              <w:right w:val="nil"/>
            </w:tcBorders>
            <w:shd w:val="clear" w:color="000000" w:fill="00B0F0"/>
            <w:noWrap/>
            <w:vAlign w:val="center"/>
            <w:hideMark/>
          </w:tcPr>
          <w:p w:rsidR="007A32E5" w:rsidRPr="007A32E5" w:rsidRDefault="007A32E5" w:rsidP="007A32E5">
            <w:pPr>
              <w:spacing w:after="0" w:line="240" w:lineRule="auto"/>
              <w:jc w:val="center"/>
              <w:rPr>
                <w:rFonts w:ascii="Times New Roman" w:eastAsia="Times New Roman" w:hAnsi="Times New Roman" w:cs="Times New Roman"/>
                <w:color w:val="000000"/>
                <w:sz w:val="22"/>
                <w:szCs w:val="22"/>
              </w:rPr>
            </w:pPr>
            <w:r w:rsidRPr="007A32E5">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single" w:sz="8" w:space="0" w:color="auto"/>
            </w:tcBorders>
            <w:shd w:val="clear" w:color="000000" w:fill="00B0F0"/>
            <w:vAlign w:val="center"/>
            <w:hideMark/>
          </w:tcPr>
          <w:p w:rsidR="007A32E5" w:rsidRPr="007A32E5" w:rsidRDefault="007A32E5" w:rsidP="007A32E5">
            <w:pPr>
              <w:spacing w:after="0" w:line="240" w:lineRule="auto"/>
              <w:rPr>
                <w:rFonts w:ascii="Times New Roman" w:eastAsia="Times New Roman" w:hAnsi="Times New Roman" w:cs="Times New Roman"/>
                <w:b/>
                <w:bCs/>
                <w:color w:val="FFFFFF"/>
                <w:sz w:val="22"/>
                <w:szCs w:val="22"/>
              </w:rPr>
            </w:pPr>
            <w:r w:rsidRPr="007A32E5">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FFFFFF"/>
                <w:sz w:val="22"/>
                <w:szCs w:val="22"/>
              </w:rPr>
            </w:pPr>
            <w:r w:rsidRPr="007A32E5">
              <w:rPr>
                <w:rFonts w:ascii="Times New Roman" w:eastAsia="Times New Roman" w:hAnsi="Times New Roman" w:cs="Times New Roman"/>
                <w:b/>
                <w:bCs/>
                <w:color w:val="FFFFFF"/>
                <w:sz w:val="22"/>
                <w:szCs w:val="22"/>
              </w:rPr>
              <w:t>763,790,000</w:t>
            </w:r>
          </w:p>
        </w:tc>
        <w:tc>
          <w:tcPr>
            <w:tcW w:w="1440" w:type="dxa"/>
            <w:tcBorders>
              <w:top w:val="nil"/>
              <w:left w:val="single" w:sz="8" w:space="0" w:color="auto"/>
              <w:bottom w:val="single" w:sz="8" w:space="0" w:color="auto"/>
              <w:right w:val="single" w:sz="8" w:space="0" w:color="auto"/>
            </w:tcBorders>
            <w:shd w:val="clear" w:color="000000" w:fill="00B0F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FFFFFF"/>
                <w:sz w:val="22"/>
                <w:szCs w:val="22"/>
              </w:rPr>
            </w:pPr>
            <w:r w:rsidRPr="007A32E5">
              <w:rPr>
                <w:rFonts w:ascii="Times New Roman" w:eastAsia="Times New Roman" w:hAnsi="Times New Roman" w:cs="Times New Roman"/>
                <w:b/>
                <w:bCs/>
                <w:color w:val="FFFFFF"/>
                <w:sz w:val="22"/>
                <w:szCs w:val="22"/>
              </w:rPr>
              <w:t>219,700,000</w:t>
            </w:r>
          </w:p>
        </w:tc>
        <w:tc>
          <w:tcPr>
            <w:tcW w:w="1540" w:type="dxa"/>
            <w:tcBorders>
              <w:top w:val="single" w:sz="8" w:space="0" w:color="auto"/>
              <w:left w:val="nil"/>
              <w:bottom w:val="single" w:sz="8" w:space="0" w:color="auto"/>
              <w:right w:val="single" w:sz="8" w:space="0" w:color="auto"/>
            </w:tcBorders>
            <w:shd w:val="clear" w:color="000000" w:fill="00B0F0"/>
            <w:noWrap/>
            <w:vAlign w:val="center"/>
            <w:hideMark/>
          </w:tcPr>
          <w:p w:rsidR="007A32E5" w:rsidRPr="007A32E5" w:rsidRDefault="007A32E5" w:rsidP="007A32E5">
            <w:pPr>
              <w:spacing w:after="0" w:line="240" w:lineRule="auto"/>
              <w:jc w:val="right"/>
              <w:rPr>
                <w:rFonts w:ascii="Times New Roman" w:eastAsia="Times New Roman" w:hAnsi="Times New Roman" w:cs="Times New Roman"/>
                <w:b/>
                <w:bCs/>
                <w:color w:val="FFFFFF"/>
                <w:sz w:val="22"/>
                <w:szCs w:val="22"/>
              </w:rPr>
            </w:pPr>
            <w:r w:rsidRPr="007A32E5">
              <w:rPr>
                <w:rFonts w:ascii="Times New Roman" w:eastAsia="Times New Roman" w:hAnsi="Times New Roman" w:cs="Times New Roman"/>
                <w:b/>
                <w:bCs/>
                <w:color w:val="FFFFFF"/>
                <w:sz w:val="22"/>
                <w:szCs w:val="22"/>
              </w:rPr>
              <w:t>983,490,000</w:t>
            </w:r>
          </w:p>
        </w:tc>
      </w:tr>
    </w:tbl>
    <w:p w:rsidR="004C0BC1" w:rsidRDefault="004C0BC1"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C5696F" w:rsidRDefault="00C5696F" w:rsidP="00546779">
      <w:pPr>
        <w:tabs>
          <w:tab w:val="left" w:pos="2175"/>
          <w:tab w:val="left" w:pos="4545"/>
          <w:tab w:val="center" w:pos="5400"/>
        </w:tabs>
        <w:jc w:val="both"/>
        <w:rPr>
          <w:rFonts w:ascii="Times New Roman" w:hAnsi="Times New Roman" w:cs="Times New Roman"/>
          <w:sz w:val="24"/>
          <w:szCs w:val="24"/>
          <w:lang w:val="sr-Cyrl-CS"/>
        </w:rPr>
      </w:pPr>
    </w:p>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w:t>
      </w:r>
      <w:r w:rsidR="00546779">
        <w:rPr>
          <w:rFonts w:ascii="Times New Roman" w:hAnsi="Times New Roman" w:cs="Times New Roman"/>
          <w:sz w:val="24"/>
          <w:szCs w:val="24"/>
          <w:lang w:val="sr-Cyrl-CS"/>
        </w:rPr>
        <w:t xml:space="preserve">абела </w:t>
      </w:r>
      <w:r w:rsidR="00B56F0C">
        <w:rPr>
          <w:rFonts w:ascii="Times New Roman" w:hAnsi="Times New Roman" w:cs="Times New Roman"/>
          <w:sz w:val="24"/>
          <w:szCs w:val="24"/>
          <w:lang w:val="sr-Cyrl-CS"/>
        </w:rPr>
        <w:t>5</w:t>
      </w:r>
      <w:r w:rsidR="00546779">
        <w:rPr>
          <w:rFonts w:ascii="Times New Roman" w:hAnsi="Times New Roman" w:cs="Times New Roman"/>
          <w:sz w:val="24"/>
          <w:szCs w:val="24"/>
          <w:lang w:val="sr-Cyrl-CS"/>
        </w:rPr>
        <w:t>. Расходи и издаци према програмској класификацији</w:t>
      </w:r>
    </w:p>
    <w:tbl>
      <w:tblPr>
        <w:tblW w:w="13958" w:type="dxa"/>
        <w:tblInd w:w="103" w:type="dxa"/>
        <w:tblLayout w:type="fixed"/>
        <w:tblLook w:val="04A0"/>
      </w:tblPr>
      <w:tblGrid>
        <w:gridCol w:w="941"/>
        <w:gridCol w:w="1474"/>
        <w:gridCol w:w="5769"/>
        <w:gridCol w:w="1602"/>
        <w:gridCol w:w="741"/>
        <w:gridCol w:w="1669"/>
        <w:gridCol w:w="1762"/>
      </w:tblGrid>
      <w:tr w:rsidR="00C5696F" w:rsidRPr="00C5696F" w:rsidTr="00C5696F">
        <w:trPr>
          <w:trHeight w:val="300"/>
        </w:trPr>
        <w:tc>
          <w:tcPr>
            <w:tcW w:w="2415"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C5696F" w:rsidRPr="00C5696F" w:rsidRDefault="00C5696F" w:rsidP="00C5696F">
            <w:pPr>
              <w:spacing w:after="0" w:line="240" w:lineRule="auto"/>
              <w:jc w:val="center"/>
              <w:rPr>
                <w:rFonts w:ascii="Times New Roman" w:eastAsia="Times New Roman" w:hAnsi="Times New Roman" w:cs="Times New Roman"/>
                <w:b/>
                <w:bCs/>
                <w:sz w:val="20"/>
                <w:szCs w:val="20"/>
              </w:rPr>
            </w:pPr>
            <w:r w:rsidRPr="00C5696F">
              <w:rPr>
                <w:rFonts w:ascii="Times New Roman" w:eastAsia="Times New Roman" w:hAnsi="Times New Roman" w:cs="Times New Roman"/>
                <w:b/>
                <w:bCs/>
                <w:sz w:val="20"/>
                <w:szCs w:val="20"/>
              </w:rPr>
              <w:t>Шифра</w:t>
            </w:r>
          </w:p>
        </w:tc>
        <w:tc>
          <w:tcPr>
            <w:tcW w:w="576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center"/>
              <w:rPr>
                <w:rFonts w:ascii="Times New Roman" w:eastAsia="Times New Roman" w:hAnsi="Times New Roman" w:cs="Times New Roman"/>
                <w:b/>
                <w:bCs/>
                <w:sz w:val="20"/>
                <w:szCs w:val="20"/>
              </w:rPr>
            </w:pPr>
            <w:r w:rsidRPr="00C5696F">
              <w:rPr>
                <w:rFonts w:ascii="Times New Roman" w:eastAsia="Times New Roman" w:hAnsi="Times New Roman" w:cs="Times New Roman"/>
                <w:b/>
                <w:bCs/>
                <w:sz w:val="20"/>
                <w:szCs w:val="20"/>
              </w:rPr>
              <w:t>Назив</w:t>
            </w:r>
          </w:p>
        </w:tc>
        <w:tc>
          <w:tcPr>
            <w:tcW w:w="160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center"/>
              <w:rPr>
                <w:rFonts w:ascii="Times New Roman" w:eastAsia="Times New Roman" w:hAnsi="Times New Roman" w:cs="Times New Roman"/>
                <w:b/>
                <w:bCs/>
                <w:sz w:val="20"/>
                <w:szCs w:val="20"/>
              </w:rPr>
            </w:pPr>
            <w:r w:rsidRPr="00C5696F">
              <w:rPr>
                <w:rFonts w:ascii="Times New Roman" w:eastAsia="Times New Roman" w:hAnsi="Times New Roman" w:cs="Times New Roman"/>
                <w:b/>
                <w:bCs/>
                <w:sz w:val="20"/>
                <w:szCs w:val="20"/>
              </w:rPr>
              <w:t>Средства из буџета</w:t>
            </w:r>
          </w:p>
        </w:tc>
        <w:tc>
          <w:tcPr>
            <w:tcW w:w="74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center"/>
              <w:rPr>
                <w:rFonts w:ascii="Times New Roman" w:eastAsia="Times New Roman" w:hAnsi="Times New Roman" w:cs="Times New Roman"/>
                <w:b/>
                <w:bCs/>
                <w:sz w:val="20"/>
                <w:szCs w:val="20"/>
              </w:rPr>
            </w:pPr>
            <w:r w:rsidRPr="00C5696F">
              <w:rPr>
                <w:rFonts w:ascii="Times New Roman" w:eastAsia="Times New Roman" w:hAnsi="Times New Roman" w:cs="Times New Roman"/>
                <w:b/>
                <w:bCs/>
                <w:sz w:val="20"/>
                <w:szCs w:val="20"/>
              </w:rPr>
              <w:t>Структ-ура %</w:t>
            </w:r>
          </w:p>
        </w:tc>
        <w:tc>
          <w:tcPr>
            <w:tcW w:w="166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center"/>
              <w:rPr>
                <w:rFonts w:ascii="Times New Roman" w:eastAsia="Times New Roman" w:hAnsi="Times New Roman" w:cs="Times New Roman"/>
                <w:b/>
                <w:bCs/>
                <w:sz w:val="20"/>
                <w:szCs w:val="20"/>
              </w:rPr>
            </w:pPr>
            <w:r w:rsidRPr="00C5696F">
              <w:rPr>
                <w:rFonts w:ascii="Times New Roman" w:eastAsia="Times New Roman" w:hAnsi="Times New Roman" w:cs="Times New Roman"/>
                <w:b/>
                <w:bCs/>
                <w:sz w:val="20"/>
                <w:szCs w:val="20"/>
              </w:rPr>
              <w:t>остала средства корисника буџета</w:t>
            </w:r>
          </w:p>
        </w:tc>
        <w:tc>
          <w:tcPr>
            <w:tcW w:w="176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center"/>
              <w:rPr>
                <w:rFonts w:ascii="Times New Roman" w:eastAsia="Times New Roman" w:hAnsi="Times New Roman" w:cs="Times New Roman"/>
                <w:b/>
                <w:bCs/>
                <w:sz w:val="20"/>
                <w:szCs w:val="20"/>
              </w:rPr>
            </w:pPr>
            <w:r w:rsidRPr="00C5696F">
              <w:rPr>
                <w:rFonts w:ascii="Times New Roman" w:eastAsia="Times New Roman" w:hAnsi="Times New Roman" w:cs="Times New Roman"/>
                <w:b/>
                <w:bCs/>
                <w:sz w:val="20"/>
                <w:szCs w:val="20"/>
              </w:rPr>
              <w:t>Укупна средства</w:t>
            </w:r>
          </w:p>
        </w:tc>
      </w:tr>
      <w:tr w:rsidR="00C5696F" w:rsidRPr="00C5696F" w:rsidTr="00C5696F">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center"/>
              <w:rPr>
                <w:rFonts w:ascii="Times New Roman" w:eastAsia="Times New Roman" w:hAnsi="Times New Roman" w:cs="Times New Roman"/>
                <w:b/>
                <w:bCs/>
                <w:sz w:val="22"/>
                <w:szCs w:val="22"/>
              </w:rPr>
            </w:pPr>
            <w:r w:rsidRPr="00C5696F">
              <w:rPr>
                <w:rFonts w:ascii="Times New Roman" w:eastAsia="Times New Roman" w:hAnsi="Times New Roman" w:cs="Times New Roman"/>
                <w:b/>
                <w:bCs/>
                <w:sz w:val="22"/>
                <w:szCs w:val="22"/>
              </w:rPr>
              <w:t>Програм</w:t>
            </w:r>
          </w:p>
        </w:tc>
        <w:tc>
          <w:tcPr>
            <w:tcW w:w="1474" w:type="dxa"/>
            <w:tcBorders>
              <w:top w:val="nil"/>
              <w:left w:val="nil"/>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center"/>
              <w:rPr>
                <w:rFonts w:ascii="Times New Roman" w:eastAsia="Times New Roman" w:hAnsi="Times New Roman" w:cs="Times New Roman"/>
                <w:b/>
                <w:bCs/>
                <w:sz w:val="22"/>
                <w:szCs w:val="22"/>
              </w:rPr>
            </w:pPr>
            <w:r w:rsidRPr="00C5696F">
              <w:rPr>
                <w:rFonts w:ascii="Times New Roman" w:eastAsia="Times New Roman" w:hAnsi="Times New Roman" w:cs="Times New Roman"/>
                <w:b/>
                <w:bCs/>
                <w:sz w:val="22"/>
                <w:szCs w:val="22"/>
              </w:rPr>
              <w:t xml:space="preserve"> Програмска активност/  Пројекат</w:t>
            </w:r>
          </w:p>
        </w:tc>
        <w:tc>
          <w:tcPr>
            <w:tcW w:w="5769" w:type="dxa"/>
            <w:vMerge/>
            <w:tcBorders>
              <w:top w:val="single" w:sz="4" w:space="0" w:color="auto"/>
              <w:left w:val="single" w:sz="4" w:space="0" w:color="auto"/>
              <w:bottom w:val="single" w:sz="4" w:space="0" w:color="auto"/>
              <w:right w:val="single" w:sz="4" w:space="0" w:color="auto"/>
            </w:tcBorders>
            <w:vAlign w:val="center"/>
            <w:hideMark/>
          </w:tcPr>
          <w:p w:rsidR="00C5696F" w:rsidRPr="00C5696F" w:rsidRDefault="00C5696F" w:rsidP="00C5696F">
            <w:pPr>
              <w:spacing w:after="0" w:line="240" w:lineRule="auto"/>
              <w:rPr>
                <w:rFonts w:ascii="Times New Roman" w:eastAsia="Times New Roman" w:hAnsi="Times New Roman" w:cs="Times New Roman"/>
                <w:b/>
                <w:bCs/>
                <w:sz w:val="22"/>
                <w:szCs w:val="22"/>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C5696F" w:rsidRPr="00C5696F" w:rsidRDefault="00C5696F" w:rsidP="00C5696F">
            <w:pPr>
              <w:spacing w:after="0" w:line="240" w:lineRule="auto"/>
              <w:rPr>
                <w:rFonts w:ascii="Times New Roman" w:eastAsia="Times New Roman" w:hAnsi="Times New Roman" w:cs="Times New Roman"/>
                <w:b/>
                <w:bCs/>
                <w:sz w:val="22"/>
                <w:szCs w:val="22"/>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C5696F" w:rsidRPr="00C5696F" w:rsidRDefault="00C5696F" w:rsidP="00C5696F">
            <w:pPr>
              <w:spacing w:after="0" w:line="240" w:lineRule="auto"/>
              <w:rPr>
                <w:rFonts w:ascii="Times New Roman" w:eastAsia="Times New Roman" w:hAnsi="Times New Roman" w:cs="Times New Roman"/>
                <w:b/>
                <w:bCs/>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C5696F" w:rsidRPr="00C5696F" w:rsidRDefault="00C5696F" w:rsidP="00C5696F">
            <w:pPr>
              <w:spacing w:after="0" w:line="240" w:lineRule="auto"/>
              <w:rPr>
                <w:rFonts w:ascii="Times New Roman" w:eastAsia="Times New Roman" w:hAnsi="Times New Roman" w:cs="Times New Roman"/>
                <w:b/>
                <w:bCs/>
                <w:sz w:val="22"/>
                <w:szCs w:val="22"/>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5696F" w:rsidRPr="00C5696F" w:rsidRDefault="00C5696F" w:rsidP="00C5696F">
            <w:pPr>
              <w:spacing w:after="0" w:line="240" w:lineRule="auto"/>
              <w:rPr>
                <w:rFonts w:ascii="Times New Roman" w:eastAsia="Times New Roman" w:hAnsi="Times New Roman" w:cs="Times New Roman"/>
                <w:b/>
                <w:bCs/>
                <w:sz w:val="22"/>
                <w:szCs w:val="22"/>
              </w:rPr>
            </w:pP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C5696F" w:rsidRPr="00C5696F" w:rsidRDefault="00C5696F" w:rsidP="00C5696F">
            <w:pPr>
              <w:spacing w:after="0" w:line="240" w:lineRule="auto"/>
              <w:jc w:val="center"/>
              <w:rPr>
                <w:rFonts w:ascii="Times New Roman" w:eastAsia="Times New Roman" w:hAnsi="Times New Roman" w:cs="Times New Roman"/>
                <w:i/>
                <w:iCs/>
                <w:color w:val="000000"/>
                <w:sz w:val="22"/>
                <w:szCs w:val="22"/>
              </w:rPr>
            </w:pPr>
            <w:r w:rsidRPr="00C5696F">
              <w:rPr>
                <w:rFonts w:ascii="Times New Roman" w:eastAsia="Times New Roman" w:hAnsi="Times New Roman" w:cs="Times New Roman"/>
                <w:i/>
                <w:iCs/>
                <w:color w:val="000000"/>
                <w:sz w:val="22"/>
                <w:szCs w:val="22"/>
              </w:rPr>
              <w:t>1</w:t>
            </w:r>
          </w:p>
        </w:tc>
        <w:tc>
          <w:tcPr>
            <w:tcW w:w="1474" w:type="dxa"/>
            <w:tcBorders>
              <w:top w:val="nil"/>
              <w:left w:val="nil"/>
              <w:bottom w:val="single" w:sz="4" w:space="0" w:color="auto"/>
              <w:right w:val="single" w:sz="4" w:space="0" w:color="auto"/>
            </w:tcBorders>
            <w:shd w:val="clear" w:color="auto" w:fill="auto"/>
            <w:vAlign w:val="center"/>
            <w:hideMark/>
          </w:tcPr>
          <w:p w:rsidR="00C5696F" w:rsidRPr="00C5696F" w:rsidRDefault="00C5696F" w:rsidP="00C5696F">
            <w:pPr>
              <w:spacing w:after="0" w:line="240" w:lineRule="auto"/>
              <w:jc w:val="center"/>
              <w:rPr>
                <w:rFonts w:ascii="Times New Roman" w:eastAsia="Times New Roman" w:hAnsi="Times New Roman" w:cs="Times New Roman"/>
                <w:i/>
                <w:iCs/>
                <w:color w:val="000000"/>
                <w:sz w:val="22"/>
                <w:szCs w:val="22"/>
              </w:rPr>
            </w:pPr>
            <w:r w:rsidRPr="00C5696F">
              <w:rPr>
                <w:rFonts w:ascii="Times New Roman" w:eastAsia="Times New Roman" w:hAnsi="Times New Roman" w:cs="Times New Roman"/>
                <w:i/>
                <w:iCs/>
                <w:color w:val="000000"/>
                <w:sz w:val="22"/>
                <w:szCs w:val="22"/>
              </w:rPr>
              <w:t>2</w:t>
            </w:r>
          </w:p>
        </w:tc>
        <w:tc>
          <w:tcPr>
            <w:tcW w:w="5769" w:type="dxa"/>
            <w:tcBorders>
              <w:top w:val="nil"/>
              <w:left w:val="nil"/>
              <w:bottom w:val="single" w:sz="4" w:space="0" w:color="auto"/>
              <w:right w:val="single" w:sz="4" w:space="0" w:color="auto"/>
            </w:tcBorders>
            <w:shd w:val="clear" w:color="auto" w:fill="auto"/>
            <w:vAlign w:val="center"/>
            <w:hideMark/>
          </w:tcPr>
          <w:p w:rsidR="00C5696F" w:rsidRPr="00C5696F" w:rsidRDefault="00C5696F" w:rsidP="00C5696F">
            <w:pPr>
              <w:spacing w:after="0" w:line="240" w:lineRule="auto"/>
              <w:jc w:val="center"/>
              <w:rPr>
                <w:rFonts w:ascii="Times New Roman" w:eastAsia="Times New Roman" w:hAnsi="Times New Roman" w:cs="Times New Roman"/>
                <w:i/>
                <w:iCs/>
                <w:color w:val="000000"/>
                <w:sz w:val="22"/>
                <w:szCs w:val="22"/>
              </w:rPr>
            </w:pPr>
            <w:r w:rsidRPr="00C5696F">
              <w:rPr>
                <w:rFonts w:ascii="Times New Roman" w:eastAsia="Times New Roman" w:hAnsi="Times New Roman" w:cs="Times New Roman"/>
                <w:i/>
                <w:iCs/>
                <w:color w:val="000000"/>
                <w:sz w:val="22"/>
                <w:szCs w:val="22"/>
              </w:rPr>
              <w:t>3</w:t>
            </w:r>
          </w:p>
        </w:tc>
        <w:tc>
          <w:tcPr>
            <w:tcW w:w="1602" w:type="dxa"/>
            <w:tcBorders>
              <w:top w:val="nil"/>
              <w:left w:val="nil"/>
              <w:bottom w:val="single" w:sz="4" w:space="0" w:color="auto"/>
              <w:right w:val="single" w:sz="4" w:space="0" w:color="auto"/>
            </w:tcBorders>
            <w:shd w:val="clear" w:color="auto" w:fill="auto"/>
            <w:vAlign w:val="center"/>
            <w:hideMark/>
          </w:tcPr>
          <w:p w:rsidR="00C5696F" w:rsidRPr="00C5696F" w:rsidRDefault="00C5696F" w:rsidP="00C5696F">
            <w:pPr>
              <w:spacing w:after="0" w:line="240" w:lineRule="auto"/>
              <w:jc w:val="center"/>
              <w:rPr>
                <w:rFonts w:ascii="Times New Roman" w:eastAsia="Times New Roman" w:hAnsi="Times New Roman" w:cs="Times New Roman"/>
                <w:i/>
                <w:iCs/>
                <w:color w:val="000000"/>
                <w:sz w:val="22"/>
                <w:szCs w:val="22"/>
              </w:rPr>
            </w:pPr>
            <w:r w:rsidRPr="00C5696F">
              <w:rPr>
                <w:rFonts w:ascii="Times New Roman" w:eastAsia="Times New Roman" w:hAnsi="Times New Roman" w:cs="Times New Roman"/>
                <w:i/>
                <w:iCs/>
                <w:color w:val="000000"/>
                <w:sz w:val="22"/>
                <w:szCs w:val="22"/>
              </w:rPr>
              <w:t>4</w:t>
            </w:r>
          </w:p>
        </w:tc>
        <w:tc>
          <w:tcPr>
            <w:tcW w:w="741" w:type="dxa"/>
            <w:tcBorders>
              <w:top w:val="nil"/>
              <w:left w:val="nil"/>
              <w:bottom w:val="single" w:sz="4" w:space="0" w:color="auto"/>
              <w:right w:val="single" w:sz="4" w:space="0" w:color="auto"/>
            </w:tcBorders>
            <w:shd w:val="clear" w:color="auto" w:fill="auto"/>
            <w:vAlign w:val="center"/>
            <w:hideMark/>
          </w:tcPr>
          <w:p w:rsidR="00C5696F" w:rsidRPr="00C5696F" w:rsidRDefault="00C5696F" w:rsidP="00C5696F">
            <w:pPr>
              <w:spacing w:after="0" w:line="240" w:lineRule="auto"/>
              <w:jc w:val="center"/>
              <w:rPr>
                <w:rFonts w:ascii="Times New Roman" w:eastAsia="Times New Roman" w:hAnsi="Times New Roman" w:cs="Times New Roman"/>
                <w:i/>
                <w:iCs/>
                <w:color w:val="000000"/>
                <w:sz w:val="22"/>
                <w:szCs w:val="22"/>
              </w:rPr>
            </w:pPr>
            <w:r w:rsidRPr="00C5696F">
              <w:rPr>
                <w:rFonts w:ascii="Times New Roman" w:eastAsia="Times New Roman" w:hAnsi="Times New Roman" w:cs="Times New Roman"/>
                <w:i/>
                <w:iCs/>
                <w:color w:val="000000"/>
                <w:sz w:val="22"/>
                <w:szCs w:val="22"/>
              </w:rPr>
              <w:t>5</w:t>
            </w:r>
          </w:p>
        </w:tc>
        <w:tc>
          <w:tcPr>
            <w:tcW w:w="1669" w:type="dxa"/>
            <w:tcBorders>
              <w:top w:val="nil"/>
              <w:left w:val="nil"/>
              <w:bottom w:val="single" w:sz="4" w:space="0" w:color="auto"/>
              <w:right w:val="single" w:sz="4" w:space="0" w:color="auto"/>
            </w:tcBorders>
            <w:shd w:val="clear" w:color="auto" w:fill="auto"/>
            <w:vAlign w:val="center"/>
            <w:hideMark/>
          </w:tcPr>
          <w:p w:rsidR="00C5696F" w:rsidRPr="00C5696F" w:rsidRDefault="00C5696F" w:rsidP="00C5696F">
            <w:pPr>
              <w:spacing w:after="0" w:line="240" w:lineRule="auto"/>
              <w:jc w:val="center"/>
              <w:rPr>
                <w:rFonts w:ascii="Times New Roman" w:eastAsia="Times New Roman" w:hAnsi="Times New Roman" w:cs="Times New Roman"/>
                <w:i/>
                <w:iCs/>
                <w:color w:val="000000"/>
                <w:sz w:val="22"/>
                <w:szCs w:val="22"/>
              </w:rPr>
            </w:pPr>
            <w:r w:rsidRPr="00C5696F">
              <w:rPr>
                <w:rFonts w:ascii="Times New Roman" w:eastAsia="Times New Roman" w:hAnsi="Times New Roman" w:cs="Times New Roman"/>
                <w:i/>
                <w:iCs/>
                <w:color w:val="000000"/>
                <w:sz w:val="22"/>
                <w:szCs w:val="22"/>
              </w:rPr>
              <w:t>6</w:t>
            </w:r>
          </w:p>
        </w:tc>
        <w:tc>
          <w:tcPr>
            <w:tcW w:w="1762" w:type="dxa"/>
            <w:tcBorders>
              <w:top w:val="nil"/>
              <w:left w:val="nil"/>
              <w:bottom w:val="single" w:sz="4" w:space="0" w:color="auto"/>
              <w:right w:val="single" w:sz="4" w:space="0" w:color="auto"/>
            </w:tcBorders>
            <w:shd w:val="clear" w:color="auto" w:fill="auto"/>
            <w:vAlign w:val="center"/>
            <w:hideMark/>
          </w:tcPr>
          <w:p w:rsidR="00C5696F" w:rsidRPr="00C5696F" w:rsidRDefault="00C5696F" w:rsidP="00C5696F">
            <w:pPr>
              <w:spacing w:after="0" w:line="240" w:lineRule="auto"/>
              <w:jc w:val="center"/>
              <w:rPr>
                <w:rFonts w:ascii="Times New Roman" w:eastAsia="Times New Roman" w:hAnsi="Times New Roman" w:cs="Times New Roman"/>
                <w:i/>
                <w:iCs/>
                <w:color w:val="000000"/>
                <w:sz w:val="22"/>
                <w:szCs w:val="22"/>
              </w:rPr>
            </w:pPr>
            <w:r w:rsidRPr="00C5696F">
              <w:rPr>
                <w:rFonts w:ascii="Times New Roman" w:eastAsia="Times New Roman" w:hAnsi="Times New Roman" w:cs="Times New Roman"/>
                <w:i/>
                <w:iCs/>
                <w:color w:val="000000"/>
                <w:sz w:val="22"/>
                <w:szCs w:val="22"/>
              </w:rPr>
              <w:t>7</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1101</w:t>
            </w:r>
          </w:p>
        </w:tc>
        <w:tc>
          <w:tcPr>
            <w:tcW w:w="1474" w:type="dxa"/>
            <w:tcBorders>
              <w:top w:val="nil"/>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nil"/>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1.  Становање, урбанизам  и просторно планирање</w:t>
            </w:r>
          </w:p>
        </w:tc>
        <w:tc>
          <w:tcPr>
            <w:tcW w:w="1602" w:type="dxa"/>
            <w:tcBorders>
              <w:top w:val="nil"/>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7,000,000.00</w:t>
            </w:r>
          </w:p>
        </w:tc>
        <w:tc>
          <w:tcPr>
            <w:tcW w:w="741" w:type="dxa"/>
            <w:tcBorders>
              <w:top w:val="nil"/>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0.9%</w:t>
            </w:r>
          </w:p>
        </w:tc>
        <w:tc>
          <w:tcPr>
            <w:tcW w:w="1669" w:type="dxa"/>
            <w:tcBorders>
              <w:top w:val="nil"/>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w:t>
            </w:r>
          </w:p>
        </w:tc>
        <w:tc>
          <w:tcPr>
            <w:tcW w:w="1762" w:type="dxa"/>
            <w:tcBorders>
              <w:top w:val="nil"/>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7,000,000.00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1101-0001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Просторно и урбанистичко планирање</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7,000,000.00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0.9%</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7,000,000.00</w:t>
            </w:r>
          </w:p>
        </w:tc>
      </w:tr>
      <w:tr w:rsidR="00C5696F" w:rsidRPr="00C5696F" w:rsidTr="00C5696F">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1102</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2.  Комуналне делатности</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138,050,000.00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2E16C4">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18.1</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76</w:t>
            </w:r>
            <w:r w:rsidR="002E16C4">
              <w:rPr>
                <w:rFonts w:ascii="Times New Roman" w:eastAsia="Times New Roman" w:hAnsi="Times New Roman" w:cs="Times New Roman"/>
                <w:b/>
                <w:bCs/>
                <w:color w:val="000000"/>
                <w:sz w:val="22"/>
                <w:szCs w:val="22"/>
              </w:rPr>
              <w:t>,</w:t>
            </w:r>
            <w:r w:rsidRPr="00C5696F">
              <w:rPr>
                <w:rFonts w:ascii="Times New Roman" w:eastAsia="Times New Roman" w:hAnsi="Times New Roman" w:cs="Times New Roman"/>
                <w:b/>
                <w:bCs/>
                <w:color w:val="000000"/>
                <w:sz w:val="22"/>
                <w:szCs w:val="22"/>
              </w:rPr>
              <w:t>300</w:t>
            </w:r>
            <w:r w:rsidR="002E16C4">
              <w:rPr>
                <w:rFonts w:ascii="Times New Roman" w:eastAsia="Times New Roman" w:hAnsi="Times New Roman" w:cs="Times New Roman"/>
                <w:b/>
                <w:bCs/>
                <w:color w:val="000000"/>
                <w:sz w:val="22"/>
                <w:szCs w:val="22"/>
              </w:rPr>
              <w:t>.</w:t>
            </w:r>
            <w:r w:rsidRPr="00C5696F">
              <w:rPr>
                <w:rFonts w:ascii="Times New Roman" w:eastAsia="Times New Roman" w:hAnsi="Times New Roman" w:cs="Times New Roman"/>
                <w:b/>
                <w:bCs/>
                <w:color w:val="000000"/>
                <w:sz w:val="22"/>
                <w:szCs w:val="22"/>
              </w:rPr>
              <w:t>000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214,350,000.00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1102-0001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Управљање/одржавање јавним осветљењем</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40,900,000.00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5.4%</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40,900,000.00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1102-0002</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Одржавање јавних зелених површина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19,100,000.00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2.5%</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19,100,000.00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1102-0003</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Одржавање чистоће на површинама јавне намене</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41,350,000.00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5.4%</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41,350,000.00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1102-0004</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Зоохигијена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2,100,000.00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0.3%</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2,100,000.00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1102-0008</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Управљање и снабдевање водом за пиће</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34,600,000.00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4.5%</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76,300,000.00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110,900,000.00</w:t>
            </w:r>
          </w:p>
        </w:tc>
      </w:tr>
      <w:tr w:rsidR="00C5696F" w:rsidRPr="00C5696F" w:rsidTr="00C5696F">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1501</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3.  Локални економски развој</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13,090,000.00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1.7%</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13</w:t>
            </w:r>
            <w:r w:rsidR="002E16C4">
              <w:rPr>
                <w:rFonts w:ascii="Times New Roman" w:eastAsia="Times New Roman" w:hAnsi="Times New Roman" w:cs="Times New Roman"/>
                <w:b/>
                <w:bCs/>
                <w:color w:val="000000"/>
                <w:sz w:val="22"/>
                <w:szCs w:val="22"/>
              </w:rPr>
              <w:t>,</w:t>
            </w:r>
            <w:r w:rsidRPr="00C5696F">
              <w:rPr>
                <w:rFonts w:ascii="Times New Roman" w:eastAsia="Times New Roman" w:hAnsi="Times New Roman" w:cs="Times New Roman"/>
                <w:b/>
                <w:bCs/>
                <w:color w:val="000000"/>
                <w:sz w:val="22"/>
                <w:szCs w:val="22"/>
              </w:rPr>
              <w:t>250</w:t>
            </w:r>
            <w:r w:rsidR="002E16C4">
              <w:rPr>
                <w:rFonts w:ascii="Times New Roman" w:eastAsia="Times New Roman" w:hAnsi="Times New Roman" w:cs="Times New Roman"/>
                <w:b/>
                <w:bCs/>
                <w:color w:val="000000"/>
                <w:sz w:val="22"/>
                <w:szCs w:val="22"/>
              </w:rPr>
              <w:t>.</w:t>
            </w:r>
            <w:r w:rsidRPr="00C5696F">
              <w:rPr>
                <w:rFonts w:ascii="Times New Roman" w:eastAsia="Times New Roman" w:hAnsi="Times New Roman" w:cs="Times New Roman"/>
                <w:b/>
                <w:bCs/>
                <w:color w:val="000000"/>
                <w:sz w:val="22"/>
                <w:szCs w:val="22"/>
              </w:rPr>
              <w:t>000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26,340,000.00</w:t>
            </w:r>
          </w:p>
        </w:tc>
      </w:tr>
      <w:tr w:rsidR="00C5696F" w:rsidRPr="00C5696F" w:rsidTr="00C5696F">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1501-0001</w:t>
            </w:r>
          </w:p>
        </w:tc>
        <w:tc>
          <w:tcPr>
            <w:tcW w:w="5769"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Унапређење привредног и инвестиционог амбијента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4,000,000.00</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0.5%</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4,000,000.00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1501-0002</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Мере активне политике запошљавања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8,800,000.00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13,250,000.00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22,050,000.00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1501-П1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Пројекат: Зона успеха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290,000.00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290,000.00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1502</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4.  Развој туризма</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9,440,000.00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9,440,000.00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1502-0002</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Промоција туристичке понуде</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1,220,000.00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0.2%</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1,220,000.00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1502-П1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Нове могућности за одржив развој туризма у селима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8,220,000.00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8,220,000.00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0101</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5.  Пољопривреда и рурални развој</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5,950,000.00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0.8%</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5,950,000.00</w:t>
            </w:r>
          </w:p>
        </w:tc>
      </w:tr>
      <w:tr w:rsidR="00C5696F" w:rsidRPr="00C5696F" w:rsidTr="00C5696F">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0101-0001</w:t>
            </w:r>
          </w:p>
        </w:tc>
        <w:tc>
          <w:tcPr>
            <w:tcW w:w="5769" w:type="dxa"/>
            <w:tcBorders>
              <w:top w:val="nil"/>
              <w:left w:val="nil"/>
              <w:bottom w:val="single" w:sz="4" w:space="0" w:color="auto"/>
              <w:right w:val="single" w:sz="4" w:space="0" w:color="auto"/>
            </w:tcBorders>
            <w:shd w:val="clear" w:color="auto" w:fill="auto"/>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Подршка за спровођење пољопривредне политике у локалној заједници</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5,950,000.00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0.8%</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5,950,000.00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0401</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6.  Заштита животне средине</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26,430,000.00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3.5%</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26,430,000.00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0401-0001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xml:space="preserve">Управљање заштитом животне средине </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1,000,000.00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0.1%</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1,000,000.00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0401-0004</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Управљање отпадним водама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25,430,000.00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3.3%</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25,430,000.00</w:t>
            </w:r>
          </w:p>
        </w:tc>
      </w:tr>
      <w:tr w:rsidR="00C5696F" w:rsidRPr="00C5696F" w:rsidTr="00C5696F">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0701</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86,200,000.00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2E16C4">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11.3</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86,200,000.00</w:t>
            </w:r>
          </w:p>
        </w:tc>
      </w:tr>
      <w:tr w:rsidR="00C5696F" w:rsidRPr="00C5696F" w:rsidTr="00C5696F">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0701-0001</w:t>
            </w:r>
          </w:p>
        </w:tc>
        <w:tc>
          <w:tcPr>
            <w:tcW w:w="5769" w:type="dxa"/>
            <w:tcBorders>
              <w:top w:val="nil"/>
              <w:left w:val="nil"/>
              <w:bottom w:val="single" w:sz="4" w:space="0" w:color="auto"/>
              <w:right w:val="single" w:sz="4" w:space="0" w:color="auto"/>
            </w:tcBorders>
            <w:shd w:val="clear" w:color="auto" w:fill="auto"/>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Унапређење безбедности саобраћаја на територији Општине</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10,600,000.00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1.4%</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10,600,000.00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0701-0002</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Управљање и одржавање саобраћајне инфраструктуре</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75,600,000.00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9.9%</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75,600,000.00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lastRenderedPageBreak/>
              <w:t>2001</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8.  Предшколско васпитање и образовање</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73,600,000.00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9.6%</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73,600,000.00</w:t>
            </w:r>
          </w:p>
        </w:tc>
      </w:tr>
      <w:tr w:rsidR="00C5696F" w:rsidRPr="00C5696F" w:rsidTr="00C5696F">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single" w:sz="4" w:space="0" w:color="auto"/>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2001-0001</w:t>
            </w:r>
          </w:p>
        </w:tc>
        <w:tc>
          <w:tcPr>
            <w:tcW w:w="5769" w:type="dxa"/>
            <w:tcBorders>
              <w:top w:val="single" w:sz="4" w:space="0" w:color="auto"/>
              <w:left w:val="nil"/>
              <w:bottom w:val="single" w:sz="4" w:space="0" w:color="auto"/>
              <w:right w:val="single" w:sz="4" w:space="0" w:color="auto"/>
            </w:tcBorders>
            <w:shd w:val="clear" w:color="auto" w:fill="auto"/>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xml:space="preserve">Функционисање и остваривање предшколског образовања и васпитања </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73,600,000.00</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9.6%</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73,600,000.00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2002</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9.  Основно образовање и васпитање</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72,500,000.00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9.5%</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115,650,000.00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188,150,000.00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2002-0001</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Функционисање основних школа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46,500,000.00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6.1%</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46,500,000.00</w:t>
            </w:r>
          </w:p>
        </w:tc>
      </w:tr>
      <w:tr w:rsidR="00C5696F" w:rsidRPr="00C5696F" w:rsidTr="00C5696F">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2002-П1</w:t>
            </w:r>
          </w:p>
        </w:tc>
        <w:tc>
          <w:tcPr>
            <w:tcW w:w="5769" w:type="dxa"/>
            <w:tcBorders>
              <w:top w:val="nil"/>
              <w:left w:val="nil"/>
              <w:bottom w:val="single" w:sz="4" w:space="0" w:color="auto"/>
              <w:right w:val="single" w:sz="4" w:space="0" w:color="auto"/>
            </w:tcBorders>
            <w:shd w:val="clear" w:color="auto" w:fill="auto"/>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Пројекат ограђивања, замене котларница и изградње спортских игралишта у ОШ Бранко Радичевић</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24,400,000.00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3.2%</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110,250,000.00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134,650,000.00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2002-П3</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Пројекат Реконструкције централног објекта ОШ Вук Караџић са котларницом и фискултурном салом</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1,600,000.00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0.2%</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5,400,000.00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7,000,000.00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2003</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10. Средње образовање и васпитање</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21,000,000.00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2.7%</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12</w:t>
            </w:r>
            <w:r w:rsidR="002E16C4">
              <w:rPr>
                <w:rFonts w:ascii="Times New Roman" w:eastAsia="Times New Roman" w:hAnsi="Times New Roman" w:cs="Times New Roman"/>
                <w:b/>
                <w:bCs/>
                <w:color w:val="000000"/>
                <w:sz w:val="22"/>
                <w:szCs w:val="22"/>
              </w:rPr>
              <w:t>,</w:t>
            </w:r>
            <w:r w:rsidRPr="00C5696F">
              <w:rPr>
                <w:rFonts w:ascii="Times New Roman" w:eastAsia="Times New Roman" w:hAnsi="Times New Roman" w:cs="Times New Roman"/>
                <w:b/>
                <w:bCs/>
                <w:color w:val="000000"/>
                <w:sz w:val="22"/>
                <w:szCs w:val="22"/>
              </w:rPr>
              <w:t>500</w:t>
            </w:r>
            <w:r w:rsidR="002E16C4">
              <w:rPr>
                <w:rFonts w:ascii="Times New Roman" w:eastAsia="Times New Roman" w:hAnsi="Times New Roman" w:cs="Times New Roman"/>
                <w:b/>
                <w:bCs/>
                <w:color w:val="000000"/>
                <w:sz w:val="22"/>
                <w:szCs w:val="22"/>
              </w:rPr>
              <w:t>.</w:t>
            </w:r>
            <w:r w:rsidRPr="00C5696F">
              <w:rPr>
                <w:rFonts w:ascii="Times New Roman" w:eastAsia="Times New Roman" w:hAnsi="Times New Roman" w:cs="Times New Roman"/>
                <w:b/>
                <w:bCs/>
                <w:color w:val="000000"/>
                <w:sz w:val="22"/>
                <w:szCs w:val="22"/>
              </w:rPr>
              <w:t>000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33,500,000.00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2003-0001</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Функционисање средњих школа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18,000,000.00</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2.4%</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18,000,000.00</w:t>
            </w:r>
          </w:p>
        </w:tc>
      </w:tr>
      <w:tr w:rsidR="00C5696F" w:rsidRPr="00C5696F" w:rsidTr="00C5696F">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2003-П1</w:t>
            </w:r>
          </w:p>
        </w:tc>
        <w:tc>
          <w:tcPr>
            <w:tcW w:w="5769" w:type="dxa"/>
            <w:tcBorders>
              <w:top w:val="nil"/>
              <w:left w:val="nil"/>
              <w:bottom w:val="single" w:sz="4" w:space="0" w:color="auto"/>
              <w:right w:val="single" w:sz="4" w:space="0" w:color="auto"/>
            </w:tcBorders>
            <w:shd w:val="clear" w:color="auto" w:fill="auto"/>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3,000,000.00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0.4%</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12,500,000.00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15,500,000.00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0901</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11.  Социјална  и дечја заштита</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40,250,000.00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5.3%</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40,250,000.00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0901-0001</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Једнократне помоћи и други облици помоћи</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13,080,000.00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1.7%</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13,080,000.00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0901-0003</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Дневне услуге у заједници</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3,270,000.00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0.4%</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3,270,000.00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0901-0005</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Подршка реализацији програма  Црвеног крста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7,600,000.00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1.0%</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7,600,000.00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0901-0006</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Подршка деци и породицама са децом</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1,400,000.00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0.2%</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1,400,000.00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0901-0007</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Подршка рађању и родитељству</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12,800,000.00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1.7%</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12,800,000.00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0901-0008</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Подршка особама са инвалидитетом</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2,100,000.00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0.3%</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2,100,000.00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1801</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12.  Здравствена заштита</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14,900,000.00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14,900,000.00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1801-0001</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Функционисање установа примарне здравствене заштите</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14,500,000.00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1.9%</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14,500,000.00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1801-0002</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Мртвозорство</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0.1%</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400,000.00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1201</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13.  Развој културе и информисања</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32,630,000.00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4.3%</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32,630,000.00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1201-0001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xml:space="preserve">Функционисање локалних установа културе </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19,150,000.00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2.5%</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19,150,000.00</w:t>
            </w:r>
          </w:p>
        </w:tc>
      </w:tr>
      <w:tr w:rsidR="00C5696F" w:rsidRPr="00C5696F" w:rsidTr="00C5696F">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1201-0003</w:t>
            </w:r>
          </w:p>
        </w:tc>
        <w:tc>
          <w:tcPr>
            <w:tcW w:w="5769" w:type="dxa"/>
            <w:tcBorders>
              <w:top w:val="nil"/>
              <w:left w:val="nil"/>
              <w:bottom w:val="single" w:sz="4" w:space="0" w:color="auto"/>
              <w:right w:val="single" w:sz="4" w:space="0" w:color="auto"/>
            </w:tcBorders>
            <w:shd w:val="clear" w:color="auto" w:fill="auto"/>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Унапређење система очувања и представљања културно историјског наслеђа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3,000,000.00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0.4%</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3,000,000.00</w:t>
            </w:r>
          </w:p>
        </w:tc>
      </w:tr>
      <w:tr w:rsidR="00C5696F" w:rsidRPr="00C5696F" w:rsidTr="00C5696F">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1201-0004</w:t>
            </w:r>
          </w:p>
        </w:tc>
        <w:tc>
          <w:tcPr>
            <w:tcW w:w="5769" w:type="dxa"/>
            <w:tcBorders>
              <w:top w:val="nil"/>
              <w:left w:val="nil"/>
              <w:bottom w:val="single" w:sz="4" w:space="0" w:color="auto"/>
              <w:right w:val="single" w:sz="4" w:space="0" w:color="auto"/>
            </w:tcBorders>
            <w:shd w:val="clear" w:color="auto" w:fill="auto"/>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Остваривање/унапређивање јавног интереса у области јавног информисања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3,400,000.00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0.4%</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3,400,000.00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1201-П1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xml:space="preserve">Пројекат реконструкције објекта Центра културе у Владичином Хану </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7,080,000.00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0.9%</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7,080,000.00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1301</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14.  Развој спорта и омладине</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47,370,000.00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6.2%</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w:t>
            </w:r>
            <w:r w:rsidR="002E16C4">
              <w:rPr>
                <w:rFonts w:ascii="Times New Roman" w:eastAsia="Times New Roman" w:hAnsi="Times New Roman" w:cs="Times New Roman"/>
                <w:b/>
                <w:bCs/>
                <w:color w:val="000000"/>
                <w:sz w:val="22"/>
                <w:szCs w:val="22"/>
              </w:rPr>
              <w:t>,</w:t>
            </w:r>
            <w:r w:rsidRPr="00C5696F">
              <w:rPr>
                <w:rFonts w:ascii="Times New Roman" w:eastAsia="Times New Roman" w:hAnsi="Times New Roman" w:cs="Times New Roman"/>
                <w:b/>
                <w:bCs/>
                <w:color w:val="000000"/>
                <w:sz w:val="22"/>
                <w:szCs w:val="22"/>
              </w:rPr>
              <w:t>000</w:t>
            </w:r>
            <w:r w:rsidR="002E16C4">
              <w:rPr>
                <w:rFonts w:ascii="Times New Roman" w:eastAsia="Times New Roman" w:hAnsi="Times New Roman" w:cs="Times New Roman"/>
                <w:b/>
                <w:bCs/>
                <w:color w:val="000000"/>
                <w:sz w:val="22"/>
                <w:szCs w:val="22"/>
              </w:rPr>
              <w:t>.</w:t>
            </w:r>
            <w:r w:rsidRPr="00C5696F">
              <w:rPr>
                <w:rFonts w:ascii="Times New Roman" w:eastAsia="Times New Roman" w:hAnsi="Times New Roman" w:cs="Times New Roman"/>
                <w:b/>
                <w:bCs/>
                <w:color w:val="000000"/>
                <w:sz w:val="22"/>
                <w:szCs w:val="22"/>
              </w:rPr>
              <w:t>000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49,370,000.00</w:t>
            </w:r>
          </w:p>
        </w:tc>
      </w:tr>
      <w:tr w:rsidR="00C5696F" w:rsidRPr="00C5696F" w:rsidTr="00C5696F">
        <w:trPr>
          <w:trHeight w:val="281"/>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1301-0001</w:t>
            </w:r>
          </w:p>
        </w:tc>
        <w:tc>
          <w:tcPr>
            <w:tcW w:w="5769" w:type="dxa"/>
            <w:tcBorders>
              <w:top w:val="nil"/>
              <w:left w:val="nil"/>
              <w:bottom w:val="single" w:sz="4" w:space="0" w:color="auto"/>
              <w:right w:val="single" w:sz="4" w:space="0" w:color="auto"/>
            </w:tcBorders>
            <w:shd w:val="clear" w:color="auto" w:fill="auto"/>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Подршка локалним спортским организ</w:t>
            </w:r>
            <w:r w:rsidRPr="00285695">
              <w:rPr>
                <w:rFonts w:ascii="Times New Roman" w:eastAsia="Times New Roman" w:hAnsi="Times New Roman" w:cs="Times New Roman"/>
                <w:color w:val="000000"/>
                <w:sz w:val="22"/>
                <w:szCs w:val="22"/>
              </w:rPr>
              <w:t>.</w:t>
            </w:r>
            <w:r w:rsidRPr="00C5696F">
              <w:rPr>
                <w:rFonts w:ascii="Times New Roman" w:eastAsia="Times New Roman" w:hAnsi="Times New Roman" w:cs="Times New Roman"/>
                <w:color w:val="000000"/>
                <w:sz w:val="22"/>
                <w:szCs w:val="22"/>
              </w:rPr>
              <w:t>, удружењима и савезима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16,500,000.00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2.2%</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16,500,000.00</w:t>
            </w:r>
          </w:p>
        </w:tc>
      </w:tr>
      <w:tr w:rsidR="00C5696F" w:rsidRPr="00C5696F" w:rsidTr="002E16C4">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1301-0004</w:t>
            </w:r>
          </w:p>
        </w:tc>
        <w:tc>
          <w:tcPr>
            <w:tcW w:w="5769" w:type="dxa"/>
            <w:tcBorders>
              <w:top w:val="nil"/>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Функционисање локалних спортских установа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21,720,000.00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2.8%</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2,000,000.00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23,720,000.00</w:t>
            </w:r>
          </w:p>
        </w:tc>
      </w:tr>
      <w:tr w:rsidR="00C5696F" w:rsidRPr="00C5696F" w:rsidTr="002E16C4">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lastRenderedPageBreak/>
              <w:t> </w:t>
            </w:r>
          </w:p>
        </w:tc>
        <w:tc>
          <w:tcPr>
            <w:tcW w:w="1474" w:type="dxa"/>
            <w:tcBorders>
              <w:top w:val="single" w:sz="4" w:space="0" w:color="auto"/>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1301-0005</w:t>
            </w:r>
          </w:p>
        </w:tc>
        <w:tc>
          <w:tcPr>
            <w:tcW w:w="5769" w:type="dxa"/>
            <w:tcBorders>
              <w:top w:val="single" w:sz="4" w:space="0" w:color="auto"/>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Спровођење омладинске политике</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150,000.00</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150,000.00</w:t>
            </w:r>
          </w:p>
        </w:tc>
      </w:tr>
      <w:tr w:rsidR="00C5696F" w:rsidRPr="00C5696F" w:rsidTr="002E16C4">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single" w:sz="4" w:space="0" w:color="auto"/>
              <w:left w:val="nil"/>
              <w:bottom w:val="single" w:sz="4" w:space="0" w:color="auto"/>
              <w:right w:val="single" w:sz="4" w:space="0" w:color="auto"/>
            </w:tcBorders>
            <w:shd w:val="clear" w:color="auto" w:fill="auto"/>
            <w:noWrap/>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1301-П1</w:t>
            </w:r>
          </w:p>
        </w:tc>
        <w:tc>
          <w:tcPr>
            <w:tcW w:w="5769"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Пројекат "Изградња отворених базена у Владичином Хану"</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9,000,000.00</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9,000,000.00</w:t>
            </w:r>
          </w:p>
        </w:tc>
      </w:tr>
      <w:tr w:rsidR="00C5696F" w:rsidRPr="00C5696F" w:rsidTr="00C5696F">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0602</w:t>
            </w:r>
          </w:p>
        </w:tc>
        <w:tc>
          <w:tcPr>
            <w:tcW w:w="1474"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single" w:sz="4" w:space="0" w:color="auto"/>
              <w:left w:val="nil"/>
              <w:bottom w:val="single" w:sz="4" w:space="0" w:color="auto"/>
              <w:right w:val="single" w:sz="4" w:space="0" w:color="auto"/>
            </w:tcBorders>
            <w:shd w:val="clear" w:color="000000" w:fill="D8D8D8"/>
            <w:noWrap/>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15.  Опште услуге локалне самоуправе</w:t>
            </w:r>
          </w:p>
        </w:tc>
        <w:tc>
          <w:tcPr>
            <w:tcW w:w="160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155,210,000.00</w:t>
            </w:r>
          </w:p>
        </w:tc>
        <w:tc>
          <w:tcPr>
            <w:tcW w:w="741"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2E16C4">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20.3</w:t>
            </w:r>
          </w:p>
        </w:tc>
        <w:tc>
          <w:tcPr>
            <w:tcW w:w="1669"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0.00</w:t>
            </w:r>
          </w:p>
        </w:tc>
        <w:tc>
          <w:tcPr>
            <w:tcW w:w="1762" w:type="dxa"/>
            <w:tcBorders>
              <w:top w:val="single" w:sz="4" w:space="0" w:color="auto"/>
              <w:left w:val="nil"/>
              <w:bottom w:val="single" w:sz="4" w:space="0" w:color="auto"/>
              <w:right w:val="single" w:sz="4" w:space="0" w:color="auto"/>
            </w:tcBorders>
            <w:shd w:val="clear" w:color="000000" w:fill="D8D8D8"/>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155,210,000.00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0602-0001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Функционисање локалне самоуправе и градских општина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125,130,000.00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2E16C4">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16.4</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125,130,000.00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0602-0002</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Функционисање месних заједница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0.2%</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1,500,000.00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0602-0004</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Општинско јавно правобранилаштво</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2,580,000.00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0.3%</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2,580,000.00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0602-0009</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Текућа буџетска резерва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25,000,000.00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3.3%</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25,000,000.00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0602-0010</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Стална буџетска резерва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1,000,000.00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0.1%</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1,000,000.00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2101</w:t>
            </w:r>
          </w:p>
        </w:tc>
        <w:tc>
          <w:tcPr>
            <w:tcW w:w="1474" w:type="dxa"/>
            <w:tcBorders>
              <w:top w:val="nil"/>
              <w:left w:val="nil"/>
              <w:bottom w:val="single" w:sz="4" w:space="0" w:color="auto"/>
              <w:right w:val="single" w:sz="4" w:space="0" w:color="auto"/>
            </w:tcBorders>
            <w:shd w:val="clear" w:color="000000" w:fill="BFBFBF"/>
            <w:noWrap/>
            <w:vAlign w:val="center"/>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nil"/>
              <w:left w:val="nil"/>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16. Политички систем локалне самоуправе</w:t>
            </w:r>
          </w:p>
        </w:tc>
        <w:tc>
          <w:tcPr>
            <w:tcW w:w="1602" w:type="dxa"/>
            <w:tcBorders>
              <w:top w:val="nil"/>
              <w:left w:val="nil"/>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19,970,000.00</w:t>
            </w:r>
          </w:p>
        </w:tc>
        <w:tc>
          <w:tcPr>
            <w:tcW w:w="741" w:type="dxa"/>
            <w:tcBorders>
              <w:top w:val="nil"/>
              <w:left w:val="nil"/>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2.6%</w:t>
            </w:r>
          </w:p>
        </w:tc>
        <w:tc>
          <w:tcPr>
            <w:tcW w:w="1669" w:type="dxa"/>
            <w:tcBorders>
              <w:top w:val="nil"/>
              <w:left w:val="nil"/>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0.00</w:t>
            </w:r>
          </w:p>
        </w:tc>
        <w:tc>
          <w:tcPr>
            <w:tcW w:w="1762" w:type="dxa"/>
            <w:tcBorders>
              <w:top w:val="nil"/>
              <w:left w:val="nil"/>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19,970,000.00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2101-0001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Функционисање скупштине</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9,800,000.00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9,800,000.00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2101-0002</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функционисање извршних органа</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10,170,000.00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1.3%</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10,170,000.00</w:t>
            </w:r>
          </w:p>
        </w:tc>
      </w:tr>
      <w:tr w:rsidR="00C5696F" w:rsidRPr="00C5696F" w:rsidTr="00C5696F">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0501</w:t>
            </w:r>
          </w:p>
        </w:tc>
        <w:tc>
          <w:tcPr>
            <w:tcW w:w="1474" w:type="dxa"/>
            <w:tcBorders>
              <w:top w:val="nil"/>
              <w:left w:val="nil"/>
              <w:bottom w:val="single" w:sz="4" w:space="0" w:color="auto"/>
              <w:right w:val="single" w:sz="4" w:space="0" w:color="auto"/>
            </w:tcBorders>
            <w:shd w:val="clear" w:color="000000" w:fill="BFBFBF"/>
            <w:noWrap/>
            <w:vAlign w:val="center"/>
            <w:hideMark/>
          </w:tcPr>
          <w:p w:rsidR="00C5696F" w:rsidRPr="00C5696F" w:rsidRDefault="00C5696F" w:rsidP="00C5696F">
            <w:pPr>
              <w:spacing w:after="0" w:line="240" w:lineRule="auto"/>
              <w:jc w:val="center"/>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 </w:t>
            </w:r>
          </w:p>
        </w:tc>
        <w:tc>
          <w:tcPr>
            <w:tcW w:w="5769" w:type="dxa"/>
            <w:tcBorders>
              <w:top w:val="nil"/>
              <w:left w:val="nil"/>
              <w:bottom w:val="single" w:sz="4" w:space="0" w:color="auto"/>
              <w:right w:val="single" w:sz="4" w:space="0" w:color="auto"/>
            </w:tcBorders>
            <w:shd w:val="clear" w:color="000000" w:fill="BFBFBF"/>
            <w:vAlign w:val="bottom"/>
            <w:hideMark/>
          </w:tcPr>
          <w:p w:rsidR="00C5696F" w:rsidRPr="00C5696F" w:rsidRDefault="00C5696F" w:rsidP="00C5696F">
            <w:pPr>
              <w:spacing w:after="0" w:line="240" w:lineRule="auto"/>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Програм 17. Енергетска ефикасност и обновљиви извори енергије</w:t>
            </w:r>
          </w:p>
        </w:tc>
        <w:tc>
          <w:tcPr>
            <w:tcW w:w="1602" w:type="dxa"/>
            <w:tcBorders>
              <w:top w:val="nil"/>
              <w:left w:val="nil"/>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200,000.00</w:t>
            </w:r>
          </w:p>
        </w:tc>
        <w:tc>
          <w:tcPr>
            <w:tcW w:w="741" w:type="dxa"/>
            <w:tcBorders>
              <w:top w:val="nil"/>
              <w:left w:val="nil"/>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0.0%</w:t>
            </w:r>
          </w:p>
        </w:tc>
        <w:tc>
          <w:tcPr>
            <w:tcW w:w="1669" w:type="dxa"/>
            <w:tcBorders>
              <w:top w:val="nil"/>
              <w:left w:val="nil"/>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0.00</w:t>
            </w:r>
          </w:p>
        </w:tc>
        <w:tc>
          <w:tcPr>
            <w:tcW w:w="1762" w:type="dxa"/>
            <w:tcBorders>
              <w:top w:val="nil"/>
              <w:left w:val="nil"/>
              <w:bottom w:val="single" w:sz="4" w:space="0" w:color="auto"/>
              <w:right w:val="single" w:sz="4" w:space="0" w:color="auto"/>
            </w:tcBorders>
            <w:shd w:val="clear" w:color="000000" w:fill="BFBFBF"/>
            <w:noWrap/>
            <w:vAlign w:val="bottom"/>
            <w:hideMark/>
          </w:tcPr>
          <w:p w:rsidR="00C5696F" w:rsidRPr="00C5696F" w:rsidRDefault="00C5696F" w:rsidP="00C5696F">
            <w:pPr>
              <w:spacing w:after="0" w:line="240" w:lineRule="auto"/>
              <w:jc w:val="right"/>
              <w:rPr>
                <w:rFonts w:ascii="Times New Roman" w:eastAsia="Times New Roman" w:hAnsi="Times New Roman" w:cs="Times New Roman"/>
                <w:b/>
                <w:bCs/>
                <w:color w:val="000000"/>
                <w:sz w:val="22"/>
                <w:szCs w:val="22"/>
              </w:rPr>
            </w:pPr>
            <w:r w:rsidRPr="00C5696F">
              <w:rPr>
                <w:rFonts w:ascii="Times New Roman" w:eastAsia="Times New Roman" w:hAnsi="Times New Roman" w:cs="Times New Roman"/>
                <w:b/>
                <w:bCs/>
                <w:color w:val="000000"/>
                <w:sz w:val="22"/>
                <w:szCs w:val="22"/>
              </w:rPr>
              <w:t>200,000.00</w:t>
            </w:r>
          </w:p>
        </w:tc>
      </w:tr>
      <w:tr w:rsidR="00C5696F" w:rsidRPr="00C5696F" w:rsidTr="00C5696F">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 </w:t>
            </w:r>
          </w:p>
        </w:tc>
        <w:tc>
          <w:tcPr>
            <w:tcW w:w="1474" w:type="dxa"/>
            <w:tcBorders>
              <w:top w:val="nil"/>
              <w:left w:val="nil"/>
              <w:bottom w:val="single" w:sz="4" w:space="0" w:color="auto"/>
              <w:right w:val="single" w:sz="4" w:space="0" w:color="auto"/>
            </w:tcBorders>
            <w:shd w:val="clear" w:color="auto" w:fill="auto"/>
            <w:noWrap/>
            <w:vAlign w:val="center"/>
            <w:hideMark/>
          </w:tcPr>
          <w:p w:rsidR="00C5696F" w:rsidRPr="00C5696F" w:rsidRDefault="00C5696F" w:rsidP="00C5696F">
            <w:pPr>
              <w:spacing w:after="0" w:line="240" w:lineRule="auto"/>
              <w:jc w:val="center"/>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0501-0001</w:t>
            </w:r>
          </w:p>
        </w:tc>
        <w:tc>
          <w:tcPr>
            <w:tcW w:w="57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енергетски менаџмент</w:t>
            </w:r>
          </w:p>
        </w:tc>
        <w:tc>
          <w:tcPr>
            <w:tcW w:w="160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200,000.00</w:t>
            </w:r>
          </w:p>
        </w:tc>
        <w:tc>
          <w:tcPr>
            <w:tcW w:w="741"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w:t>
            </w:r>
          </w:p>
        </w:tc>
        <w:tc>
          <w:tcPr>
            <w:tcW w:w="1669"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0.00</w:t>
            </w:r>
          </w:p>
        </w:tc>
        <w:tc>
          <w:tcPr>
            <w:tcW w:w="1762" w:type="dxa"/>
            <w:tcBorders>
              <w:top w:val="nil"/>
              <w:left w:val="nil"/>
              <w:bottom w:val="single" w:sz="4" w:space="0" w:color="auto"/>
              <w:right w:val="single" w:sz="4" w:space="0" w:color="auto"/>
            </w:tcBorders>
            <w:shd w:val="clear" w:color="auto" w:fill="auto"/>
            <w:noWrap/>
            <w:vAlign w:val="bottom"/>
            <w:hideMark/>
          </w:tcPr>
          <w:p w:rsidR="00C5696F" w:rsidRPr="00C5696F" w:rsidRDefault="00C5696F" w:rsidP="00C5696F">
            <w:pPr>
              <w:spacing w:after="0" w:line="240" w:lineRule="auto"/>
              <w:jc w:val="right"/>
              <w:rPr>
                <w:rFonts w:ascii="Times New Roman" w:eastAsia="Times New Roman" w:hAnsi="Times New Roman" w:cs="Times New Roman"/>
                <w:color w:val="000000"/>
                <w:sz w:val="22"/>
                <w:szCs w:val="22"/>
              </w:rPr>
            </w:pPr>
            <w:r w:rsidRPr="00C5696F">
              <w:rPr>
                <w:rFonts w:ascii="Times New Roman" w:eastAsia="Times New Roman" w:hAnsi="Times New Roman" w:cs="Times New Roman"/>
                <w:color w:val="000000"/>
                <w:sz w:val="22"/>
                <w:szCs w:val="22"/>
              </w:rPr>
              <w:t>200,000.00</w:t>
            </w:r>
          </w:p>
        </w:tc>
      </w:tr>
      <w:tr w:rsidR="00C5696F" w:rsidRPr="00C5696F" w:rsidTr="00C5696F">
        <w:trPr>
          <w:trHeight w:val="555"/>
        </w:trPr>
        <w:tc>
          <w:tcPr>
            <w:tcW w:w="2415"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C5696F" w:rsidRPr="00C5696F" w:rsidRDefault="00C5696F" w:rsidP="00C5696F">
            <w:pPr>
              <w:spacing w:after="0" w:line="240" w:lineRule="auto"/>
              <w:jc w:val="center"/>
              <w:rPr>
                <w:rFonts w:ascii="Times New Roman" w:eastAsia="Times New Roman" w:hAnsi="Times New Roman" w:cs="Times New Roman"/>
                <w:b/>
                <w:bCs/>
                <w:sz w:val="22"/>
                <w:szCs w:val="22"/>
              </w:rPr>
            </w:pPr>
            <w:r w:rsidRPr="00C5696F">
              <w:rPr>
                <w:rFonts w:ascii="Times New Roman" w:eastAsia="Times New Roman" w:hAnsi="Times New Roman" w:cs="Times New Roman"/>
                <w:b/>
                <w:bCs/>
                <w:sz w:val="22"/>
                <w:szCs w:val="22"/>
              </w:rPr>
              <w:t> </w:t>
            </w:r>
          </w:p>
        </w:tc>
        <w:tc>
          <w:tcPr>
            <w:tcW w:w="5769" w:type="dxa"/>
            <w:tcBorders>
              <w:top w:val="single" w:sz="4" w:space="0" w:color="auto"/>
              <w:left w:val="nil"/>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rPr>
                <w:rFonts w:ascii="Times New Roman" w:eastAsia="Times New Roman" w:hAnsi="Times New Roman" w:cs="Times New Roman"/>
                <w:b/>
                <w:bCs/>
                <w:sz w:val="22"/>
                <w:szCs w:val="22"/>
              </w:rPr>
            </w:pPr>
            <w:r w:rsidRPr="00C5696F">
              <w:rPr>
                <w:rFonts w:ascii="Times New Roman" w:eastAsia="Times New Roman" w:hAnsi="Times New Roman" w:cs="Times New Roman"/>
                <w:b/>
                <w:bCs/>
                <w:sz w:val="22"/>
                <w:szCs w:val="22"/>
              </w:rPr>
              <w:t xml:space="preserve">УКУПНИ ПРОГРАМСКИ ЈАВНИ РАСХОДИ </w:t>
            </w:r>
          </w:p>
        </w:tc>
        <w:tc>
          <w:tcPr>
            <w:tcW w:w="1602" w:type="dxa"/>
            <w:tcBorders>
              <w:top w:val="single" w:sz="4" w:space="0" w:color="auto"/>
              <w:left w:val="nil"/>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right"/>
              <w:rPr>
                <w:rFonts w:ascii="Times New Roman" w:eastAsia="Times New Roman" w:hAnsi="Times New Roman" w:cs="Times New Roman"/>
                <w:b/>
                <w:bCs/>
                <w:sz w:val="22"/>
                <w:szCs w:val="22"/>
              </w:rPr>
            </w:pPr>
            <w:r w:rsidRPr="00C5696F">
              <w:rPr>
                <w:rFonts w:ascii="Times New Roman" w:eastAsia="Times New Roman" w:hAnsi="Times New Roman" w:cs="Times New Roman"/>
                <w:b/>
                <w:bCs/>
                <w:sz w:val="22"/>
                <w:szCs w:val="22"/>
              </w:rPr>
              <w:t>763,790,000.00</w:t>
            </w:r>
          </w:p>
        </w:tc>
        <w:tc>
          <w:tcPr>
            <w:tcW w:w="741" w:type="dxa"/>
            <w:tcBorders>
              <w:top w:val="single" w:sz="4" w:space="0" w:color="auto"/>
              <w:left w:val="nil"/>
              <w:bottom w:val="single" w:sz="4" w:space="0" w:color="auto"/>
              <w:right w:val="single" w:sz="4" w:space="0" w:color="auto"/>
            </w:tcBorders>
            <w:shd w:val="clear" w:color="CCFFFF" w:fill="CCFFFF"/>
            <w:vAlign w:val="center"/>
            <w:hideMark/>
          </w:tcPr>
          <w:p w:rsidR="00C5696F" w:rsidRPr="00C5696F" w:rsidRDefault="00C5696F" w:rsidP="002E16C4">
            <w:pPr>
              <w:spacing w:after="0" w:line="240" w:lineRule="auto"/>
              <w:jc w:val="right"/>
              <w:rPr>
                <w:rFonts w:ascii="Times New Roman" w:eastAsia="Times New Roman" w:hAnsi="Times New Roman" w:cs="Times New Roman"/>
                <w:b/>
                <w:bCs/>
                <w:sz w:val="22"/>
                <w:szCs w:val="22"/>
              </w:rPr>
            </w:pPr>
            <w:r w:rsidRPr="00C5696F">
              <w:rPr>
                <w:rFonts w:ascii="Times New Roman" w:eastAsia="Times New Roman" w:hAnsi="Times New Roman" w:cs="Times New Roman"/>
                <w:b/>
                <w:bCs/>
                <w:sz w:val="22"/>
                <w:szCs w:val="22"/>
              </w:rPr>
              <w:t>100.0</w:t>
            </w:r>
          </w:p>
        </w:tc>
        <w:tc>
          <w:tcPr>
            <w:tcW w:w="1669" w:type="dxa"/>
            <w:tcBorders>
              <w:top w:val="single" w:sz="4" w:space="0" w:color="auto"/>
              <w:left w:val="nil"/>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right"/>
              <w:rPr>
                <w:rFonts w:ascii="Times New Roman" w:eastAsia="Times New Roman" w:hAnsi="Times New Roman" w:cs="Times New Roman"/>
                <w:b/>
                <w:bCs/>
                <w:sz w:val="22"/>
                <w:szCs w:val="22"/>
              </w:rPr>
            </w:pPr>
            <w:r w:rsidRPr="00C5696F">
              <w:rPr>
                <w:rFonts w:ascii="Times New Roman" w:eastAsia="Times New Roman" w:hAnsi="Times New Roman" w:cs="Times New Roman"/>
                <w:b/>
                <w:bCs/>
                <w:sz w:val="22"/>
                <w:szCs w:val="22"/>
              </w:rPr>
              <w:t>219,700,000</w:t>
            </w:r>
          </w:p>
        </w:tc>
        <w:tc>
          <w:tcPr>
            <w:tcW w:w="1762" w:type="dxa"/>
            <w:tcBorders>
              <w:top w:val="single" w:sz="4" w:space="0" w:color="auto"/>
              <w:left w:val="nil"/>
              <w:bottom w:val="single" w:sz="4" w:space="0" w:color="auto"/>
              <w:right w:val="single" w:sz="4" w:space="0" w:color="auto"/>
            </w:tcBorders>
            <w:shd w:val="clear" w:color="CCFFFF" w:fill="CCFFFF"/>
            <w:vAlign w:val="center"/>
            <w:hideMark/>
          </w:tcPr>
          <w:p w:rsidR="00C5696F" w:rsidRPr="00C5696F" w:rsidRDefault="00C5696F" w:rsidP="00C5696F">
            <w:pPr>
              <w:spacing w:after="0" w:line="240" w:lineRule="auto"/>
              <w:jc w:val="right"/>
              <w:rPr>
                <w:rFonts w:ascii="Times New Roman" w:eastAsia="Times New Roman" w:hAnsi="Times New Roman" w:cs="Times New Roman"/>
                <w:b/>
                <w:bCs/>
                <w:sz w:val="22"/>
                <w:szCs w:val="22"/>
              </w:rPr>
            </w:pPr>
            <w:r w:rsidRPr="00C5696F">
              <w:rPr>
                <w:rFonts w:ascii="Times New Roman" w:eastAsia="Times New Roman" w:hAnsi="Times New Roman" w:cs="Times New Roman"/>
                <w:b/>
                <w:bCs/>
                <w:sz w:val="22"/>
                <w:szCs w:val="22"/>
              </w:rPr>
              <w:t>983,490,000.00</w:t>
            </w:r>
          </w:p>
        </w:tc>
      </w:tr>
    </w:tbl>
    <w:p w:rsidR="00E2029B" w:rsidRDefault="00E2029B" w:rsidP="00E2029B">
      <w:pPr>
        <w:rPr>
          <w:rFonts w:ascii="Times New Roman" w:hAnsi="Times New Roman"/>
          <w:b/>
          <w:sz w:val="24"/>
          <w:szCs w:val="24"/>
        </w:rPr>
        <w:sectPr w:rsidR="00E2029B" w:rsidSect="00A37CE5">
          <w:pgSz w:w="15840" w:h="12240" w:orient="landscape"/>
          <w:pgMar w:top="629" w:right="284" w:bottom="720" w:left="284" w:header="720" w:footer="720" w:gutter="0"/>
          <w:cols w:space="720"/>
          <w:docGrid w:linePitch="360"/>
        </w:sectPr>
      </w:pPr>
    </w:p>
    <w:p w:rsidR="00E2029B" w:rsidRDefault="00E2029B" w:rsidP="00E2029B">
      <w:pPr>
        <w:rPr>
          <w:rFonts w:ascii="Times New Roman" w:hAnsi="Times New Roman"/>
          <w:b/>
          <w:sz w:val="24"/>
          <w:szCs w:val="24"/>
        </w:rPr>
      </w:pPr>
    </w:p>
    <w:p w:rsidR="00FA0159" w:rsidRPr="00666234" w:rsidRDefault="00FA0159" w:rsidP="00FA0159">
      <w:pPr>
        <w:jc w:val="center"/>
        <w:rPr>
          <w:rFonts w:ascii="Times New Roman" w:hAnsi="Times New Roman"/>
          <w:b/>
          <w:sz w:val="24"/>
          <w:szCs w:val="24"/>
          <w:lang w:val="sr-Cyrl-BA"/>
        </w:rPr>
      </w:pPr>
      <w:r>
        <w:rPr>
          <w:rFonts w:ascii="Times New Roman" w:hAnsi="Times New Roman"/>
          <w:b/>
          <w:sz w:val="24"/>
          <w:szCs w:val="24"/>
        </w:rPr>
        <w:t xml:space="preserve">II </w:t>
      </w:r>
      <w:r w:rsidR="00666234">
        <w:rPr>
          <w:rFonts w:ascii="Times New Roman" w:hAnsi="Times New Roman"/>
          <w:b/>
          <w:sz w:val="24"/>
          <w:szCs w:val="24"/>
          <w:lang w:val="sr-Cyrl-BA"/>
        </w:rPr>
        <w:t>ИЗВРШАВАЊЕ БУЏЕТА</w:t>
      </w:r>
    </w:p>
    <w:p w:rsidR="009E0A84" w:rsidRPr="009E0A84" w:rsidRDefault="00FA0159" w:rsidP="009E0A84">
      <w:pPr>
        <w:spacing w:after="0" w:line="240" w:lineRule="auto"/>
        <w:jc w:val="center"/>
        <w:rPr>
          <w:rFonts w:ascii="Times New Roman" w:hAnsi="Times New Roman"/>
          <w:sz w:val="24"/>
          <w:szCs w:val="24"/>
          <w:lang w:val="sr-Cyrl-CS"/>
        </w:rPr>
      </w:pPr>
      <w:r w:rsidRPr="00281478">
        <w:rPr>
          <w:rFonts w:ascii="Times New Roman" w:hAnsi="Times New Roman"/>
          <w:sz w:val="24"/>
          <w:szCs w:val="24"/>
        </w:rPr>
        <w:t xml:space="preserve">Члан </w:t>
      </w:r>
      <w:r w:rsidR="00E2029B">
        <w:rPr>
          <w:rFonts w:ascii="Times New Roman" w:hAnsi="Times New Roman"/>
          <w:sz w:val="24"/>
          <w:szCs w:val="24"/>
          <w:lang w:val="sr-Cyrl-CS"/>
        </w:rPr>
        <w:t>7</w:t>
      </w:r>
      <w:r w:rsidRPr="00281478">
        <w:rPr>
          <w:rFonts w:ascii="Times New Roman" w:hAnsi="Times New Roman"/>
          <w:sz w:val="24"/>
          <w:szCs w:val="24"/>
        </w:rPr>
        <w:t>.</w:t>
      </w:r>
    </w:p>
    <w:p w:rsidR="00DE5014" w:rsidRDefault="00CE0B4C" w:rsidP="00DE5014">
      <w:pPr>
        <w:spacing w:after="0"/>
        <w:ind w:firstLine="720"/>
        <w:rPr>
          <w:rFonts w:ascii="Times New Roman" w:hAnsi="Times New Roman"/>
          <w:sz w:val="24"/>
          <w:szCs w:val="24"/>
          <w:lang w:val="sr-Cyrl-CS"/>
        </w:rPr>
      </w:pPr>
      <w:r>
        <w:rPr>
          <w:rFonts w:ascii="Times New Roman" w:hAnsi="Times New Roman"/>
          <w:sz w:val="24"/>
          <w:szCs w:val="24"/>
          <w:lang w:val="sr-Cyrl-CS"/>
        </w:rPr>
        <w:t xml:space="preserve">У </w:t>
      </w:r>
      <w:r w:rsidR="00DE5014">
        <w:rPr>
          <w:rFonts w:ascii="Times New Roman" w:hAnsi="Times New Roman"/>
          <w:sz w:val="24"/>
          <w:szCs w:val="24"/>
          <w:lang w:val="sr-Cyrl-CS"/>
        </w:rPr>
        <w:t>Члан</w:t>
      </w:r>
      <w:r>
        <w:rPr>
          <w:rFonts w:ascii="Times New Roman" w:hAnsi="Times New Roman"/>
          <w:sz w:val="24"/>
          <w:szCs w:val="24"/>
          <w:lang w:val="sr-Cyrl-CS"/>
        </w:rPr>
        <w:t xml:space="preserve">у </w:t>
      </w:r>
      <w:r w:rsidR="00DE5014">
        <w:rPr>
          <w:rFonts w:ascii="Times New Roman" w:hAnsi="Times New Roman"/>
          <w:sz w:val="24"/>
          <w:szCs w:val="24"/>
          <w:lang w:val="sr-Cyrl-CS"/>
        </w:rPr>
        <w:t xml:space="preserve"> </w:t>
      </w:r>
      <w:r w:rsidR="00E2029B">
        <w:rPr>
          <w:rFonts w:ascii="Times New Roman" w:hAnsi="Times New Roman"/>
          <w:sz w:val="24"/>
          <w:szCs w:val="24"/>
        </w:rPr>
        <w:t>9</w:t>
      </w:r>
      <w:r w:rsidR="00DE5014">
        <w:rPr>
          <w:rFonts w:ascii="Times New Roman" w:hAnsi="Times New Roman"/>
          <w:sz w:val="24"/>
          <w:szCs w:val="24"/>
          <w:lang w:val="sr-Cyrl-CS"/>
        </w:rPr>
        <w:t>.</w:t>
      </w:r>
      <w:r>
        <w:rPr>
          <w:rFonts w:ascii="Times New Roman" w:hAnsi="Times New Roman"/>
          <w:sz w:val="24"/>
          <w:szCs w:val="24"/>
          <w:lang w:val="sr-Cyrl-CS"/>
        </w:rPr>
        <w:t xml:space="preserve"> Став 1. </w:t>
      </w:r>
      <w:r w:rsidR="00DE5014">
        <w:rPr>
          <w:rFonts w:ascii="Times New Roman" w:hAnsi="Times New Roman"/>
          <w:sz w:val="24"/>
          <w:szCs w:val="24"/>
          <w:lang w:val="sr-Cyrl-CS"/>
        </w:rPr>
        <w:t xml:space="preserve"> </w:t>
      </w:r>
      <w:r w:rsidR="00DE5014" w:rsidRPr="00C3038D">
        <w:rPr>
          <w:rFonts w:ascii="Times New Roman" w:hAnsi="Times New Roman" w:cs="Times New Roman"/>
          <w:color w:val="000000"/>
          <w:sz w:val="24"/>
          <w:szCs w:val="24"/>
        </w:rPr>
        <w:t>Одлуке о буџету Општине Владичин Хан за 20</w:t>
      </w:r>
      <w:r w:rsidR="00E2029B">
        <w:rPr>
          <w:rFonts w:ascii="Times New Roman" w:hAnsi="Times New Roman" w:cs="Times New Roman"/>
          <w:color w:val="000000"/>
          <w:sz w:val="24"/>
          <w:szCs w:val="24"/>
        </w:rPr>
        <w:t>20</w:t>
      </w:r>
      <w:r w:rsidR="00DE5014">
        <w:rPr>
          <w:rFonts w:ascii="Times New Roman" w:hAnsi="Times New Roman" w:cs="Times New Roman"/>
          <w:color w:val="000000"/>
          <w:sz w:val="24"/>
          <w:szCs w:val="24"/>
        </w:rPr>
        <w:t xml:space="preserve">. годину </w:t>
      </w:r>
      <w:r>
        <w:rPr>
          <w:rFonts w:ascii="Times New Roman" w:hAnsi="Times New Roman" w:cs="Times New Roman"/>
          <w:color w:val="000000"/>
          <w:sz w:val="24"/>
          <w:szCs w:val="24"/>
        </w:rPr>
        <w:t xml:space="preserve">износ од </w:t>
      </w:r>
      <w:r w:rsidR="00E2029B">
        <w:rPr>
          <w:rFonts w:ascii="Times New Roman" w:hAnsi="Times New Roman" w:cs="Times New Roman"/>
          <w:color w:val="000000"/>
          <w:sz w:val="24"/>
          <w:szCs w:val="24"/>
        </w:rPr>
        <w:t>20</w:t>
      </w:r>
      <w:r>
        <w:rPr>
          <w:rFonts w:ascii="Times New Roman" w:hAnsi="Times New Roman" w:cs="Times New Roman"/>
          <w:color w:val="000000"/>
          <w:sz w:val="24"/>
          <w:szCs w:val="24"/>
        </w:rPr>
        <w:t xml:space="preserve">,000.000,00 замењује се износом од </w:t>
      </w:r>
      <w:r w:rsidR="00E2029B">
        <w:rPr>
          <w:rFonts w:ascii="Times New Roman" w:hAnsi="Times New Roman" w:cs="Times New Roman"/>
          <w:color w:val="000000"/>
          <w:sz w:val="24"/>
          <w:szCs w:val="24"/>
        </w:rPr>
        <w:t>25,</w:t>
      </w:r>
      <w:r w:rsidR="001C2C0E">
        <w:rPr>
          <w:rFonts w:ascii="Times New Roman" w:hAnsi="Times New Roman" w:cs="Times New Roman"/>
          <w:color w:val="000000"/>
          <w:sz w:val="24"/>
          <w:szCs w:val="24"/>
        </w:rPr>
        <w:t>00</w:t>
      </w:r>
      <w:r>
        <w:rPr>
          <w:rFonts w:ascii="Times New Roman" w:hAnsi="Times New Roman" w:cs="Times New Roman"/>
          <w:color w:val="000000"/>
          <w:sz w:val="24"/>
          <w:szCs w:val="24"/>
        </w:rPr>
        <w:t>.000</w:t>
      </w:r>
      <w:r w:rsidR="001C2C0E">
        <w:rPr>
          <w:rFonts w:ascii="Times New Roman" w:hAnsi="Times New Roman" w:cs="Times New Roman"/>
          <w:color w:val="000000"/>
          <w:sz w:val="24"/>
          <w:szCs w:val="24"/>
        </w:rPr>
        <w:t>,00 динара.</w:t>
      </w:r>
      <w:r w:rsidR="009E471C">
        <w:rPr>
          <w:rFonts w:ascii="Times New Roman" w:hAnsi="Times New Roman"/>
          <w:sz w:val="24"/>
          <w:szCs w:val="24"/>
          <w:lang w:val="sr-Cyrl-CS"/>
        </w:rPr>
        <w:tab/>
      </w:r>
    </w:p>
    <w:p w:rsidR="00E2029B" w:rsidRDefault="00E2029B" w:rsidP="00E2029B">
      <w:pPr>
        <w:spacing w:after="0"/>
        <w:rPr>
          <w:rFonts w:ascii="Times New Roman" w:hAnsi="Times New Roman"/>
          <w:sz w:val="24"/>
          <w:szCs w:val="24"/>
          <w:lang w:val="sr-Cyrl-CS"/>
        </w:rPr>
      </w:pPr>
    </w:p>
    <w:p w:rsidR="00E2029B" w:rsidRDefault="00E2029B" w:rsidP="00E2029B">
      <w:pPr>
        <w:spacing w:after="0"/>
        <w:jc w:val="center"/>
        <w:rPr>
          <w:rFonts w:ascii="Times New Roman" w:hAnsi="Times New Roman"/>
          <w:sz w:val="24"/>
          <w:szCs w:val="24"/>
          <w:lang w:val="sr-Cyrl-CS"/>
        </w:rPr>
      </w:pPr>
      <w:r>
        <w:rPr>
          <w:rFonts w:ascii="Times New Roman" w:hAnsi="Times New Roman"/>
          <w:sz w:val="24"/>
          <w:szCs w:val="24"/>
          <w:lang w:val="sr-Cyrl-CS"/>
        </w:rPr>
        <w:t>Члан 8.</w:t>
      </w:r>
    </w:p>
    <w:p w:rsidR="00E2029B" w:rsidRDefault="00E2029B" w:rsidP="00E2029B">
      <w:pPr>
        <w:spacing w:after="0"/>
        <w:rPr>
          <w:rFonts w:ascii="Times New Roman" w:hAnsi="Times New Roman" w:cs="Times New Roman"/>
          <w:color w:val="000000"/>
          <w:sz w:val="24"/>
          <w:szCs w:val="24"/>
        </w:rPr>
      </w:pPr>
      <w:r>
        <w:rPr>
          <w:rFonts w:ascii="Times New Roman" w:hAnsi="Times New Roman"/>
          <w:sz w:val="24"/>
          <w:szCs w:val="24"/>
          <w:lang w:val="sr-Cyrl-CS"/>
        </w:rPr>
        <w:tab/>
        <w:t xml:space="preserve">У Члану  </w:t>
      </w:r>
      <w:r>
        <w:rPr>
          <w:rFonts w:ascii="Times New Roman" w:hAnsi="Times New Roman"/>
          <w:sz w:val="24"/>
          <w:szCs w:val="24"/>
        </w:rPr>
        <w:t>15</w:t>
      </w:r>
      <w:r>
        <w:rPr>
          <w:rFonts w:ascii="Times New Roman" w:hAnsi="Times New Roman"/>
          <w:sz w:val="24"/>
          <w:szCs w:val="24"/>
          <w:lang w:val="sr-Cyrl-CS"/>
        </w:rPr>
        <w:t xml:space="preserve">. став 1. тачке 8. и 12.   </w:t>
      </w:r>
      <w:r w:rsidRPr="00C3038D">
        <w:rPr>
          <w:rFonts w:ascii="Times New Roman" w:hAnsi="Times New Roman" w:cs="Times New Roman"/>
          <w:color w:val="000000"/>
          <w:sz w:val="24"/>
          <w:szCs w:val="24"/>
        </w:rPr>
        <w:t>Одлуке о буџету Општине Владичин Хан за 20</w:t>
      </w:r>
      <w:r>
        <w:rPr>
          <w:rFonts w:ascii="Times New Roman" w:hAnsi="Times New Roman" w:cs="Times New Roman"/>
          <w:color w:val="000000"/>
          <w:sz w:val="24"/>
          <w:szCs w:val="24"/>
        </w:rPr>
        <w:t>20. годину, бришу се.</w:t>
      </w:r>
    </w:p>
    <w:p w:rsidR="00E2029B" w:rsidRPr="00E2029B" w:rsidRDefault="00E2029B" w:rsidP="00E2029B">
      <w:pPr>
        <w:spacing w:after="0"/>
        <w:rPr>
          <w:rFonts w:ascii="Times New Roman" w:hAnsi="Times New Roman"/>
          <w:sz w:val="24"/>
          <w:szCs w:val="24"/>
        </w:rPr>
      </w:pPr>
    </w:p>
    <w:p w:rsidR="005B2026" w:rsidRPr="00083FD6" w:rsidRDefault="00FA0159" w:rsidP="00E2029B">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E2029B">
        <w:rPr>
          <w:rFonts w:ascii="Times New Roman" w:hAnsi="Times New Roman" w:cs="Times New Roman"/>
          <w:sz w:val="24"/>
          <w:szCs w:val="24"/>
          <w:lang w:val="sr-Cyrl-CS"/>
        </w:rPr>
        <w:t>9</w:t>
      </w:r>
      <w:r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w:t>
      </w:r>
      <w:r w:rsidR="00E2029B">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длука ступа на снагу </w:t>
      </w:r>
      <w:r w:rsidR="005422F3">
        <w:rPr>
          <w:rFonts w:ascii="Times New Roman" w:hAnsi="Times New Roman" w:cs="Times New Roman"/>
          <w:sz w:val="24"/>
          <w:szCs w:val="24"/>
          <w:lang w:val="sr-Cyrl-CS"/>
        </w:rPr>
        <w:t>осм</w:t>
      </w:r>
      <w:r w:rsidRPr="00A350B9">
        <w:rPr>
          <w:rFonts w:ascii="Times New Roman" w:hAnsi="Times New Roman" w:cs="Times New Roman"/>
          <w:sz w:val="24"/>
          <w:szCs w:val="24"/>
          <w:lang w:val="sr-Cyrl-CS"/>
        </w:rPr>
        <w:t>ог дана од дана објављивања у Службеном гласнику Града Врања</w:t>
      </w:r>
      <w:r w:rsidR="00273314">
        <w:rPr>
          <w:rFonts w:ascii="Times New Roman" w:hAnsi="Times New Roman" w:cs="Times New Roman"/>
          <w:sz w:val="24"/>
          <w:szCs w:val="24"/>
          <w:lang w:val="sr-Cyrl-CS"/>
        </w:rPr>
        <w:t>.</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9C6581" w:rsidRPr="00A350B9" w:rsidRDefault="009C6581" w:rsidP="009C6581">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9C6581" w:rsidRPr="00A350B9" w:rsidRDefault="009C6581" w:rsidP="009C6581">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9C6581" w:rsidRDefault="009C6581" w:rsidP="009C6581">
      <w:pPr>
        <w:spacing w:after="0"/>
        <w:rPr>
          <w:rFonts w:ascii="Times New Roman" w:hAnsi="Times New Roman" w:cs="Times New Roman"/>
          <w:b/>
          <w:sz w:val="24"/>
          <w:szCs w:val="24"/>
        </w:rPr>
      </w:pPr>
      <w:r w:rsidRPr="00A350B9">
        <w:rPr>
          <w:rFonts w:ascii="Times New Roman" w:hAnsi="Times New Roman" w:cs="Times New Roman"/>
          <w:b/>
          <w:sz w:val="24"/>
          <w:szCs w:val="24"/>
          <w:lang w:val="sr-Cyrl-CS"/>
        </w:rPr>
        <w:t>БРОЈ:</w:t>
      </w: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06-67/4/20-I     </w:t>
      </w:r>
    </w:p>
    <w:p w:rsidR="009C6581" w:rsidRDefault="009C6581" w:rsidP="009C6581">
      <w:pPr>
        <w:spacing w:after="0" w:line="120" w:lineRule="auto"/>
        <w:ind w:left="7200" w:firstLine="720"/>
        <w:rPr>
          <w:rFonts w:ascii="Times New Roman" w:hAnsi="Times New Roman" w:cs="Times New Roman"/>
          <w:b/>
          <w:sz w:val="24"/>
          <w:szCs w:val="24"/>
        </w:rPr>
      </w:pPr>
    </w:p>
    <w:p w:rsidR="009C6581" w:rsidRDefault="009C6581" w:rsidP="009C6581">
      <w:pPr>
        <w:spacing w:after="0" w:line="240" w:lineRule="auto"/>
        <w:ind w:left="7200" w:firstLine="720"/>
        <w:rPr>
          <w:rFonts w:ascii="Times New Roman" w:hAnsi="Times New Roman" w:cs="Times New Roman"/>
          <w:b/>
          <w:sz w:val="24"/>
          <w:szCs w:val="24"/>
        </w:rPr>
      </w:pPr>
    </w:p>
    <w:p w:rsidR="009C6581" w:rsidRDefault="009C6581" w:rsidP="009C6581">
      <w:pPr>
        <w:spacing w:after="0" w:line="120" w:lineRule="auto"/>
        <w:ind w:left="7200" w:firstLine="720"/>
        <w:rPr>
          <w:rFonts w:ascii="Times New Roman" w:hAnsi="Times New Roman" w:cs="Times New Roman"/>
          <w:b/>
          <w:sz w:val="24"/>
          <w:szCs w:val="24"/>
        </w:rPr>
      </w:pPr>
    </w:p>
    <w:p w:rsidR="004409AD" w:rsidRDefault="004409AD" w:rsidP="009C6581">
      <w:pPr>
        <w:spacing w:after="0" w:line="360" w:lineRule="auto"/>
        <w:ind w:left="7200" w:firstLine="720"/>
        <w:rPr>
          <w:rFonts w:ascii="Times New Roman" w:hAnsi="Times New Roman" w:cs="Times New Roman"/>
          <w:b/>
          <w:sz w:val="24"/>
          <w:szCs w:val="24"/>
        </w:rPr>
      </w:pPr>
      <w:r w:rsidRPr="00A350B9">
        <w:rPr>
          <w:rFonts w:ascii="Times New Roman" w:hAnsi="Times New Roman" w:cs="Times New Roman"/>
          <w:b/>
          <w:sz w:val="24"/>
          <w:szCs w:val="24"/>
        </w:rPr>
        <w:t>ПРЕДСЕДН</w:t>
      </w:r>
      <w:r w:rsidRPr="00A350B9">
        <w:rPr>
          <w:rFonts w:ascii="Times New Roman" w:hAnsi="Times New Roman" w:cs="Times New Roman"/>
          <w:b/>
          <w:sz w:val="24"/>
          <w:szCs w:val="24"/>
          <w:lang w:val="sr-Cyrl-CS"/>
        </w:rPr>
        <w:t>ИЦ</w:t>
      </w:r>
      <w:r w:rsidR="00E2029B">
        <w:rPr>
          <w:rFonts w:ascii="Times New Roman" w:hAnsi="Times New Roman" w:cs="Times New Roman"/>
          <w:b/>
          <w:sz w:val="24"/>
          <w:szCs w:val="24"/>
          <w:lang w:val="sr-Cyrl-CS"/>
        </w:rPr>
        <w:t>А</w:t>
      </w:r>
      <w:r w:rsidRPr="00A350B9">
        <w:rPr>
          <w:rFonts w:ascii="Times New Roman" w:hAnsi="Times New Roman" w:cs="Times New Roman"/>
          <w:b/>
          <w:sz w:val="24"/>
          <w:szCs w:val="24"/>
          <w:lang w:val="sr-Cyrl-CS"/>
        </w:rPr>
        <w:t>,</w:t>
      </w:r>
    </w:p>
    <w:p w:rsidR="003C1CD2" w:rsidRPr="00A350B9" w:rsidRDefault="004409AD" w:rsidP="009C6581">
      <w:pPr>
        <w:spacing w:after="0" w:line="360" w:lineRule="auto"/>
        <w:ind w:left="792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C97024">
        <w:rPr>
          <w:rFonts w:ascii="Times New Roman" w:hAnsi="Times New Roman" w:cs="Times New Roman"/>
          <w:b/>
          <w:sz w:val="24"/>
          <w:szCs w:val="24"/>
          <w:lang w:val="sr-Cyrl-CS"/>
        </w:rPr>
        <w:t xml:space="preserve">                            </w:t>
      </w:r>
      <w:r w:rsidR="00E2029B">
        <w:rPr>
          <w:rFonts w:ascii="Times New Roman" w:hAnsi="Times New Roman" w:cs="Times New Roman"/>
          <w:b/>
          <w:sz w:val="24"/>
          <w:szCs w:val="24"/>
          <w:lang w:val="sr-Cyrl-CS"/>
        </w:rPr>
        <w:t xml:space="preserve">    Данијела Попо</w:t>
      </w:r>
      <w:r w:rsidR="00C67580">
        <w:rPr>
          <w:rFonts w:ascii="Times New Roman" w:hAnsi="Times New Roman" w:cs="Times New Roman"/>
          <w:b/>
          <w:sz w:val="24"/>
          <w:szCs w:val="24"/>
          <w:lang w:val="sr-Cyrl-CS"/>
        </w:rPr>
        <w:t>в</w:t>
      </w:r>
      <w:r>
        <w:rPr>
          <w:rFonts w:ascii="Times New Roman" w:hAnsi="Times New Roman" w:cs="Times New Roman"/>
          <w:b/>
          <w:sz w:val="24"/>
          <w:szCs w:val="24"/>
          <w:lang w:val="sr-Cyrl-CS"/>
        </w:rPr>
        <w:t xml:space="preserve">ић  </w:t>
      </w:r>
      <w:r w:rsidR="003C1CD2">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p>
    <w:p w:rsidR="009F2C2A" w:rsidRDefault="009F2C2A" w:rsidP="009F2C2A">
      <w:pPr>
        <w:spacing w:after="120"/>
        <w:rPr>
          <w:rFonts w:ascii="Times New Roman" w:hAnsi="Times New Roman" w:cs="Times New Roman"/>
          <w:b/>
          <w:sz w:val="24"/>
          <w:szCs w:val="24"/>
          <w:lang w:val="sr-Cyrl-CS"/>
        </w:rPr>
        <w:sectPr w:rsidR="009F2C2A" w:rsidSect="00E2029B">
          <w:pgSz w:w="12240" w:h="15840"/>
          <w:pgMar w:top="284" w:right="720" w:bottom="284" w:left="629" w:header="720" w:footer="720" w:gutter="0"/>
          <w:cols w:space="720"/>
          <w:docGrid w:linePitch="360"/>
        </w:sectPr>
      </w:pPr>
    </w:p>
    <w:p w:rsidR="00B0054C" w:rsidRDefault="00646B52" w:rsidP="00B0054C">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 Б Р А З Л О Ж Е Њ Е</w:t>
      </w:r>
      <w:r w:rsidR="001E5B5B">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ОДЛУКЕ О </w:t>
      </w:r>
      <w:r w:rsidR="00B0054C">
        <w:rPr>
          <w:rFonts w:ascii="Times New Roman" w:hAnsi="Times New Roman" w:cs="Times New Roman"/>
          <w:b/>
          <w:sz w:val="24"/>
          <w:szCs w:val="24"/>
          <w:lang w:val="sr-Cyrl-CS"/>
        </w:rPr>
        <w:t xml:space="preserve">ИЗМЕНАМА И ДОПУНАМА </w:t>
      </w:r>
    </w:p>
    <w:p w:rsidR="00646B52" w:rsidRDefault="00B0054C" w:rsidP="00B0054C">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ОДЛУКЕ О </w:t>
      </w:r>
      <w:r w:rsidR="00646B52">
        <w:rPr>
          <w:rFonts w:ascii="Times New Roman" w:hAnsi="Times New Roman" w:cs="Times New Roman"/>
          <w:b/>
          <w:sz w:val="24"/>
          <w:szCs w:val="24"/>
          <w:lang w:val="sr-Cyrl-CS"/>
        </w:rPr>
        <w:t>БУЏЕТУ ОПШТИНЕ ВЛАДИЧИН ХАН ЗА 20</w:t>
      </w:r>
      <w:r w:rsidR="00E2029B">
        <w:rPr>
          <w:rFonts w:ascii="Times New Roman" w:hAnsi="Times New Roman" w:cs="Times New Roman"/>
          <w:b/>
          <w:sz w:val="24"/>
          <w:szCs w:val="24"/>
          <w:lang w:val="sr-Cyrl-CS"/>
        </w:rPr>
        <w:t>20</w:t>
      </w:r>
      <w:r w:rsidR="00646B52">
        <w:rPr>
          <w:rFonts w:ascii="Times New Roman" w:hAnsi="Times New Roman" w:cs="Times New Roman"/>
          <w:b/>
          <w:sz w:val="24"/>
          <w:szCs w:val="24"/>
          <w:lang w:val="sr-Cyrl-CS"/>
        </w:rPr>
        <w:t>. ГОДИНУ</w:t>
      </w:r>
    </w:p>
    <w:p w:rsidR="00AC5E42" w:rsidRPr="002A6D2A" w:rsidRDefault="00AC5E42" w:rsidP="00B0054C">
      <w:pPr>
        <w:spacing w:after="120"/>
        <w:jc w:val="center"/>
        <w:rPr>
          <w:rFonts w:ascii="Times New Roman" w:hAnsi="Times New Roman" w:cs="Times New Roman"/>
          <w:b/>
          <w:sz w:val="24"/>
          <w:szCs w:val="24"/>
        </w:rPr>
      </w:pPr>
      <w:r>
        <w:rPr>
          <w:rFonts w:ascii="Times New Roman" w:hAnsi="Times New Roman" w:cs="Times New Roman"/>
          <w:b/>
          <w:sz w:val="24"/>
          <w:szCs w:val="24"/>
          <w:lang w:val="sr-Cyrl-CS"/>
        </w:rPr>
        <w:t xml:space="preserve">(Р Е Б А Л А Н С   </w:t>
      </w:r>
      <w:r w:rsidR="004B01BA">
        <w:rPr>
          <w:rFonts w:ascii="Times New Roman" w:hAnsi="Times New Roman" w:cs="Times New Roman"/>
          <w:b/>
          <w:sz w:val="24"/>
          <w:szCs w:val="24"/>
          <w:lang w:val="sr-Cyrl-CS"/>
        </w:rPr>
        <w:t>1</w:t>
      </w:r>
      <w:r>
        <w:rPr>
          <w:rFonts w:ascii="Times New Roman" w:hAnsi="Times New Roman" w:cs="Times New Roman"/>
          <w:b/>
          <w:sz w:val="24"/>
          <w:szCs w:val="24"/>
          <w:lang w:val="sr-Cyrl-CS"/>
        </w:rPr>
        <w:t>)</w:t>
      </w: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9F2C2A" w:rsidRPr="00755F10" w:rsidRDefault="009F2C2A" w:rsidP="00815915">
      <w:pPr>
        <w:spacing w:after="0"/>
        <w:jc w:val="both"/>
        <w:rPr>
          <w:rFonts w:ascii="Times New Roman" w:eastAsia="Times New Roman" w:hAnsi="Times New Roman" w:cs="Times New Roman"/>
          <w:color w:val="000000"/>
          <w:sz w:val="24"/>
          <w:szCs w:val="24"/>
        </w:rPr>
      </w:pPr>
      <w:r w:rsidRPr="002772E9">
        <w:rPr>
          <w:rFonts w:ascii="Times New Roman" w:hAnsi="Times New Roman" w:cs="Times New Roman"/>
          <w:sz w:val="24"/>
          <w:szCs w:val="24"/>
          <w:lang w:val="sr-Cyrl-BA"/>
        </w:rPr>
        <w:t xml:space="preserve">Правни основ за доношење ове одлуке изводи се </w:t>
      </w:r>
      <w:r w:rsidR="00755F10">
        <w:rPr>
          <w:rFonts w:ascii="Times New Roman" w:hAnsi="Times New Roman" w:cs="Times New Roman"/>
          <w:sz w:val="24"/>
          <w:szCs w:val="24"/>
          <w:lang w:val="sr-Cyrl-BA"/>
        </w:rPr>
        <w:t xml:space="preserve"> из члана </w:t>
      </w:r>
      <w:r w:rsidR="00755F10">
        <w:rPr>
          <w:rFonts w:ascii="Times New Roman" w:eastAsia="Times New Roman" w:hAnsi="Times New Roman" w:cs="Times New Roman"/>
          <w:color w:val="000000"/>
          <w:sz w:val="24"/>
          <w:szCs w:val="24"/>
        </w:rPr>
        <w:t>6</w:t>
      </w:r>
      <w:r w:rsidR="00755F10" w:rsidRPr="00BB77DF">
        <w:rPr>
          <w:rFonts w:ascii="Times New Roman" w:eastAsia="Times New Roman" w:hAnsi="Times New Roman" w:cs="Times New Roman"/>
          <w:color w:val="000000"/>
          <w:sz w:val="24"/>
          <w:szCs w:val="24"/>
        </w:rPr>
        <w:t xml:space="preserve">3. Закона о буџетском систему </w:t>
      </w:r>
      <w:r w:rsidR="00755F10">
        <w:rPr>
          <w:rFonts w:ascii="Times New Roman" w:hAnsi="Times New Roman" w:cs="Times New Roman"/>
          <w:sz w:val="24"/>
          <w:szCs w:val="24"/>
          <w:lang w:val="sr-Cyrl-CS"/>
        </w:rPr>
        <w:t>(„Службени гласник Републике Србије“, број 54/2009, 73/2010, 101/2010,  101/2011,  93/2012, 62/2013, исправка 108/2013</w:t>
      </w:r>
      <w:r w:rsidR="00755F10">
        <w:rPr>
          <w:rFonts w:ascii="Times New Roman" w:hAnsi="Times New Roman" w:cs="Times New Roman"/>
          <w:sz w:val="24"/>
          <w:szCs w:val="24"/>
        </w:rPr>
        <w:t>,</w:t>
      </w:r>
      <w:r w:rsidR="00755F10">
        <w:rPr>
          <w:rFonts w:ascii="Times New Roman" w:hAnsi="Times New Roman" w:cs="Times New Roman"/>
          <w:sz w:val="24"/>
          <w:szCs w:val="24"/>
          <w:lang w:val="sr-Cyrl-CS"/>
        </w:rPr>
        <w:t xml:space="preserve"> 142/2014</w:t>
      </w:r>
      <w:r w:rsidR="00755F10">
        <w:rPr>
          <w:rFonts w:ascii="Times New Roman" w:hAnsi="Times New Roman" w:cs="Times New Roman"/>
          <w:sz w:val="24"/>
          <w:szCs w:val="24"/>
        </w:rPr>
        <w:t xml:space="preserve">, 68/2015 – </w:t>
      </w:r>
      <w:r w:rsidR="00755F10">
        <w:rPr>
          <w:rFonts w:ascii="Times New Roman" w:hAnsi="Times New Roman" w:cs="Times New Roman"/>
          <w:sz w:val="24"/>
          <w:szCs w:val="24"/>
          <w:lang w:val="sr-Cyrl-CS"/>
        </w:rPr>
        <w:t>др</w:t>
      </w:r>
      <w:r w:rsidR="00755F10">
        <w:rPr>
          <w:rFonts w:ascii="Times New Roman" w:hAnsi="Times New Roman" w:cs="Times New Roman"/>
          <w:sz w:val="24"/>
          <w:szCs w:val="24"/>
        </w:rPr>
        <w:t>. з</w:t>
      </w:r>
      <w:r w:rsidR="00755F10">
        <w:rPr>
          <w:rFonts w:ascii="Times New Roman" w:hAnsi="Times New Roman" w:cs="Times New Roman"/>
          <w:sz w:val="24"/>
          <w:szCs w:val="24"/>
          <w:lang w:val="sr-Cyrl-CS"/>
        </w:rPr>
        <w:t>акон</w:t>
      </w:r>
      <w:r w:rsidR="00755F10">
        <w:rPr>
          <w:rFonts w:ascii="Times New Roman" w:hAnsi="Times New Roman" w:cs="Times New Roman"/>
          <w:sz w:val="24"/>
          <w:szCs w:val="24"/>
        </w:rPr>
        <w:t xml:space="preserve">, </w:t>
      </w:r>
      <w:r w:rsidR="00755F10">
        <w:rPr>
          <w:rFonts w:ascii="Times New Roman" w:hAnsi="Times New Roman" w:cs="Times New Roman"/>
          <w:sz w:val="24"/>
          <w:szCs w:val="24"/>
          <w:lang w:val="sr-Cyrl-CS"/>
        </w:rPr>
        <w:t>03/2015,  99/2016</w:t>
      </w:r>
      <w:r w:rsidR="00755F10">
        <w:rPr>
          <w:rFonts w:ascii="Times New Roman" w:hAnsi="Times New Roman" w:cs="Times New Roman"/>
          <w:sz w:val="24"/>
          <w:szCs w:val="24"/>
        </w:rPr>
        <w:t xml:space="preserve">, </w:t>
      </w:r>
      <w:r w:rsidR="00755F10">
        <w:rPr>
          <w:rFonts w:ascii="Times New Roman" w:hAnsi="Times New Roman" w:cs="Times New Roman"/>
          <w:sz w:val="24"/>
          <w:szCs w:val="24"/>
          <w:lang w:val="sr-Cyrl-CS"/>
        </w:rPr>
        <w:t>113</w:t>
      </w:r>
      <w:r w:rsidR="00755F10" w:rsidRPr="00CB694F">
        <w:rPr>
          <w:rFonts w:ascii="Times New Roman" w:hAnsi="Times New Roman" w:cs="Times New Roman"/>
          <w:sz w:val="24"/>
          <w:szCs w:val="24"/>
          <w:lang w:val="sr-Cyrl-CS"/>
        </w:rPr>
        <w:t>/2017</w:t>
      </w:r>
      <w:r w:rsidR="00755F10">
        <w:rPr>
          <w:rFonts w:ascii="Times New Roman" w:hAnsi="Times New Roman" w:cs="Times New Roman"/>
          <w:sz w:val="24"/>
          <w:szCs w:val="24"/>
          <w:lang w:val="sr-Cyrl-CS"/>
        </w:rPr>
        <w:t>,</w:t>
      </w:r>
      <w:r w:rsidR="00755F10" w:rsidRPr="00CB694F">
        <w:rPr>
          <w:rFonts w:ascii="Times New Roman" w:hAnsi="Times New Roman" w:cs="Times New Roman"/>
          <w:sz w:val="24"/>
          <w:szCs w:val="24"/>
          <w:lang w:val="sr-Cyrl-CS"/>
        </w:rPr>
        <w:t xml:space="preserve"> </w:t>
      </w:r>
      <w:r w:rsidR="00755F10" w:rsidRPr="00A45054">
        <w:rPr>
          <w:rFonts w:ascii="Times New Roman" w:hAnsi="Times New Roman" w:cs="Times New Roman"/>
          <w:sz w:val="24"/>
          <w:szCs w:val="24"/>
        </w:rPr>
        <w:t>95/2018, 31/2019 и 72/2019),</w:t>
      </w:r>
      <w:r w:rsidR="00755F10" w:rsidRPr="00BB77DF">
        <w:rPr>
          <w:rFonts w:ascii="Times New Roman" w:eastAsia="Times New Roman" w:hAnsi="Times New Roman" w:cs="Times New Roman"/>
          <w:color w:val="000000"/>
          <w:sz w:val="24"/>
          <w:szCs w:val="24"/>
        </w:rPr>
        <w:t xml:space="preserve"> </w:t>
      </w:r>
      <w:r w:rsidR="00755F10">
        <w:rPr>
          <w:rFonts w:ascii="Times New Roman" w:eastAsia="Times New Roman" w:hAnsi="Times New Roman" w:cs="Times New Roman"/>
          <w:color w:val="000000"/>
          <w:sz w:val="24"/>
          <w:szCs w:val="24"/>
          <w:lang w:val="sr-Cyrl-CS"/>
        </w:rPr>
        <w:t>ч</w:t>
      </w:r>
      <w:r w:rsidR="00755F10" w:rsidRPr="00BB77DF">
        <w:rPr>
          <w:rFonts w:ascii="Times New Roman" w:eastAsia="Times New Roman" w:hAnsi="Times New Roman" w:cs="Times New Roman"/>
          <w:color w:val="000000"/>
          <w:sz w:val="24"/>
          <w:szCs w:val="24"/>
        </w:rPr>
        <w:t xml:space="preserve">лана 32. став 1. тачка 2. Закона о локалној самоуправи ("Службени гласник Републике Србије" број </w:t>
      </w:r>
      <w:r w:rsidR="00755F10">
        <w:rPr>
          <w:rFonts w:ascii="Times New Roman" w:eastAsia="Times New Roman" w:hAnsi="Times New Roman" w:cs="Times New Roman"/>
          <w:color w:val="000000"/>
          <w:sz w:val="24"/>
          <w:szCs w:val="24"/>
        </w:rPr>
        <w:t>129/2007,</w:t>
      </w:r>
      <w:r w:rsidR="00755F10">
        <w:rPr>
          <w:rFonts w:ascii="Times New Roman" w:eastAsia="Times New Roman" w:hAnsi="Times New Roman" w:cs="Times New Roman"/>
          <w:color w:val="000000"/>
          <w:sz w:val="24"/>
          <w:szCs w:val="24"/>
          <w:lang w:val="sr-Cyrl-CS"/>
        </w:rPr>
        <w:t xml:space="preserve"> 83/2014-др. закон, 101/16 – др. закон и 47/2018</w:t>
      </w:r>
      <w:r w:rsidR="00755F10">
        <w:rPr>
          <w:rFonts w:ascii="Times New Roman" w:eastAsia="Times New Roman" w:hAnsi="Times New Roman" w:cs="Times New Roman"/>
          <w:color w:val="000000"/>
          <w:sz w:val="24"/>
          <w:szCs w:val="24"/>
        </w:rPr>
        <w:t>)</w:t>
      </w:r>
      <w:r w:rsidR="00755F10">
        <w:rPr>
          <w:rFonts w:ascii="Times New Roman" w:eastAsia="Times New Roman" w:hAnsi="Times New Roman" w:cs="Times New Roman"/>
          <w:color w:val="000000"/>
          <w:sz w:val="24"/>
          <w:szCs w:val="24"/>
          <w:lang w:val="sr-Cyrl-CS"/>
        </w:rPr>
        <w:t>,</w:t>
      </w:r>
      <w:r w:rsidR="00755F10" w:rsidRPr="00BB77DF">
        <w:rPr>
          <w:rFonts w:ascii="Times New Roman" w:eastAsia="Times New Roman" w:hAnsi="Times New Roman" w:cs="Times New Roman"/>
          <w:color w:val="000000"/>
          <w:sz w:val="24"/>
          <w:szCs w:val="24"/>
        </w:rPr>
        <w:t xml:space="preserve"> члана 4</w:t>
      </w:r>
      <w:r w:rsidR="00755F10">
        <w:rPr>
          <w:rFonts w:ascii="Times New Roman" w:eastAsia="Times New Roman" w:hAnsi="Times New Roman" w:cs="Times New Roman"/>
          <w:color w:val="000000"/>
          <w:sz w:val="24"/>
          <w:szCs w:val="24"/>
        </w:rPr>
        <w:t>0</w:t>
      </w:r>
      <w:r w:rsidR="00755F10" w:rsidRPr="00BB77DF">
        <w:rPr>
          <w:rFonts w:ascii="Times New Roman" w:eastAsia="Times New Roman" w:hAnsi="Times New Roman" w:cs="Times New Roman"/>
          <w:color w:val="000000"/>
          <w:sz w:val="24"/>
          <w:szCs w:val="24"/>
        </w:rPr>
        <w:t xml:space="preserve">. став 1. тачка 2. и члана </w:t>
      </w:r>
      <w:r w:rsidR="00755F10" w:rsidRPr="004B01BA">
        <w:rPr>
          <w:rFonts w:ascii="Times New Roman" w:eastAsia="Times New Roman" w:hAnsi="Times New Roman" w:cs="Times New Roman"/>
          <w:color w:val="000000"/>
          <w:sz w:val="24"/>
          <w:szCs w:val="24"/>
        </w:rPr>
        <w:t>152.</w:t>
      </w:r>
      <w:r w:rsidR="00755F10"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755F10">
        <w:rPr>
          <w:rFonts w:ascii="Times New Roman" w:eastAsia="Times New Roman" w:hAnsi="Times New Roman" w:cs="Times New Roman"/>
          <w:color w:val="000000"/>
          <w:sz w:val="24"/>
          <w:szCs w:val="24"/>
        </w:rPr>
        <w:t>Града Врања</w:t>
      </w:r>
      <w:r w:rsidR="00755F10" w:rsidRPr="00BB77DF">
        <w:rPr>
          <w:rFonts w:ascii="Times New Roman" w:eastAsia="Times New Roman" w:hAnsi="Times New Roman" w:cs="Times New Roman"/>
          <w:color w:val="000000"/>
          <w:sz w:val="24"/>
          <w:szCs w:val="24"/>
        </w:rPr>
        <w:t xml:space="preserve">" број </w:t>
      </w:r>
      <w:r w:rsidR="00755F10">
        <w:rPr>
          <w:rFonts w:ascii="Times New Roman" w:eastAsia="Times New Roman" w:hAnsi="Times New Roman" w:cs="Times New Roman"/>
          <w:color w:val="000000"/>
          <w:sz w:val="24"/>
          <w:szCs w:val="24"/>
        </w:rPr>
        <w:t>4</w:t>
      </w:r>
      <w:r w:rsidR="00755F10" w:rsidRPr="00BB77DF">
        <w:rPr>
          <w:rFonts w:ascii="Times New Roman" w:eastAsia="Times New Roman" w:hAnsi="Times New Roman" w:cs="Times New Roman"/>
          <w:color w:val="000000"/>
          <w:sz w:val="24"/>
          <w:szCs w:val="24"/>
        </w:rPr>
        <w:t>/201</w:t>
      </w:r>
      <w:r w:rsidR="00755F10">
        <w:rPr>
          <w:rFonts w:ascii="Times New Roman" w:eastAsia="Times New Roman" w:hAnsi="Times New Roman" w:cs="Times New Roman"/>
          <w:color w:val="000000"/>
          <w:sz w:val="24"/>
          <w:szCs w:val="24"/>
        </w:rPr>
        <w:t>9).</w:t>
      </w:r>
    </w:p>
    <w:p w:rsidR="00F730BA" w:rsidRDefault="00F730BA" w:rsidP="00815915">
      <w:pPr>
        <w:spacing w:after="0"/>
        <w:jc w:val="center"/>
        <w:rPr>
          <w:rFonts w:ascii="Times New Roman" w:eastAsia="Times New Roman" w:hAnsi="Times New Roman" w:cs="Times New Roman"/>
          <w:color w:val="000000"/>
          <w:sz w:val="24"/>
          <w:szCs w:val="24"/>
        </w:rPr>
      </w:pPr>
    </w:p>
    <w:p w:rsidR="009F2C2A" w:rsidRPr="002772E9" w:rsidRDefault="009F2C2A" w:rsidP="00815915">
      <w:pPr>
        <w:spacing w:after="0"/>
        <w:jc w:val="center"/>
        <w:rPr>
          <w:rFonts w:ascii="Times New Roman" w:eastAsia="Times New Roman" w:hAnsi="Times New Roman" w:cs="Times New Roman"/>
          <w:color w:val="000000"/>
          <w:sz w:val="24"/>
          <w:szCs w:val="24"/>
        </w:rPr>
      </w:pPr>
      <w:r w:rsidRPr="002772E9">
        <w:rPr>
          <w:rFonts w:ascii="Times New Roman" w:eastAsia="Times New Roman" w:hAnsi="Times New Roman" w:cs="Times New Roman"/>
          <w:color w:val="000000"/>
          <w:sz w:val="24"/>
          <w:szCs w:val="24"/>
        </w:rPr>
        <w:t>2.</w:t>
      </w:r>
    </w:p>
    <w:p w:rsidR="00350215" w:rsidRDefault="00BC6D19" w:rsidP="00815915">
      <w:pPr>
        <w:spacing w:after="0"/>
        <w:jc w:val="both"/>
        <w:rPr>
          <w:rFonts w:ascii="Times New Roman" w:eastAsia="Times New Roman" w:hAnsi="Times New Roman" w:cs="Times New Roman"/>
          <w:color w:val="000000"/>
          <w:sz w:val="24"/>
          <w:szCs w:val="24"/>
        </w:rPr>
      </w:pPr>
      <w:r w:rsidRPr="002772E9">
        <w:rPr>
          <w:rFonts w:ascii="Times New Roman" w:eastAsia="Times New Roman" w:hAnsi="Times New Roman" w:cs="Times New Roman"/>
          <w:color w:val="000000"/>
          <w:sz w:val="24"/>
          <w:szCs w:val="24"/>
        </w:rPr>
        <w:t xml:space="preserve">Ребаланс буџета извршен је у оквиру </w:t>
      </w:r>
      <w:r w:rsidR="008E1B1A" w:rsidRPr="002772E9">
        <w:rPr>
          <w:rFonts w:ascii="Times New Roman" w:eastAsia="Times New Roman" w:hAnsi="Times New Roman" w:cs="Times New Roman"/>
          <w:color w:val="000000"/>
          <w:sz w:val="24"/>
          <w:szCs w:val="24"/>
        </w:rPr>
        <w:t>незнатно у</w:t>
      </w:r>
      <w:r w:rsidR="00753780" w:rsidRPr="002772E9">
        <w:rPr>
          <w:rFonts w:ascii="Times New Roman" w:eastAsia="Times New Roman" w:hAnsi="Times New Roman" w:cs="Times New Roman"/>
          <w:color w:val="000000"/>
          <w:sz w:val="24"/>
          <w:szCs w:val="24"/>
        </w:rPr>
        <w:t>мање</w:t>
      </w:r>
      <w:r w:rsidR="008E1B1A" w:rsidRPr="002772E9">
        <w:rPr>
          <w:rFonts w:ascii="Times New Roman" w:eastAsia="Times New Roman" w:hAnsi="Times New Roman" w:cs="Times New Roman"/>
          <w:color w:val="000000"/>
          <w:sz w:val="24"/>
          <w:szCs w:val="24"/>
        </w:rPr>
        <w:t>н</w:t>
      </w:r>
      <w:r w:rsidRPr="002772E9">
        <w:rPr>
          <w:rFonts w:ascii="Times New Roman" w:eastAsia="Times New Roman" w:hAnsi="Times New Roman" w:cs="Times New Roman"/>
          <w:color w:val="000000"/>
          <w:sz w:val="24"/>
          <w:szCs w:val="24"/>
        </w:rPr>
        <w:t>их општих прихода</w:t>
      </w:r>
      <w:r w:rsidR="00946A18" w:rsidRPr="002772E9">
        <w:rPr>
          <w:rFonts w:ascii="Times New Roman" w:eastAsia="Times New Roman" w:hAnsi="Times New Roman" w:cs="Times New Roman"/>
          <w:color w:val="000000"/>
          <w:sz w:val="24"/>
          <w:szCs w:val="24"/>
        </w:rPr>
        <w:t xml:space="preserve"> и примања</w:t>
      </w:r>
      <w:r w:rsidRPr="002772E9">
        <w:rPr>
          <w:rFonts w:ascii="Times New Roman" w:eastAsia="Times New Roman" w:hAnsi="Times New Roman" w:cs="Times New Roman"/>
          <w:color w:val="000000"/>
          <w:sz w:val="24"/>
          <w:szCs w:val="24"/>
        </w:rPr>
        <w:t xml:space="preserve"> буџета  који су овом изменом утврђени у износу од </w:t>
      </w:r>
      <w:r w:rsidR="00755F10">
        <w:rPr>
          <w:rFonts w:ascii="Times New Roman" w:eastAsia="Times New Roman" w:hAnsi="Times New Roman" w:cs="Times New Roman"/>
          <w:color w:val="000000"/>
          <w:sz w:val="24"/>
          <w:szCs w:val="24"/>
        </w:rPr>
        <w:t>76</w:t>
      </w:r>
      <w:r w:rsidR="006349C4">
        <w:rPr>
          <w:rFonts w:ascii="Times New Roman" w:eastAsia="Times New Roman" w:hAnsi="Times New Roman" w:cs="Times New Roman"/>
          <w:color w:val="000000"/>
          <w:sz w:val="24"/>
          <w:szCs w:val="24"/>
        </w:rPr>
        <w:t>3</w:t>
      </w:r>
      <w:r w:rsidR="00755F10">
        <w:rPr>
          <w:rFonts w:ascii="Times New Roman" w:eastAsia="Times New Roman" w:hAnsi="Times New Roman" w:cs="Times New Roman"/>
          <w:color w:val="000000"/>
          <w:sz w:val="24"/>
          <w:szCs w:val="24"/>
        </w:rPr>
        <w:t>,</w:t>
      </w:r>
      <w:r w:rsidR="006349C4">
        <w:rPr>
          <w:rFonts w:ascii="Times New Roman" w:eastAsia="Times New Roman" w:hAnsi="Times New Roman" w:cs="Times New Roman"/>
          <w:color w:val="000000"/>
          <w:sz w:val="24"/>
          <w:szCs w:val="24"/>
        </w:rPr>
        <w:t>79</w:t>
      </w:r>
      <w:r w:rsidR="00755F10">
        <w:rPr>
          <w:rFonts w:ascii="Times New Roman" w:eastAsia="Times New Roman" w:hAnsi="Times New Roman" w:cs="Times New Roman"/>
          <w:color w:val="000000"/>
          <w:sz w:val="24"/>
          <w:szCs w:val="24"/>
        </w:rPr>
        <w:t>0</w:t>
      </w:r>
      <w:r w:rsidR="00946A18" w:rsidRPr="002772E9">
        <w:rPr>
          <w:rFonts w:ascii="Times New Roman" w:eastAsia="Times New Roman" w:hAnsi="Times New Roman" w:cs="Times New Roman"/>
          <w:color w:val="000000"/>
          <w:sz w:val="24"/>
          <w:szCs w:val="24"/>
        </w:rPr>
        <w:t xml:space="preserve">.000,00 динара од чега су приходи текуће године билансирани на износ од </w:t>
      </w:r>
      <w:r w:rsidR="006349C4">
        <w:rPr>
          <w:rFonts w:ascii="Times New Roman" w:eastAsia="Times New Roman" w:hAnsi="Times New Roman" w:cs="Times New Roman"/>
          <w:color w:val="000000"/>
          <w:sz w:val="24"/>
          <w:szCs w:val="24"/>
        </w:rPr>
        <w:t>755,255</w:t>
      </w:r>
      <w:r w:rsidR="00946A18" w:rsidRPr="002772E9">
        <w:rPr>
          <w:rFonts w:ascii="Times New Roman" w:eastAsia="Times New Roman" w:hAnsi="Times New Roman" w:cs="Times New Roman"/>
          <w:color w:val="000000"/>
          <w:sz w:val="24"/>
          <w:szCs w:val="24"/>
        </w:rPr>
        <w:t xml:space="preserve">,000,00 динара док је </w:t>
      </w:r>
      <w:r w:rsidR="00755F10">
        <w:rPr>
          <w:rFonts w:ascii="Times New Roman" w:eastAsia="Times New Roman" w:hAnsi="Times New Roman" w:cs="Times New Roman"/>
          <w:color w:val="000000"/>
          <w:sz w:val="24"/>
          <w:szCs w:val="24"/>
        </w:rPr>
        <w:t>8,535</w:t>
      </w:r>
      <w:r w:rsidR="00946A18" w:rsidRPr="002772E9">
        <w:rPr>
          <w:rFonts w:ascii="Times New Roman" w:eastAsia="Times New Roman" w:hAnsi="Times New Roman" w:cs="Times New Roman"/>
          <w:color w:val="000000"/>
          <w:sz w:val="24"/>
          <w:szCs w:val="24"/>
        </w:rPr>
        <w:t>.000,00 динара износ пренетих средстава из претходне – 201</w:t>
      </w:r>
      <w:r w:rsidR="00755F10">
        <w:rPr>
          <w:rFonts w:ascii="Times New Roman" w:eastAsia="Times New Roman" w:hAnsi="Times New Roman" w:cs="Times New Roman"/>
          <w:color w:val="000000"/>
          <w:sz w:val="24"/>
          <w:szCs w:val="24"/>
        </w:rPr>
        <w:t>9</w:t>
      </w:r>
      <w:r w:rsidR="008E1B1A" w:rsidRPr="002772E9">
        <w:rPr>
          <w:rFonts w:ascii="Times New Roman" w:eastAsia="Times New Roman" w:hAnsi="Times New Roman" w:cs="Times New Roman"/>
          <w:color w:val="000000"/>
          <w:sz w:val="24"/>
          <w:szCs w:val="24"/>
        </w:rPr>
        <w:t>.</w:t>
      </w:r>
      <w:r w:rsidR="00946A18" w:rsidRPr="002772E9">
        <w:rPr>
          <w:rFonts w:ascii="Times New Roman" w:eastAsia="Times New Roman" w:hAnsi="Times New Roman" w:cs="Times New Roman"/>
          <w:color w:val="000000"/>
          <w:sz w:val="24"/>
          <w:szCs w:val="24"/>
        </w:rPr>
        <w:t xml:space="preserve"> године. </w:t>
      </w:r>
      <w:r w:rsidR="00755F10">
        <w:rPr>
          <w:rFonts w:ascii="Times New Roman" w:eastAsia="Times New Roman" w:hAnsi="Times New Roman" w:cs="Times New Roman"/>
          <w:color w:val="000000"/>
          <w:sz w:val="24"/>
          <w:szCs w:val="24"/>
        </w:rPr>
        <w:t xml:space="preserve">Основни и најважнији разлог </w:t>
      </w:r>
      <w:r w:rsidR="00753780" w:rsidRPr="002772E9">
        <w:rPr>
          <w:rFonts w:ascii="Times New Roman" w:eastAsia="Times New Roman" w:hAnsi="Times New Roman" w:cs="Times New Roman"/>
          <w:color w:val="000000"/>
          <w:sz w:val="24"/>
          <w:szCs w:val="24"/>
        </w:rPr>
        <w:t>умањењ</w:t>
      </w:r>
      <w:r w:rsidR="00755F10">
        <w:rPr>
          <w:rFonts w:ascii="Times New Roman" w:eastAsia="Times New Roman" w:hAnsi="Times New Roman" w:cs="Times New Roman"/>
          <w:color w:val="000000"/>
          <w:sz w:val="24"/>
          <w:szCs w:val="24"/>
        </w:rPr>
        <w:t>а готово свих врста</w:t>
      </w:r>
      <w:r w:rsidR="00753780" w:rsidRPr="002772E9">
        <w:rPr>
          <w:rFonts w:ascii="Times New Roman" w:eastAsia="Times New Roman" w:hAnsi="Times New Roman" w:cs="Times New Roman"/>
          <w:color w:val="000000"/>
          <w:sz w:val="24"/>
          <w:szCs w:val="24"/>
        </w:rPr>
        <w:t xml:space="preserve"> прихода </w:t>
      </w:r>
      <w:r w:rsidR="00EA5195">
        <w:rPr>
          <w:rFonts w:ascii="Times New Roman" w:eastAsia="Times New Roman" w:hAnsi="Times New Roman" w:cs="Times New Roman"/>
          <w:color w:val="000000"/>
          <w:sz w:val="24"/>
          <w:szCs w:val="24"/>
        </w:rPr>
        <w:t>произилази из умањене привредне активности готово свих привредних субјеката са територије Општине Владичин Хан  услед епидемије заразне болести КОВИД 19, као и у подстицајним мерама Републике које умногоме подразумевају одлагање сервисирања обавеза привредних субјеката у погледу јавних прихода.</w:t>
      </w:r>
    </w:p>
    <w:p w:rsidR="001B669C" w:rsidRPr="00EA5195" w:rsidRDefault="001B669C" w:rsidP="001B669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разлог представља прецењеност пренетих прихода из претходне године обзиром да су крајем претходне пословне године, у последњим данима календарске године, приспела на плаћање обавезе по основу више инвестиционих пројеката за које је одлуком било предвиђено да се плате у наредној години.</w:t>
      </w:r>
    </w:p>
    <w:p w:rsidR="001B669C" w:rsidRDefault="001B669C" w:rsidP="0081591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Најзад, услед општег пада привредне активности изостале су продаје земљишта које су биле умногоме вероватне услед исказаног интересовања на почетку пословне године.</w:t>
      </w:r>
    </w:p>
    <w:p w:rsidR="00F730BA" w:rsidRDefault="00F730BA" w:rsidP="00815915">
      <w:pPr>
        <w:spacing w:after="0"/>
        <w:jc w:val="both"/>
        <w:rPr>
          <w:rFonts w:ascii="Times New Roman" w:eastAsia="Times New Roman" w:hAnsi="Times New Roman" w:cs="Times New Roman"/>
          <w:color w:val="000000"/>
          <w:sz w:val="24"/>
          <w:szCs w:val="24"/>
        </w:rPr>
      </w:pPr>
    </w:p>
    <w:p w:rsidR="00EA5195" w:rsidRPr="00EA5195" w:rsidRDefault="00EA5195" w:rsidP="0081591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Посматрано у односу на првобитно утврђене вредности, Ребалансом су поједине групе јавних прихода утврђене на следећи начин:</w:t>
      </w:r>
    </w:p>
    <w:tbl>
      <w:tblPr>
        <w:tblStyle w:val="TableGrid"/>
        <w:tblW w:w="0" w:type="auto"/>
        <w:tblLook w:val="04A0"/>
      </w:tblPr>
      <w:tblGrid>
        <w:gridCol w:w="3369"/>
        <w:gridCol w:w="2409"/>
        <w:gridCol w:w="2127"/>
        <w:gridCol w:w="1842"/>
      </w:tblGrid>
      <w:tr w:rsidR="00527483" w:rsidTr="00527483">
        <w:tc>
          <w:tcPr>
            <w:tcW w:w="3369" w:type="dxa"/>
          </w:tcPr>
          <w:p w:rsidR="00527483" w:rsidRPr="00E525DC" w:rsidRDefault="00527483"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Врста прихода/примања</w:t>
            </w:r>
          </w:p>
        </w:tc>
        <w:tc>
          <w:tcPr>
            <w:tcW w:w="2409" w:type="dxa"/>
          </w:tcPr>
          <w:p w:rsidR="00527483" w:rsidRPr="00E525DC" w:rsidRDefault="00527483" w:rsidP="00EA5195">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w:t>
            </w:r>
            <w:r w:rsidR="00EA5195">
              <w:rPr>
                <w:rFonts w:ascii="Times New Roman" w:hAnsi="Times New Roman" w:cs="Times New Roman"/>
                <w:b/>
                <w:sz w:val="24"/>
                <w:szCs w:val="24"/>
                <w:lang w:val="sr-Cyrl-CS"/>
              </w:rPr>
              <w:t>20</w:t>
            </w:r>
            <w:r w:rsidRPr="00E525DC">
              <w:rPr>
                <w:rFonts w:ascii="Times New Roman" w:hAnsi="Times New Roman" w:cs="Times New Roman"/>
                <w:b/>
                <w:sz w:val="24"/>
                <w:szCs w:val="24"/>
                <w:lang w:val="sr-Cyrl-CS"/>
              </w:rPr>
              <w:t>.</w:t>
            </w:r>
            <w:r>
              <w:rPr>
                <w:rFonts w:ascii="Times New Roman" w:hAnsi="Times New Roman" w:cs="Times New Roman"/>
                <w:b/>
                <w:sz w:val="24"/>
                <w:szCs w:val="24"/>
                <w:lang w:val="sr-Cyrl-CS"/>
              </w:rPr>
              <w:t>Ребаланс</w:t>
            </w:r>
          </w:p>
        </w:tc>
        <w:tc>
          <w:tcPr>
            <w:tcW w:w="2127" w:type="dxa"/>
          </w:tcPr>
          <w:p w:rsidR="00527483" w:rsidRPr="00E525DC" w:rsidRDefault="00EA5195" w:rsidP="00EA519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2020</w:t>
            </w:r>
            <w:r w:rsidR="00527483" w:rsidRPr="00E525DC">
              <w:rPr>
                <w:rFonts w:ascii="Times New Roman" w:hAnsi="Times New Roman" w:cs="Times New Roman"/>
                <w:b/>
                <w:sz w:val="24"/>
                <w:szCs w:val="24"/>
                <w:lang w:val="sr-Cyrl-CS"/>
              </w:rPr>
              <w:t>.</w:t>
            </w:r>
            <w:r w:rsidR="00527483">
              <w:rPr>
                <w:rFonts w:ascii="Times New Roman" w:hAnsi="Times New Roman" w:cs="Times New Roman"/>
                <w:b/>
                <w:sz w:val="24"/>
                <w:szCs w:val="24"/>
                <w:lang w:val="sr-Cyrl-CS"/>
              </w:rPr>
              <w:t xml:space="preserve"> Одлука</w:t>
            </w:r>
          </w:p>
        </w:tc>
        <w:tc>
          <w:tcPr>
            <w:tcW w:w="1842" w:type="dxa"/>
          </w:tcPr>
          <w:p w:rsidR="00527483" w:rsidRPr="00E525DC" w:rsidRDefault="00527483" w:rsidP="009E547D">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 xml:space="preserve">% </w:t>
            </w:r>
            <w:r w:rsidR="009E547D">
              <w:rPr>
                <w:rFonts w:ascii="Times New Roman" w:hAnsi="Times New Roman" w:cs="Times New Roman"/>
                <w:b/>
                <w:sz w:val="24"/>
                <w:szCs w:val="24"/>
                <w:lang w:val="sr-Cyrl-CS"/>
              </w:rPr>
              <w:t>корекције</w:t>
            </w:r>
          </w:p>
        </w:tc>
      </w:tr>
      <w:tr w:rsidR="009E547D" w:rsidTr="00527483">
        <w:tc>
          <w:tcPr>
            <w:tcW w:w="3369" w:type="dxa"/>
          </w:tcPr>
          <w:p w:rsidR="009E547D" w:rsidRDefault="009E547D"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Порески приходи 710</w:t>
            </w:r>
          </w:p>
        </w:tc>
        <w:tc>
          <w:tcPr>
            <w:tcW w:w="2409" w:type="dxa"/>
          </w:tcPr>
          <w:p w:rsidR="009E547D" w:rsidRDefault="00EA5195"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266,380</w:t>
            </w:r>
            <w:r w:rsidR="009E547D">
              <w:rPr>
                <w:rFonts w:ascii="Times New Roman" w:hAnsi="Times New Roman" w:cs="Times New Roman"/>
                <w:sz w:val="24"/>
                <w:szCs w:val="24"/>
                <w:lang w:val="sr-Cyrl-CS"/>
              </w:rPr>
              <w:t>.000,00</w:t>
            </w:r>
          </w:p>
        </w:tc>
        <w:tc>
          <w:tcPr>
            <w:tcW w:w="2127" w:type="dxa"/>
          </w:tcPr>
          <w:p w:rsidR="009E547D" w:rsidRDefault="009E547D" w:rsidP="00EA5195">
            <w:pPr>
              <w:jc w:val="right"/>
              <w:rPr>
                <w:rFonts w:ascii="Times New Roman" w:hAnsi="Times New Roman" w:cs="Times New Roman"/>
                <w:sz w:val="24"/>
                <w:szCs w:val="24"/>
                <w:lang w:val="sr-Cyrl-CS"/>
              </w:rPr>
            </w:pPr>
            <w:r>
              <w:rPr>
                <w:rFonts w:ascii="Times New Roman" w:hAnsi="Times New Roman" w:cs="Times New Roman"/>
                <w:sz w:val="24"/>
                <w:szCs w:val="24"/>
                <w:lang w:val="sr-Cyrl-CS"/>
              </w:rPr>
              <w:t>2</w:t>
            </w:r>
            <w:r w:rsidR="00EA5195">
              <w:rPr>
                <w:rFonts w:ascii="Times New Roman" w:hAnsi="Times New Roman" w:cs="Times New Roman"/>
                <w:sz w:val="24"/>
                <w:szCs w:val="24"/>
                <w:lang w:val="sr-Cyrl-CS"/>
              </w:rPr>
              <w:t>89</w:t>
            </w:r>
            <w:r>
              <w:rPr>
                <w:rFonts w:ascii="Times New Roman" w:hAnsi="Times New Roman" w:cs="Times New Roman"/>
                <w:sz w:val="24"/>
                <w:szCs w:val="24"/>
                <w:lang w:val="sr-Cyrl-CS"/>
              </w:rPr>
              <w:t>.530.000,00</w:t>
            </w:r>
          </w:p>
        </w:tc>
        <w:tc>
          <w:tcPr>
            <w:tcW w:w="1842" w:type="dxa"/>
          </w:tcPr>
          <w:p w:rsidR="009E547D" w:rsidRDefault="002D3F5B"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-7,99</w:t>
            </w:r>
            <w:r w:rsidR="009E547D">
              <w:rPr>
                <w:rFonts w:ascii="Times New Roman" w:hAnsi="Times New Roman" w:cs="Times New Roman"/>
                <w:sz w:val="24"/>
                <w:szCs w:val="24"/>
                <w:lang w:val="sr-Cyrl-CS"/>
              </w:rPr>
              <w:t>%</w:t>
            </w:r>
          </w:p>
        </w:tc>
      </w:tr>
      <w:tr w:rsidR="009E547D" w:rsidTr="00527483">
        <w:tc>
          <w:tcPr>
            <w:tcW w:w="3369" w:type="dxa"/>
          </w:tcPr>
          <w:p w:rsidR="009E547D" w:rsidRDefault="009E547D"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Донације 732</w:t>
            </w:r>
          </w:p>
        </w:tc>
        <w:tc>
          <w:tcPr>
            <w:tcW w:w="2409" w:type="dxa"/>
          </w:tcPr>
          <w:p w:rsidR="009E547D" w:rsidRDefault="005D7569" w:rsidP="009E547D">
            <w:pPr>
              <w:jc w:val="right"/>
              <w:rPr>
                <w:rFonts w:ascii="Times New Roman" w:hAnsi="Times New Roman" w:cs="Times New Roman"/>
                <w:sz w:val="24"/>
                <w:szCs w:val="24"/>
                <w:lang w:val="sr-Cyrl-CS"/>
              </w:rPr>
            </w:pPr>
            <w:r>
              <w:rPr>
                <w:rFonts w:ascii="Times New Roman" w:hAnsi="Times New Roman" w:cs="Times New Roman"/>
                <w:sz w:val="24"/>
                <w:szCs w:val="24"/>
              </w:rPr>
              <w:t>18.680</w:t>
            </w:r>
            <w:r w:rsidR="009E547D">
              <w:rPr>
                <w:rFonts w:ascii="Times New Roman" w:hAnsi="Times New Roman" w:cs="Times New Roman"/>
                <w:sz w:val="24"/>
                <w:szCs w:val="24"/>
                <w:lang w:val="sr-Cyrl-CS"/>
              </w:rPr>
              <w:t>.000,00</w:t>
            </w:r>
          </w:p>
        </w:tc>
        <w:tc>
          <w:tcPr>
            <w:tcW w:w="2127" w:type="dxa"/>
          </w:tcPr>
          <w:p w:rsidR="009E547D" w:rsidRDefault="00EA5195" w:rsidP="00642837">
            <w:pPr>
              <w:jc w:val="right"/>
              <w:rPr>
                <w:rFonts w:ascii="Times New Roman" w:hAnsi="Times New Roman" w:cs="Times New Roman"/>
                <w:sz w:val="24"/>
                <w:szCs w:val="24"/>
                <w:lang w:val="sr-Cyrl-CS"/>
              </w:rPr>
            </w:pPr>
            <w:r>
              <w:rPr>
                <w:rFonts w:ascii="Times New Roman" w:hAnsi="Times New Roman" w:cs="Times New Roman"/>
                <w:sz w:val="24"/>
                <w:szCs w:val="24"/>
                <w:lang w:val="sr-Cyrl-CS"/>
              </w:rPr>
              <w:t>17,120</w:t>
            </w:r>
            <w:r w:rsidR="009E547D">
              <w:rPr>
                <w:rFonts w:ascii="Times New Roman" w:hAnsi="Times New Roman" w:cs="Times New Roman"/>
                <w:sz w:val="24"/>
                <w:szCs w:val="24"/>
                <w:lang w:val="sr-Cyrl-CS"/>
              </w:rPr>
              <w:t>.000,00</w:t>
            </w:r>
          </w:p>
        </w:tc>
        <w:tc>
          <w:tcPr>
            <w:tcW w:w="1842" w:type="dxa"/>
          </w:tcPr>
          <w:p w:rsidR="009E547D" w:rsidRDefault="005D7569" w:rsidP="00527483">
            <w:pPr>
              <w:jc w:val="right"/>
              <w:rPr>
                <w:rFonts w:ascii="Times New Roman" w:hAnsi="Times New Roman" w:cs="Times New Roman"/>
                <w:sz w:val="24"/>
                <w:szCs w:val="24"/>
                <w:lang w:val="sr-Cyrl-CS"/>
              </w:rPr>
            </w:pPr>
            <w:r>
              <w:rPr>
                <w:rFonts w:ascii="Times New Roman" w:hAnsi="Times New Roman" w:cs="Times New Roman"/>
                <w:sz w:val="24"/>
                <w:szCs w:val="24"/>
              </w:rPr>
              <w:t>9.11</w:t>
            </w:r>
            <w:r w:rsidR="009E547D">
              <w:rPr>
                <w:rFonts w:ascii="Times New Roman" w:hAnsi="Times New Roman" w:cs="Times New Roman"/>
                <w:sz w:val="24"/>
                <w:szCs w:val="24"/>
                <w:lang w:val="sr-Cyrl-CS"/>
              </w:rPr>
              <w:t>%</w:t>
            </w:r>
          </w:p>
        </w:tc>
      </w:tr>
      <w:tr w:rsidR="009E547D" w:rsidTr="00527483">
        <w:tc>
          <w:tcPr>
            <w:tcW w:w="3369" w:type="dxa"/>
          </w:tcPr>
          <w:p w:rsidR="009E547D" w:rsidRDefault="00EA5195"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Т</w:t>
            </w:r>
            <w:r w:rsidR="009E547D">
              <w:rPr>
                <w:rFonts w:ascii="Times New Roman" w:hAnsi="Times New Roman" w:cs="Times New Roman"/>
                <w:sz w:val="24"/>
                <w:szCs w:val="24"/>
                <w:lang w:val="sr-Cyrl-CS"/>
              </w:rPr>
              <w:t>рансфер</w:t>
            </w:r>
            <w:r>
              <w:rPr>
                <w:rFonts w:ascii="Times New Roman" w:hAnsi="Times New Roman" w:cs="Times New Roman"/>
                <w:sz w:val="24"/>
                <w:szCs w:val="24"/>
                <w:lang w:val="sr-Cyrl-CS"/>
              </w:rPr>
              <w:t>и - 733</w:t>
            </w:r>
          </w:p>
        </w:tc>
        <w:tc>
          <w:tcPr>
            <w:tcW w:w="2409" w:type="dxa"/>
          </w:tcPr>
          <w:p w:rsidR="009E547D" w:rsidRDefault="001B669C"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399,475</w:t>
            </w:r>
            <w:r w:rsidR="009E547D">
              <w:rPr>
                <w:rFonts w:ascii="Times New Roman" w:hAnsi="Times New Roman" w:cs="Times New Roman"/>
                <w:sz w:val="24"/>
                <w:szCs w:val="24"/>
                <w:lang w:val="sr-Cyrl-CS"/>
              </w:rPr>
              <w:t>.000,00</w:t>
            </w:r>
          </w:p>
        </w:tc>
        <w:tc>
          <w:tcPr>
            <w:tcW w:w="2127" w:type="dxa"/>
          </w:tcPr>
          <w:p w:rsidR="009E547D" w:rsidRDefault="00EA5195" w:rsidP="00642837">
            <w:pPr>
              <w:jc w:val="right"/>
              <w:rPr>
                <w:rFonts w:ascii="Times New Roman" w:hAnsi="Times New Roman" w:cs="Times New Roman"/>
                <w:sz w:val="24"/>
                <w:szCs w:val="24"/>
                <w:lang w:val="sr-Cyrl-CS"/>
              </w:rPr>
            </w:pPr>
            <w:r>
              <w:rPr>
                <w:rFonts w:ascii="Times New Roman" w:hAnsi="Times New Roman" w:cs="Times New Roman"/>
                <w:sz w:val="24"/>
                <w:szCs w:val="24"/>
                <w:lang w:val="sr-Cyrl-CS"/>
              </w:rPr>
              <w:t>400,750</w:t>
            </w:r>
            <w:r w:rsidR="009E547D">
              <w:rPr>
                <w:rFonts w:ascii="Times New Roman" w:hAnsi="Times New Roman" w:cs="Times New Roman"/>
                <w:sz w:val="24"/>
                <w:szCs w:val="24"/>
                <w:lang w:val="sr-Cyrl-CS"/>
              </w:rPr>
              <w:t>.000,00</w:t>
            </w:r>
          </w:p>
        </w:tc>
        <w:tc>
          <w:tcPr>
            <w:tcW w:w="1842" w:type="dxa"/>
          </w:tcPr>
          <w:p w:rsidR="009E547D" w:rsidRDefault="002D3F5B"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-0,32</w:t>
            </w:r>
            <w:r w:rsidR="009E547D">
              <w:rPr>
                <w:rFonts w:ascii="Times New Roman" w:hAnsi="Times New Roman" w:cs="Times New Roman"/>
                <w:sz w:val="24"/>
                <w:szCs w:val="24"/>
                <w:lang w:val="sr-Cyrl-CS"/>
              </w:rPr>
              <w:t>%</w:t>
            </w:r>
          </w:p>
        </w:tc>
      </w:tr>
      <w:tr w:rsidR="009E547D" w:rsidTr="00527483">
        <w:tc>
          <w:tcPr>
            <w:tcW w:w="3369" w:type="dxa"/>
          </w:tcPr>
          <w:p w:rsidR="009E547D" w:rsidRDefault="009E547D"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Други приходи (група 740)</w:t>
            </w:r>
          </w:p>
        </w:tc>
        <w:tc>
          <w:tcPr>
            <w:tcW w:w="2409" w:type="dxa"/>
          </w:tcPr>
          <w:p w:rsidR="009E547D" w:rsidRDefault="001B669C"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23,860</w:t>
            </w:r>
            <w:r w:rsidR="009E547D">
              <w:rPr>
                <w:rFonts w:ascii="Times New Roman" w:hAnsi="Times New Roman" w:cs="Times New Roman"/>
                <w:sz w:val="24"/>
                <w:szCs w:val="24"/>
                <w:lang w:val="sr-Cyrl-CS"/>
              </w:rPr>
              <w:t>.000,00</w:t>
            </w:r>
          </w:p>
        </w:tc>
        <w:tc>
          <w:tcPr>
            <w:tcW w:w="2127" w:type="dxa"/>
          </w:tcPr>
          <w:p w:rsidR="009E547D" w:rsidRDefault="00EA5195" w:rsidP="00642837">
            <w:pPr>
              <w:jc w:val="right"/>
              <w:rPr>
                <w:rFonts w:ascii="Times New Roman" w:hAnsi="Times New Roman" w:cs="Times New Roman"/>
                <w:sz w:val="24"/>
                <w:szCs w:val="24"/>
                <w:lang w:val="sr-Cyrl-CS"/>
              </w:rPr>
            </w:pPr>
            <w:r>
              <w:rPr>
                <w:rFonts w:ascii="Times New Roman" w:hAnsi="Times New Roman" w:cs="Times New Roman"/>
                <w:sz w:val="24"/>
                <w:szCs w:val="24"/>
                <w:lang w:val="sr-Cyrl-CS"/>
              </w:rPr>
              <w:t>54,900</w:t>
            </w:r>
            <w:r w:rsidR="009E547D">
              <w:rPr>
                <w:rFonts w:ascii="Times New Roman" w:hAnsi="Times New Roman" w:cs="Times New Roman"/>
                <w:sz w:val="24"/>
                <w:szCs w:val="24"/>
                <w:lang w:val="sr-Cyrl-CS"/>
              </w:rPr>
              <w:t>.000,00</w:t>
            </w:r>
          </w:p>
        </w:tc>
        <w:tc>
          <w:tcPr>
            <w:tcW w:w="1842" w:type="dxa"/>
          </w:tcPr>
          <w:p w:rsidR="009E547D" w:rsidRDefault="002D3F5B"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-56,54</w:t>
            </w:r>
            <w:r w:rsidR="009E547D">
              <w:rPr>
                <w:rFonts w:ascii="Times New Roman" w:hAnsi="Times New Roman" w:cs="Times New Roman"/>
                <w:sz w:val="24"/>
                <w:szCs w:val="24"/>
                <w:lang w:val="sr-Cyrl-CS"/>
              </w:rPr>
              <w:t>%</w:t>
            </w:r>
          </w:p>
        </w:tc>
      </w:tr>
      <w:tr w:rsidR="009E547D" w:rsidTr="00527483">
        <w:tc>
          <w:tcPr>
            <w:tcW w:w="3369" w:type="dxa"/>
          </w:tcPr>
          <w:p w:rsidR="009E547D" w:rsidRDefault="009E547D"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 класа 8</w:t>
            </w:r>
          </w:p>
        </w:tc>
        <w:tc>
          <w:tcPr>
            <w:tcW w:w="2409" w:type="dxa"/>
          </w:tcPr>
          <w:p w:rsidR="009E547D" w:rsidRDefault="006349C4" w:rsidP="00716785">
            <w:pPr>
              <w:jc w:val="right"/>
              <w:rPr>
                <w:rFonts w:ascii="Times New Roman" w:hAnsi="Times New Roman" w:cs="Times New Roman"/>
                <w:sz w:val="24"/>
                <w:szCs w:val="24"/>
                <w:lang w:val="sr-Cyrl-CS"/>
              </w:rPr>
            </w:pPr>
            <w:r>
              <w:rPr>
                <w:rFonts w:ascii="Times New Roman" w:hAnsi="Times New Roman" w:cs="Times New Roman"/>
                <w:sz w:val="24"/>
                <w:szCs w:val="24"/>
              </w:rPr>
              <w:t>46,860</w:t>
            </w:r>
            <w:r w:rsidR="009E547D">
              <w:rPr>
                <w:rFonts w:ascii="Times New Roman" w:hAnsi="Times New Roman" w:cs="Times New Roman"/>
                <w:sz w:val="24"/>
                <w:szCs w:val="24"/>
                <w:lang w:val="sr-Cyrl-CS"/>
              </w:rPr>
              <w:t>.000,00</w:t>
            </w:r>
          </w:p>
        </w:tc>
        <w:tc>
          <w:tcPr>
            <w:tcW w:w="2127" w:type="dxa"/>
          </w:tcPr>
          <w:p w:rsidR="009E547D" w:rsidRDefault="00EA5195" w:rsidP="00642837">
            <w:pPr>
              <w:jc w:val="right"/>
              <w:rPr>
                <w:rFonts w:ascii="Times New Roman" w:hAnsi="Times New Roman" w:cs="Times New Roman"/>
                <w:sz w:val="24"/>
                <w:szCs w:val="24"/>
                <w:lang w:val="sr-Cyrl-CS"/>
              </w:rPr>
            </w:pPr>
            <w:r>
              <w:rPr>
                <w:rFonts w:ascii="Times New Roman" w:hAnsi="Times New Roman" w:cs="Times New Roman"/>
                <w:sz w:val="24"/>
                <w:szCs w:val="24"/>
                <w:lang w:val="sr-Cyrl-CS"/>
              </w:rPr>
              <w:t>114,100</w:t>
            </w:r>
            <w:r w:rsidR="009E547D">
              <w:rPr>
                <w:rFonts w:ascii="Times New Roman" w:hAnsi="Times New Roman" w:cs="Times New Roman"/>
                <w:sz w:val="24"/>
                <w:szCs w:val="24"/>
                <w:lang w:val="sr-Cyrl-CS"/>
              </w:rPr>
              <w:t>.000,00</w:t>
            </w:r>
          </w:p>
        </w:tc>
        <w:tc>
          <w:tcPr>
            <w:tcW w:w="1842" w:type="dxa"/>
          </w:tcPr>
          <w:p w:rsidR="009E547D" w:rsidRDefault="002D3F5B" w:rsidP="006349C4">
            <w:pPr>
              <w:jc w:val="right"/>
              <w:rPr>
                <w:rFonts w:ascii="Times New Roman" w:hAnsi="Times New Roman" w:cs="Times New Roman"/>
                <w:sz w:val="24"/>
                <w:szCs w:val="24"/>
                <w:lang w:val="sr-Cyrl-CS"/>
              </w:rPr>
            </w:pPr>
            <w:r>
              <w:rPr>
                <w:rFonts w:ascii="Times New Roman" w:hAnsi="Times New Roman" w:cs="Times New Roman"/>
                <w:sz w:val="24"/>
                <w:szCs w:val="24"/>
                <w:lang w:val="sr-Cyrl-CS"/>
              </w:rPr>
              <w:t>-58,</w:t>
            </w:r>
            <w:r w:rsidR="006349C4">
              <w:rPr>
                <w:rFonts w:ascii="Times New Roman" w:hAnsi="Times New Roman" w:cs="Times New Roman"/>
                <w:sz w:val="24"/>
                <w:szCs w:val="24"/>
              </w:rPr>
              <w:t>93</w:t>
            </w:r>
            <w:r w:rsidR="009E547D">
              <w:rPr>
                <w:rFonts w:ascii="Times New Roman" w:hAnsi="Times New Roman" w:cs="Times New Roman"/>
                <w:sz w:val="24"/>
                <w:szCs w:val="24"/>
                <w:lang w:val="sr-Cyrl-CS"/>
              </w:rPr>
              <w:t>%</w:t>
            </w:r>
          </w:p>
        </w:tc>
      </w:tr>
      <w:tr w:rsidR="009E547D" w:rsidTr="00527483">
        <w:tc>
          <w:tcPr>
            <w:tcW w:w="3369" w:type="dxa"/>
          </w:tcPr>
          <w:p w:rsidR="009E547D" w:rsidRPr="00E525DC" w:rsidRDefault="009E547D"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 текући прилив</w:t>
            </w:r>
          </w:p>
        </w:tc>
        <w:tc>
          <w:tcPr>
            <w:tcW w:w="2409" w:type="dxa"/>
          </w:tcPr>
          <w:p w:rsidR="009E547D" w:rsidRPr="00E525DC" w:rsidRDefault="006349C4" w:rsidP="00716785">
            <w:pPr>
              <w:jc w:val="right"/>
              <w:rPr>
                <w:rFonts w:ascii="Times New Roman" w:hAnsi="Times New Roman" w:cs="Times New Roman"/>
                <w:b/>
                <w:sz w:val="24"/>
                <w:szCs w:val="24"/>
                <w:lang w:val="sr-Cyrl-CS"/>
              </w:rPr>
            </w:pPr>
            <w:r>
              <w:rPr>
                <w:rFonts w:ascii="Times New Roman" w:hAnsi="Times New Roman" w:cs="Times New Roman"/>
                <w:b/>
                <w:sz w:val="24"/>
                <w:szCs w:val="24"/>
              </w:rPr>
              <w:t>755,255</w:t>
            </w:r>
            <w:r w:rsidR="009E547D">
              <w:rPr>
                <w:rFonts w:ascii="Times New Roman" w:hAnsi="Times New Roman" w:cs="Times New Roman"/>
                <w:b/>
                <w:sz w:val="24"/>
                <w:szCs w:val="24"/>
                <w:lang w:val="sr-Cyrl-CS"/>
              </w:rPr>
              <w:t>.000,00</w:t>
            </w:r>
          </w:p>
        </w:tc>
        <w:tc>
          <w:tcPr>
            <w:tcW w:w="2127" w:type="dxa"/>
          </w:tcPr>
          <w:p w:rsidR="009E547D" w:rsidRPr="00E525DC" w:rsidRDefault="00EA5195" w:rsidP="00642837">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876,400</w:t>
            </w:r>
            <w:r w:rsidR="009E547D">
              <w:rPr>
                <w:rFonts w:ascii="Times New Roman" w:hAnsi="Times New Roman" w:cs="Times New Roman"/>
                <w:b/>
                <w:sz w:val="24"/>
                <w:szCs w:val="24"/>
                <w:lang w:val="sr-Cyrl-CS"/>
              </w:rPr>
              <w:t>.000,00</w:t>
            </w:r>
          </w:p>
        </w:tc>
        <w:tc>
          <w:tcPr>
            <w:tcW w:w="1842" w:type="dxa"/>
          </w:tcPr>
          <w:p w:rsidR="009E547D" w:rsidRPr="00E525DC" w:rsidRDefault="002D3F5B" w:rsidP="006349C4">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-13,</w:t>
            </w:r>
            <w:r w:rsidR="006349C4">
              <w:rPr>
                <w:rFonts w:ascii="Times New Roman" w:hAnsi="Times New Roman" w:cs="Times New Roman"/>
                <w:b/>
                <w:sz w:val="24"/>
                <w:szCs w:val="24"/>
              </w:rPr>
              <w:t>82</w:t>
            </w:r>
            <w:r w:rsidR="009E547D">
              <w:rPr>
                <w:rFonts w:ascii="Times New Roman" w:hAnsi="Times New Roman" w:cs="Times New Roman"/>
                <w:b/>
                <w:sz w:val="24"/>
                <w:szCs w:val="24"/>
                <w:lang w:val="sr-Cyrl-CS"/>
              </w:rPr>
              <w:t>%</w:t>
            </w:r>
          </w:p>
        </w:tc>
      </w:tr>
      <w:tr w:rsidR="009E547D" w:rsidTr="00527483">
        <w:tc>
          <w:tcPr>
            <w:tcW w:w="3369" w:type="dxa"/>
          </w:tcPr>
          <w:p w:rsidR="009E547D" w:rsidRDefault="009E547D"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Пренети приходи </w:t>
            </w:r>
          </w:p>
        </w:tc>
        <w:tc>
          <w:tcPr>
            <w:tcW w:w="2409" w:type="dxa"/>
          </w:tcPr>
          <w:p w:rsidR="009E547D" w:rsidRDefault="001B669C"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8,535,000</w:t>
            </w:r>
            <w:r w:rsidR="009E547D">
              <w:rPr>
                <w:rFonts w:ascii="Times New Roman" w:hAnsi="Times New Roman" w:cs="Times New Roman"/>
                <w:sz w:val="24"/>
                <w:szCs w:val="24"/>
                <w:lang w:val="sr-Cyrl-CS"/>
              </w:rPr>
              <w:t>,00</w:t>
            </w:r>
          </w:p>
        </w:tc>
        <w:tc>
          <w:tcPr>
            <w:tcW w:w="2127" w:type="dxa"/>
          </w:tcPr>
          <w:p w:rsidR="009E547D" w:rsidRDefault="00EA5195" w:rsidP="00EA5195">
            <w:pPr>
              <w:jc w:val="right"/>
              <w:rPr>
                <w:rFonts w:ascii="Times New Roman" w:hAnsi="Times New Roman" w:cs="Times New Roman"/>
                <w:sz w:val="24"/>
                <w:szCs w:val="24"/>
                <w:lang w:val="sr-Cyrl-CS"/>
              </w:rPr>
            </w:pPr>
            <w:r>
              <w:rPr>
                <w:rFonts w:ascii="Times New Roman" w:hAnsi="Times New Roman" w:cs="Times New Roman"/>
                <w:sz w:val="24"/>
                <w:szCs w:val="24"/>
                <w:lang w:val="sr-Cyrl-CS"/>
              </w:rPr>
              <w:t>6</w:t>
            </w:r>
            <w:r w:rsidR="009E547D">
              <w:rPr>
                <w:rFonts w:ascii="Times New Roman" w:hAnsi="Times New Roman" w:cs="Times New Roman"/>
                <w:sz w:val="24"/>
                <w:szCs w:val="24"/>
                <w:lang w:val="sr-Cyrl-CS"/>
              </w:rPr>
              <w:t>7.2</w:t>
            </w:r>
            <w:r>
              <w:rPr>
                <w:rFonts w:ascii="Times New Roman" w:hAnsi="Times New Roman" w:cs="Times New Roman"/>
                <w:sz w:val="24"/>
                <w:szCs w:val="24"/>
                <w:lang w:val="sr-Cyrl-CS"/>
              </w:rPr>
              <w:t>1</w:t>
            </w:r>
            <w:r w:rsidR="009E547D">
              <w:rPr>
                <w:rFonts w:ascii="Times New Roman" w:hAnsi="Times New Roman" w:cs="Times New Roman"/>
                <w:sz w:val="24"/>
                <w:szCs w:val="24"/>
                <w:lang w:val="sr-Cyrl-CS"/>
              </w:rPr>
              <w:t>0.000,00</w:t>
            </w:r>
          </w:p>
        </w:tc>
        <w:tc>
          <w:tcPr>
            <w:tcW w:w="1842" w:type="dxa"/>
          </w:tcPr>
          <w:p w:rsidR="009E547D" w:rsidRDefault="009E547D" w:rsidP="002D3F5B">
            <w:pPr>
              <w:jc w:val="right"/>
              <w:rPr>
                <w:rFonts w:ascii="Times New Roman" w:hAnsi="Times New Roman" w:cs="Times New Roman"/>
                <w:sz w:val="24"/>
                <w:szCs w:val="24"/>
                <w:lang w:val="sr-Cyrl-CS"/>
              </w:rPr>
            </w:pPr>
            <w:r>
              <w:rPr>
                <w:rFonts w:ascii="Times New Roman" w:hAnsi="Times New Roman" w:cs="Times New Roman"/>
                <w:sz w:val="24"/>
                <w:szCs w:val="24"/>
                <w:lang w:val="sr-Cyrl-CS"/>
              </w:rPr>
              <w:t>-</w:t>
            </w:r>
            <w:r w:rsidR="002D3F5B">
              <w:rPr>
                <w:rFonts w:ascii="Times New Roman" w:hAnsi="Times New Roman" w:cs="Times New Roman"/>
                <w:sz w:val="24"/>
                <w:szCs w:val="24"/>
                <w:lang w:val="sr-Cyrl-CS"/>
              </w:rPr>
              <w:t>87,30</w:t>
            </w:r>
            <w:r>
              <w:rPr>
                <w:rFonts w:ascii="Times New Roman" w:hAnsi="Times New Roman" w:cs="Times New Roman"/>
                <w:sz w:val="24"/>
                <w:szCs w:val="24"/>
                <w:lang w:val="sr-Cyrl-CS"/>
              </w:rPr>
              <w:t>%</w:t>
            </w:r>
          </w:p>
        </w:tc>
      </w:tr>
      <w:tr w:rsidR="009E547D" w:rsidTr="00527483">
        <w:tc>
          <w:tcPr>
            <w:tcW w:w="3369" w:type="dxa"/>
          </w:tcPr>
          <w:p w:rsidR="009E547D" w:rsidRPr="00E525DC" w:rsidRDefault="009E547D"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w:t>
            </w:r>
          </w:p>
        </w:tc>
        <w:tc>
          <w:tcPr>
            <w:tcW w:w="2409" w:type="dxa"/>
          </w:tcPr>
          <w:p w:rsidR="009E547D" w:rsidRPr="00E525DC" w:rsidRDefault="006349C4" w:rsidP="006349C4">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76</w:t>
            </w:r>
            <w:r>
              <w:rPr>
                <w:rFonts w:ascii="Times New Roman" w:hAnsi="Times New Roman" w:cs="Times New Roman"/>
                <w:b/>
                <w:sz w:val="24"/>
                <w:szCs w:val="24"/>
              </w:rPr>
              <w:t>3,790</w:t>
            </w:r>
            <w:r w:rsidR="009E547D">
              <w:rPr>
                <w:rFonts w:ascii="Times New Roman" w:hAnsi="Times New Roman" w:cs="Times New Roman"/>
                <w:b/>
                <w:sz w:val="24"/>
                <w:szCs w:val="24"/>
                <w:lang w:val="sr-Cyrl-CS"/>
              </w:rPr>
              <w:t>.000.00</w:t>
            </w:r>
          </w:p>
        </w:tc>
        <w:tc>
          <w:tcPr>
            <w:tcW w:w="2127" w:type="dxa"/>
          </w:tcPr>
          <w:p w:rsidR="009E547D" w:rsidRPr="00E525DC" w:rsidRDefault="009E547D" w:rsidP="00EA5195">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94</w:t>
            </w:r>
            <w:r w:rsidR="00EA5195">
              <w:rPr>
                <w:rFonts w:ascii="Times New Roman" w:hAnsi="Times New Roman" w:cs="Times New Roman"/>
                <w:b/>
                <w:sz w:val="24"/>
                <w:szCs w:val="24"/>
                <w:lang w:val="sr-Cyrl-CS"/>
              </w:rPr>
              <w:t>3</w:t>
            </w:r>
            <w:r>
              <w:rPr>
                <w:rFonts w:ascii="Times New Roman" w:hAnsi="Times New Roman" w:cs="Times New Roman"/>
                <w:b/>
                <w:sz w:val="24"/>
                <w:szCs w:val="24"/>
                <w:lang w:val="sr-Cyrl-CS"/>
              </w:rPr>
              <w:t>.</w:t>
            </w:r>
            <w:r w:rsidR="00EA5195">
              <w:rPr>
                <w:rFonts w:ascii="Times New Roman" w:hAnsi="Times New Roman" w:cs="Times New Roman"/>
                <w:b/>
                <w:sz w:val="24"/>
                <w:szCs w:val="24"/>
                <w:lang w:val="sr-Cyrl-CS"/>
              </w:rPr>
              <w:t>6</w:t>
            </w:r>
            <w:r>
              <w:rPr>
                <w:rFonts w:ascii="Times New Roman" w:hAnsi="Times New Roman" w:cs="Times New Roman"/>
                <w:b/>
                <w:sz w:val="24"/>
                <w:szCs w:val="24"/>
                <w:lang w:val="sr-Cyrl-CS"/>
              </w:rPr>
              <w:t>10.000.00</w:t>
            </w:r>
          </w:p>
        </w:tc>
        <w:tc>
          <w:tcPr>
            <w:tcW w:w="1842" w:type="dxa"/>
          </w:tcPr>
          <w:p w:rsidR="009E547D" w:rsidRPr="00E525DC" w:rsidRDefault="009E547D" w:rsidP="006349C4">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w:t>
            </w:r>
            <w:r w:rsidR="006349C4">
              <w:rPr>
                <w:rFonts w:ascii="Times New Roman" w:hAnsi="Times New Roman" w:cs="Times New Roman"/>
                <w:b/>
                <w:sz w:val="24"/>
                <w:szCs w:val="24"/>
              </w:rPr>
              <w:t>19,06</w:t>
            </w:r>
            <w:r>
              <w:rPr>
                <w:rFonts w:ascii="Times New Roman" w:hAnsi="Times New Roman" w:cs="Times New Roman"/>
                <w:b/>
                <w:sz w:val="24"/>
                <w:szCs w:val="24"/>
                <w:lang w:val="sr-Cyrl-CS"/>
              </w:rPr>
              <w:t>%</w:t>
            </w:r>
          </w:p>
        </w:tc>
      </w:tr>
    </w:tbl>
    <w:p w:rsidR="00527483" w:rsidRDefault="00527483" w:rsidP="00527483">
      <w:pPr>
        <w:jc w:val="both"/>
        <w:rPr>
          <w:rFonts w:ascii="Times New Roman" w:hAnsi="Times New Roman" w:cs="Times New Roman"/>
          <w:sz w:val="24"/>
          <w:szCs w:val="24"/>
          <w:lang w:val="sr-Cyrl-CS"/>
        </w:rPr>
      </w:pPr>
    </w:p>
    <w:p w:rsidR="00527483" w:rsidRDefault="00527483" w:rsidP="00527483">
      <w:pPr>
        <w:spacing w:after="0"/>
        <w:jc w:val="both"/>
        <w:rPr>
          <w:rFonts w:ascii="Times New Roman" w:hAnsi="Times New Roman" w:cs="Times New Roman"/>
          <w:sz w:val="24"/>
          <w:szCs w:val="24"/>
        </w:rPr>
      </w:pPr>
      <w:r w:rsidRPr="00D238A8">
        <w:rPr>
          <w:rFonts w:ascii="Times New Roman" w:hAnsi="Times New Roman" w:cs="Times New Roman"/>
          <w:sz w:val="24"/>
          <w:szCs w:val="24"/>
          <w:lang w:val="sr-Cyrl-CS"/>
        </w:rPr>
        <w:t xml:space="preserve">- Планиране донације односе се на </w:t>
      </w:r>
      <w:r w:rsidR="00D238A8" w:rsidRPr="00D238A8">
        <w:rPr>
          <w:rFonts w:ascii="Times New Roman" w:hAnsi="Times New Roman" w:cs="Times New Roman"/>
          <w:b/>
          <w:sz w:val="24"/>
          <w:szCs w:val="24"/>
          <w:u w:val="single"/>
          <w:lang w:val="sr-Cyrl-CS"/>
        </w:rPr>
        <w:t xml:space="preserve">завршетак </w:t>
      </w:r>
      <w:r w:rsidRPr="00D238A8">
        <w:rPr>
          <w:rFonts w:ascii="Times New Roman" w:hAnsi="Times New Roman" w:cs="Times New Roman"/>
          <w:b/>
          <w:sz w:val="24"/>
          <w:szCs w:val="24"/>
          <w:u w:val="single"/>
          <w:lang w:val="sr-Cyrl-CS"/>
        </w:rPr>
        <w:t>реализациј</w:t>
      </w:r>
      <w:r w:rsidR="00D238A8" w:rsidRPr="00D238A8">
        <w:rPr>
          <w:rFonts w:ascii="Times New Roman" w:hAnsi="Times New Roman" w:cs="Times New Roman"/>
          <w:b/>
          <w:sz w:val="24"/>
          <w:szCs w:val="24"/>
          <w:u w:val="single"/>
          <w:lang w:val="sr-Cyrl-CS"/>
        </w:rPr>
        <w:t>е</w:t>
      </w:r>
      <w:r w:rsidRPr="00D238A8">
        <w:rPr>
          <w:rFonts w:ascii="Times New Roman" w:hAnsi="Times New Roman" w:cs="Times New Roman"/>
          <w:sz w:val="24"/>
          <w:szCs w:val="24"/>
          <w:lang w:val="sr-Cyrl-CS"/>
        </w:rPr>
        <w:t xml:space="preserve"> пројекта „Зона успеха“ који општина реализује са УНОПСом у износу од </w:t>
      </w:r>
      <w:r w:rsidR="00D238A8" w:rsidRPr="00D238A8">
        <w:rPr>
          <w:rFonts w:ascii="Times New Roman" w:hAnsi="Times New Roman" w:cs="Times New Roman"/>
          <w:sz w:val="24"/>
          <w:szCs w:val="24"/>
          <w:lang w:val="sr-Cyrl-CS"/>
        </w:rPr>
        <w:t>290</w:t>
      </w:r>
      <w:r w:rsidRPr="00D238A8">
        <w:rPr>
          <w:rFonts w:ascii="Times New Roman" w:hAnsi="Times New Roman" w:cs="Times New Roman"/>
          <w:sz w:val="24"/>
          <w:szCs w:val="24"/>
          <w:lang w:val="sr-Cyrl-CS"/>
        </w:rPr>
        <w:t xml:space="preserve">.000,00 динара а који се односи на геотехничка испитивања земљишта у појасу индустријске зоне;  пројекта „Реконструкције Центра културе“ који општина реализује са УНОПСом у износу од </w:t>
      </w:r>
      <w:r w:rsidR="00D238A8" w:rsidRPr="00D238A8">
        <w:rPr>
          <w:rFonts w:ascii="Times New Roman" w:hAnsi="Times New Roman" w:cs="Times New Roman"/>
          <w:sz w:val="24"/>
          <w:szCs w:val="24"/>
          <w:lang w:val="sr-Cyrl-CS"/>
        </w:rPr>
        <w:t>3,380</w:t>
      </w:r>
      <w:r w:rsidRPr="00D238A8">
        <w:rPr>
          <w:rFonts w:ascii="Times New Roman" w:hAnsi="Times New Roman" w:cs="Times New Roman"/>
          <w:sz w:val="24"/>
          <w:szCs w:val="24"/>
          <w:lang w:val="sr-Cyrl-CS"/>
        </w:rPr>
        <w:t xml:space="preserve">.000,00 динара, као и донације везане за реализацију пројекта изградње канализационе мреже у МЗ Стубал у износу од </w:t>
      </w:r>
      <w:r w:rsidR="00D238A8" w:rsidRPr="00D238A8">
        <w:rPr>
          <w:rFonts w:ascii="Times New Roman" w:hAnsi="Times New Roman" w:cs="Times New Roman"/>
          <w:sz w:val="24"/>
          <w:szCs w:val="24"/>
          <w:lang w:val="sr-Cyrl-CS"/>
        </w:rPr>
        <w:t>3,520</w:t>
      </w:r>
      <w:r w:rsidRPr="00D238A8">
        <w:rPr>
          <w:rFonts w:ascii="Times New Roman" w:hAnsi="Times New Roman" w:cs="Times New Roman"/>
          <w:sz w:val="24"/>
          <w:szCs w:val="24"/>
          <w:lang w:val="sr-Cyrl-CS"/>
        </w:rPr>
        <w:t>.000,00</w:t>
      </w:r>
      <w:r w:rsidR="00D238A8">
        <w:rPr>
          <w:rFonts w:ascii="Times New Roman" w:hAnsi="Times New Roman" w:cs="Times New Roman"/>
          <w:sz w:val="24"/>
          <w:szCs w:val="24"/>
          <w:lang w:val="sr-Cyrl-CS"/>
        </w:rPr>
        <w:t xml:space="preserve">. </w:t>
      </w:r>
    </w:p>
    <w:p w:rsidR="00FA1E88" w:rsidRPr="00FA1E88" w:rsidRDefault="00FA1E88" w:rsidP="00527483">
      <w:pPr>
        <w:spacing w:after="0"/>
        <w:jc w:val="both"/>
        <w:rPr>
          <w:rFonts w:ascii="Times New Roman" w:hAnsi="Times New Roman" w:cs="Times New Roman"/>
          <w:sz w:val="24"/>
          <w:szCs w:val="24"/>
        </w:rPr>
      </w:pPr>
    </w:p>
    <w:p w:rsidR="00D238A8" w:rsidRDefault="00D238A8" w:rsidP="0052748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Уговорен је пројекат Прекограничне сарадње са  Републиком Бугарском у коме је један од партнера на реализацији Центар за културне делатности, туризам и библиотекарство Општине Владичин Хан. Предметни пројекат подразумева изналажење нових могућности за одрживи развој туризма у селима. Укупна вредност донације по истом износи 6,990.000 динара.</w:t>
      </w:r>
    </w:p>
    <w:p w:rsidR="00875307" w:rsidRPr="00D238A8" w:rsidRDefault="00875307" w:rsidP="00527483">
      <w:pPr>
        <w:spacing w:after="0"/>
        <w:jc w:val="both"/>
        <w:rPr>
          <w:rFonts w:ascii="Times New Roman" w:hAnsi="Times New Roman" w:cs="Times New Roman"/>
          <w:sz w:val="24"/>
          <w:szCs w:val="24"/>
        </w:rPr>
      </w:pPr>
      <w:r>
        <w:rPr>
          <w:rFonts w:ascii="Times New Roman" w:hAnsi="Times New Roman" w:cs="Times New Roman"/>
          <w:sz w:val="24"/>
          <w:szCs w:val="24"/>
          <w:lang w:val="sr-Cyrl-CS"/>
        </w:rPr>
        <w:t>Најзад, очекује се уговарање реализације пројекта Реконструкције амбуланте у МЗ Прекодолце, за који су очекивана донаторска средства процењена на 4,500,000 динара.</w:t>
      </w:r>
    </w:p>
    <w:p w:rsidR="00527483" w:rsidRPr="00691E3A" w:rsidRDefault="00527483" w:rsidP="00527483">
      <w:pPr>
        <w:spacing w:after="0"/>
        <w:jc w:val="both"/>
        <w:rPr>
          <w:rFonts w:ascii="Times New Roman" w:hAnsi="Times New Roman" w:cs="Times New Roman"/>
          <w:sz w:val="24"/>
          <w:szCs w:val="24"/>
        </w:rPr>
      </w:pPr>
      <w:r w:rsidRPr="00691E3A">
        <w:rPr>
          <w:rFonts w:ascii="Times New Roman" w:hAnsi="Times New Roman" w:cs="Times New Roman"/>
          <w:sz w:val="24"/>
          <w:szCs w:val="24"/>
          <w:lang w:val="sr-Cyrl-CS"/>
        </w:rPr>
        <w:t xml:space="preserve">- </w:t>
      </w:r>
      <w:r w:rsidRPr="00691E3A">
        <w:rPr>
          <w:rFonts w:ascii="Times New Roman" w:hAnsi="Times New Roman" w:cs="Times New Roman"/>
          <w:sz w:val="24"/>
          <w:szCs w:val="24"/>
        </w:rPr>
        <w:t xml:space="preserve">наменски трансфери односе се на суфинансирање обавезног припремног предшколског програма у износу од </w:t>
      </w:r>
      <w:r w:rsidR="00691E3A" w:rsidRPr="00691E3A">
        <w:rPr>
          <w:rFonts w:ascii="Times New Roman" w:hAnsi="Times New Roman" w:cs="Times New Roman"/>
          <w:sz w:val="24"/>
          <w:szCs w:val="24"/>
        </w:rPr>
        <w:t>6.3</w:t>
      </w:r>
      <w:r w:rsidRPr="00691E3A">
        <w:rPr>
          <w:rFonts w:ascii="Times New Roman" w:hAnsi="Times New Roman" w:cs="Times New Roman"/>
          <w:sz w:val="24"/>
          <w:szCs w:val="24"/>
        </w:rPr>
        <w:t xml:space="preserve"> милиона динара, за пројекте из области услуга социјалне заштите у износу од </w:t>
      </w:r>
      <w:r w:rsidR="00691E3A" w:rsidRPr="00691E3A">
        <w:rPr>
          <w:rFonts w:ascii="Times New Roman" w:hAnsi="Times New Roman" w:cs="Times New Roman"/>
          <w:sz w:val="24"/>
          <w:szCs w:val="24"/>
        </w:rPr>
        <w:t>3.27</w:t>
      </w:r>
      <w:r w:rsidRPr="00691E3A">
        <w:rPr>
          <w:rFonts w:ascii="Times New Roman" w:hAnsi="Times New Roman" w:cs="Times New Roman"/>
          <w:sz w:val="24"/>
          <w:szCs w:val="24"/>
        </w:rPr>
        <w:t xml:space="preserve"> милиона динара, за </w:t>
      </w:r>
      <w:r w:rsidR="00642837" w:rsidRPr="00691E3A">
        <w:rPr>
          <w:rFonts w:ascii="Times New Roman" w:hAnsi="Times New Roman" w:cs="Times New Roman"/>
          <w:sz w:val="24"/>
          <w:szCs w:val="24"/>
        </w:rPr>
        <w:t>подстицаје популационој политици</w:t>
      </w:r>
      <w:r w:rsidRPr="00691E3A">
        <w:rPr>
          <w:rFonts w:ascii="Times New Roman" w:hAnsi="Times New Roman" w:cs="Times New Roman"/>
          <w:sz w:val="24"/>
          <w:szCs w:val="24"/>
        </w:rPr>
        <w:t xml:space="preserve"> у износу од </w:t>
      </w:r>
      <w:r w:rsidR="00691E3A" w:rsidRPr="00691E3A">
        <w:rPr>
          <w:rFonts w:ascii="Times New Roman" w:hAnsi="Times New Roman" w:cs="Times New Roman"/>
          <w:sz w:val="24"/>
          <w:szCs w:val="24"/>
        </w:rPr>
        <w:t>7.055</w:t>
      </w:r>
      <w:r w:rsidRPr="00691E3A">
        <w:rPr>
          <w:rFonts w:ascii="Times New Roman" w:hAnsi="Times New Roman" w:cs="Times New Roman"/>
          <w:sz w:val="24"/>
          <w:szCs w:val="24"/>
        </w:rPr>
        <w:t xml:space="preserve"> милиона динара, </w:t>
      </w:r>
      <w:r w:rsidR="00642837" w:rsidRPr="00691E3A">
        <w:rPr>
          <w:rFonts w:ascii="Times New Roman" w:hAnsi="Times New Roman" w:cs="Times New Roman"/>
          <w:sz w:val="24"/>
          <w:szCs w:val="24"/>
        </w:rPr>
        <w:t>за реализацију култур</w:t>
      </w:r>
      <w:r w:rsidR="00FA1E88">
        <w:rPr>
          <w:rFonts w:ascii="Times New Roman" w:hAnsi="Times New Roman" w:cs="Times New Roman"/>
          <w:sz w:val="24"/>
          <w:szCs w:val="24"/>
        </w:rPr>
        <w:t>н</w:t>
      </w:r>
      <w:r w:rsidR="00642837" w:rsidRPr="00691E3A">
        <w:rPr>
          <w:rFonts w:ascii="Times New Roman" w:hAnsi="Times New Roman" w:cs="Times New Roman"/>
          <w:sz w:val="24"/>
          <w:szCs w:val="24"/>
        </w:rPr>
        <w:t xml:space="preserve">их манифестација у износу од </w:t>
      </w:r>
      <w:r w:rsidR="00691E3A" w:rsidRPr="00691E3A">
        <w:rPr>
          <w:rFonts w:ascii="Times New Roman" w:hAnsi="Times New Roman" w:cs="Times New Roman"/>
          <w:sz w:val="24"/>
          <w:szCs w:val="24"/>
        </w:rPr>
        <w:t>2</w:t>
      </w:r>
      <w:r w:rsidR="00642837" w:rsidRPr="00691E3A">
        <w:rPr>
          <w:rFonts w:ascii="Times New Roman" w:hAnsi="Times New Roman" w:cs="Times New Roman"/>
          <w:sz w:val="24"/>
          <w:szCs w:val="24"/>
        </w:rPr>
        <w:t xml:space="preserve"> милион динара; </w:t>
      </w:r>
      <w:r w:rsidRPr="00691E3A">
        <w:rPr>
          <w:rFonts w:ascii="Times New Roman" w:hAnsi="Times New Roman" w:cs="Times New Roman"/>
          <w:sz w:val="24"/>
          <w:szCs w:val="24"/>
        </w:rPr>
        <w:t>учешће Канцеларије за јавна улагања у суфинансирању пројеката енергетске ефикасности у основном и средњем образовању у 20</w:t>
      </w:r>
      <w:r w:rsidR="00691E3A" w:rsidRPr="00691E3A">
        <w:rPr>
          <w:rFonts w:ascii="Times New Roman" w:hAnsi="Times New Roman" w:cs="Times New Roman"/>
          <w:sz w:val="24"/>
          <w:szCs w:val="24"/>
        </w:rPr>
        <w:t>20</w:t>
      </w:r>
      <w:r w:rsidRPr="00691E3A">
        <w:rPr>
          <w:rFonts w:ascii="Times New Roman" w:hAnsi="Times New Roman" w:cs="Times New Roman"/>
          <w:sz w:val="24"/>
          <w:szCs w:val="24"/>
        </w:rPr>
        <w:t>. години у износу од 25,</w:t>
      </w:r>
      <w:r w:rsidR="00691E3A" w:rsidRPr="00691E3A">
        <w:rPr>
          <w:rFonts w:ascii="Times New Roman" w:hAnsi="Times New Roman" w:cs="Times New Roman"/>
          <w:sz w:val="24"/>
          <w:szCs w:val="24"/>
        </w:rPr>
        <w:t>55</w:t>
      </w:r>
      <w:r w:rsidRPr="00691E3A">
        <w:rPr>
          <w:rFonts w:ascii="Times New Roman" w:hAnsi="Times New Roman" w:cs="Times New Roman"/>
          <w:sz w:val="24"/>
          <w:szCs w:val="24"/>
        </w:rPr>
        <w:t xml:space="preserve"> милиона динара, суфинансирање пројеката доградње отворених базена на Спортском центру</w:t>
      </w:r>
      <w:r w:rsidR="00691E3A" w:rsidRPr="00691E3A">
        <w:rPr>
          <w:rFonts w:ascii="Times New Roman" w:hAnsi="Times New Roman" w:cs="Times New Roman"/>
          <w:sz w:val="24"/>
          <w:szCs w:val="24"/>
        </w:rPr>
        <w:t xml:space="preserve"> у Владичином Хану у износу од 6</w:t>
      </w:r>
      <w:r w:rsidRPr="00691E3A">
        <w:rPr>
          <w:rFonts w:ascii="Times New Roman" w:hAnsi="Times New Roman" w:cs="Times New Roman"/>
          <w:sz w:val="24"/>
          <w:szCs w:val="24"/>
        </w:rPr>
        <w:t xml:space="preserve"> милиона динара</w:t>
      </w:r>
      <w:r w:rsidR="00642837" w:rsidRPr="00691E3A">
        <w:rPr>
          <w:rFonts w:ascii="Times New Roman" w:hAnsi="Times New Roman" w:cs="Times New Roman"/>
          <w:sz w:val="24"/>
          <w:szCs w:val="24"/>
        </w:rPr>
        <w:t xml:space="preserve"> и суфинансирање </w:t>
      </w:r>
      <w:r w:rsidR="00691E3A" w:rsidRPr="00691E3A">
        <w:rPr>
          <w:rFonts w:ascii="Times New Roman" w:hAnsi="Times New Roman" w:cs="Times New Roman"/>
          <w:sz w:val="24"/>
          <w:szCs w:val="24"/>
        </w:rPr>
        <w:t xml:space="preserve">радова у области водоснабдевања од стране Канцеларије за јавна улагања </w:t>
      </w:r>
      <w:r w:rsidR="00642837" w:rsidRPr="00691E3A">
        <w:rPr>
          <w:rFonts w:ascii="Times New Roman" w:hAnsi="Times New Roman" w:cs="Times New Roman"/>
          <w:sz w:val="24"/>
          <w:szCs w:val="24"/>
        </w:rPr>
        <w:t xml:space="preserve">у износу од </w:t>
      </w:r>
      <w:r w:rsidR="00691E3A" w:rsidRPr="00691E3A">
        <w:rPr>
          <w:rFonts w:ascii="Times New Roman" w:hAnsi="Times New Roman" w:cs="Times New Roman"/>
          <w:sz w:val="24"/>
          <w:szCs w:val="24"/>
        </w:rPr>
        <w:t>15,3</w:t>
      </w:r>
      <w:r w:rsidR="00642837" w:rsidRPr="00691E3A">
        <w:rPr>
          <w:rFonts w:ascii="Times New Roman" w:hAnsi="Times New Roman" w:cs="Times New Roman"/>
          <w:sz w:val="24"/>
          <w:szCs w:val="24"/>
        </w:rPr>
        <w:t xml:space="preserve"> милиона динара.</w:t>
      </w:r>
      <w:r w:rsidRPr="00691E3A">
        <w:rPr>
          <w:rFonts w:ascii="Times New Roman" w:hAnsi="Times New Roman" w:cs="Times New Roman"/>
          <w:sz w:val="24"/>
          <w:szCs w:val="24"/>
        </w:rPr>
        <w:t>.</w:t>
      </w:r>
    </w:p>
    <w:p w:rsidR="00327BD0" w:rsidRDefault="00527483" w:rsidP="00527483">
      <w:pPr>
        <w:spacing w:after="0"/>
        <w:jc w:val="both"/>
        <w:rPr>
          <w:rFonts w:ascii="Times New Roman" w:hAnsi="Times New Roman" w:cs="Times New Roman"/>
          <w:sz w:val="24"/>
          <w:szCs w:val="24"/>
        </w:rPr>
      </w:pPr>
      <w:r w:rsidRPr="00691E3A">
        <w:rPr>
          <w:rFonts w:ascii="Times New Roman" w:hAnsi="Times New Roman" w:cs="Times New Roman"/>
          <w:sz w:val="24"/>
          <w:szCs w:val="24"/>
        </w:rPr>
        <w:t xml:space="preserve">- </w:t>
      </w:r>
      <w:r w:rsidR="00691E3A" w:rsidRPr="00691E3A">
        <w:rPr>
          <w:rFonts w:ascii="Times New Roman" w:hAnsi="Times New Roman" w:cs="Times New Roman"/>
          <w:sz w:val="24"/>
          <w:szCs w:val="24"/>
        </w:rPr>
        <w:t>Од осталих прихода и примања значајније измене претрпели су следећи</w:t>
      </w:r>
      <w:r w:rsidR="00642837" w:rsidRPr="00691E3A">
        <w:rPr>
          <w:rFonts w:ascii="Times New Roman" w:hAnsi="Times New Roman" w:cs="Times New Roman"/>
          <w:sz w:val="24"/>
          <w:szCs w:val="24"/>
        </w:rPr>
        <w:t>; приходи од новчаних казни за прекршаје предвиђене прописима о безбедности саобраћаја на путевима у</w:t>
      </w:r>
      <w:r w:rsidR="00691E3A" w:rsidRPr="00691E3A">
        <w:rPr>
          <w:rFonts w:ascii="Times New Roman" w:hAnsi="Times New Roman" w:cs="Times New Roman"/>
          <w:sz w:val="24"/>
          <w:szCs w:val="24"/>
        </w:rPr>
        <w:t>мање</w:t>
      </w:r>
      <w:r w:rsidR="00642837" w:rsidRPr="00691E3A">
        <w:rPr>
          <w:rFonts w:ascii="Times New Roman" w:hAnsi="Times New Roman" w:cs="Times New Roman"/>
          <w:sz w:val="24"/>
          <w:szCs w:val="24"/>
        </w:rPr>
        <w:t xml:space="preserve">ни су од </w:t>
      </w:r>
      <w:r w:rsidR="00691E3A" w:rsidRPr="00691E3A">
        <w:rPr>
          <w:rFonts w:ascii="Times New Roman" w:hAnsi="Times New Roman" w:cs="Times New Roman"/>
          <w:sz w:val="24"/>
          <w:szCs w:val="24"/>
        </w:rPr>
        <w:t>10</w:t>
      </w:r>
      <w:r w:rsidR="00642837" w:rsidRPr="00691E3A">
        <w:rPr>
          <w:rFonts w:ascii="Times New Roman" w:hAnsi="Times New Roman" w:cs="Times New Roman"/>
          <w:sz w:val="24"/>
          <w:szCs w:val="24"/>
        </w:rPr>
        <w:t xml:space="preserve"> на </w:t>
      </w:r>
      <w:r w:rsidR="00691E3A" w:rsidRPr="00691E3A">
        <w:rPr>
          <w:rFonts w:ascii="Times New Roman" w:hAnsi="Times New Roman" w:cs="Times New Roman"/>
          <w:sz w:val="24"/>
          <w:szCs w:val="24"/>
        </w:rPr>
        <w:t>6,2</w:t>
      </w:r>
      <w:r w:rsidR="00642837" w:rsidRPr="00691E3A">
        <w:rPr>
          <w:rFonts w:ascii="Times New Roman" w:hAnsi="Times New Roman" w:cs="Times New Roman"/>
          <w:sz w:val="24"/>
          <w:szCs w:val="24"/>
        </w:rPr>
        <w:t xml:space="preserve"> милиона динара</w:t>
      </w:r>
      <w:r w:rsidR="00583332" w:rsidRPr="00691E3A">
        <w:rPr>
          <w:rFonts w:ascii="Times New Roman" w:hAnsi="Times New Roman" w:cs="Times New Roman"/>
          <w:sz w:val="24"/>
          <w:szCs w:val="24"/>
        </w:rPr>
        <w:t xml:space="preserve"> обзиром да је </w:t>
      </w:r>
      <w:r w:rsidR="00691E3A" w:rsidRPr="00691E3A">
        <w:rPr>
          <w:rFonts w:ascii="Times New Roman" w:hAnsi="Times New Roman" w:cs="Times New Roman"/>
          <w:sz w:val="24"/>
          <w:szCs w:val="24"/>
        </w:rPr>
        <w:t>друмски саобраћај сведен на минимум како у првој половини године тако и током лета</w:t>
      </w:r>
      <w:r w:rsidR="00583332" w:rsidRPr="00327BD0">
        <w:rPr>
          <w:rFonts w:ascii="Times New Roman" w:hAnsi="Times New Roman" w:cs="Times New Roman"/>
          <w:sz w:val="24"/>
          <w:szCs w:val="24"/>
        </w:rPr>
        <w:t xml:space="preserve">; </w:t>
      </w:r>
      <w:r w:rsidR="00327BD0" w:rsidRPr="00327BD0">
        <w:rPr>
          <w:rFonts w:ascii="Times New Roman" w:hAnsi="Times New Roman" w:cs="Times New Roman"/>
          <w:sz w:val="24"/>
          <w:szCs w:val="24"/>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w:t>
      </w:r>
      <w:r w:rsidR="00327BD0">
        <w:rPr>
          <w:rFonts w:ascii="Times New Roman" w:hAnsi="Times New Roman" w:cs="Times New Roman"/>
          <w:sz w:val="24"/>
          <w:szCs w:val="24"/>
        </w:rPr>
        <w:t>публикација драстично је умањена од 22 милиона на 200,000 динара,</w:t>
      </w:r>
    </w:p>
    <w:p w:rsidR="00327BD0" w:rsidRPr="00327BD0" w:rsidRDefault="00327BD0" w:rsidP="005274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27BD0">
        <w:rPr>
          <w:rFonts w:ascii="Times New Roman" w:hAnsi="Times New Roman" w:cs="Times New Roman"/>
          <w:sz w:val="24"/>
          <w:szCs w:val="24"/>
        </w:rPr>
        <w:t>Приходи остварени по основу пружања услуга боравка деце у предшколским установама у корист нивоа општине</w:t>
      </w:r>
      <w:r>
        <w:rPr>
          <w:rFonts w:ascii="Times New Roman" w:hAnsi="Times New Roman" w:cs="Times New Roman"/>
          <w:sz w:val="24"/>
          <w:szCs w:val="24"/>
        </w:rPr>
        <w:t xml:space="preserve"> умањени су од 5 милиона на 3,8 милиона услед смањеног доласка деце током епидемије,</w:t>
      </w:r>
    </w:p>
    <w:p w:rsidR="00527483" w:rsidRPr="00691E3A" w:rsidRDefault="00527483" w:rsidP="00527483">
      <w:pPr>
        <w:spacing w:after="0"/>
        <w:jc w:val="both"/>
        <w:rPr>
          <w:rFonts w:ascii="Times New Roman" w:hAnsi="Times New Roman" w:cs="Times New Roman"/>
          <w:sz w:val="24"/>
          <w:szCs w:val="24"/>
        </w:rPr>
      </w:pPr>
      <w:r w:rsidRPr="00691E3A">
        <w:rPr>
          <w:rFonts w:ascii="Times New Roman" w:hAnsi="Times New Roman" w:cs="Times New Roman"/>
          <w:sz w:val="24"/>
          <w:szCs w:val="24"/>
        </w:rPr>
        <w:t xml:space="preserve">- Примања по основу продаје нефинансијске имовине билансирана су на износ од </w:t>
      </w:r>
      <w:r w:rsidR="00FA1E88">
        <w:rPr>
          <w:rFonts w:ascii="Times New Roman" w:hAnsi="Times New Roman" w:cs="Times New Roman"/>
          <w:sz w:val="24"/>
          <w:szCs w:val="24"/>
        </w:rPr>
        <w:t xml:space="preserve">46,66 </w:t>
      </w:r>
      <w:r w:rsidRPr="00691E3A">
        <w:rPr>
          <w:rFonts w:ascii="Times New Roman" w:hAnsi="Times New Roman" w:cs="Times New Roman"/>
          <w:sz w:val="24"/>
          <w:szCs w:val="24"/>
        </w:rPr>
        <w:t xml:space="preserve"> милиона динара</w:t>
      </w:r>
      <w:r w:rsidR="00691E3A" w:rsidRPr="00691E3A">
        <w:rPr>
          <w:rFonts w:ascii="Times New Roman" w:hAnsi="Times New Roman" w:cs="Times New Roman"/>
          <w:sz w:val="24"/>
          <w:szCs w:val="24"/>
        </w:rPr>
        <w:t xml:space="preserve"> у односу на првобитних 114,1 милион а</w:t>
      </w:r>
      <w:r w:rsidRPr="00691E3A">
        <w:rPr>
          <w:rFonts w:ascii="Times New Roman" w:hAnsi="Times New Roman" w:cs="Times New Roman"/>
          <w:sz w:val="24"/>
          <w:szCs w:val="24"/>
        </w:rPr>
        <w:t xml:space="preserve"> имајући у виду </w:t>
      </w:r>
      <w:r w:rsidR="00583332" w:rsidRPr="00691E3A">
        <w:rPr>
          <w:rFonts w:ascii="Times New Roman" w:hAnsi="Times New Roman" w:cs="Times New Roman"/>
          <w:sz w:val="24"/>
          <w:szCs w:val="24"/>
        </w:rPr>
        <w:t xml:space="preserve">досадашњу реализацију као </w:t>
      </w:r>
      <w:r w:rsidRPr="00691E3A">
        <w:rPr>
          <w:rFonts w:ascii="Times New Roman" w:hAnsi="Times New Roman" w:cs="Times New Roman"/>
          <w:sz w:val="24"/>
          <w:szCs w:val="24"/>
        </w:rPr>
        <w:t xml:space="preserve"> и продају која ће се </w:t>
      </w:r>
      <w:r w:rsidR="00691E3A" w:rsidRPr="00691E3A">
        <w:rPr>
          <w:rFonts w:ascii="Times New Roman" w:hAnsi="Times New Roman" w:cs="Times New Roman"/>
          <w:sz w:val="24"/>
          <w:szCs w:val="24"/>
        </w:rPr>
        <w:t xml:space="preserve">вероватно </w:t>
      </w:r>
      <w:r w:rsidRPr="00691E3A">
        <w:rPr>
          <w:rFonts w:ascii="Times New Roman" w:hAnsi="Times New Roman" w:cs="Times New Roman"/>
          <w:sz w:val="24"/>
          <w:szCs w:val="24"/>
        </w:rPr>
        <w:t xml:space="preserve">реализовати </w:t>
      </w:r>
      <w:r w:rsidR="00583332" w:rsidRPr="00691E3A">
        <w:rPr>
          <w:rFonts w:ascii="Times New Roman" w:hAnsi="Times New Roman" w:cs="Times New Roman"/>
          <w:sz w:val="24"/>
          <w:szCs w:val="24"/>
        </w:rPr>
        <w:t>до краја</w:t>
      </w:r>
      <w:r w:rsidRPr="00691E3A">
        <w:rPr>
          <w:rFonts w:ascii="Times New Roman" w:hAnsi="Times New Roman" w:cs="Times New Roman"/>
          <w:sz w:val="24"/>
          <w:szCs w:val="24"/>
        </w:rPr>
        <w:t xml:space="preserve"> 20</w:t>
      </w:r>
      <w:r w:rsidR="00691E3A" w:rsidRPr="00691E3A">
        <w:rPr>
          <w:rFonts w:ascii="Times New Roman" w:hAnsi="Times New Roman" w:cs="Times New Roman"/>
          <w:sz w:val="24"/>
          <w:szCs w:val="24"/>
        </w:rPr>
        <w:t>20</w:t>
      </w:r>
      <w:r w:rsidRPr="00691E3A">
        <w:rPr>
          <w:rFonts w:ascii="Times New Roman" w:hAnsi="Times New Roman" w:cs="Times New Roman"/>
          <w:sz w:val="24"/>
          <w:szCs w:val="24"/>
        </w:rPr>
        <w:t xml:space="preserve">. </w:t>
      </w:r>
      <w:r w:rsidR="000836EA">
        <w:rPr>
          <w:rFonts w:ascii="Times New Roman" w:hAnsi="Times New Roman" w:cs="Times New Roman"/>
          <w:sz w:val="24"/>
          <w:szCs w:val="24"/>
        </w:rPr>
        <w:t>г</w:t>
      </w:r>
      <w:r w:rsidRPr="00691E3A">
        <w:rPr>
          <w:rFonts w:ascii="Times New Roman" w:hAnsi="Times New Roman" w:cs="Times New Roman"/>
          <w:sz w:val="24"/>
          <w:szCs w:val="24"/>
        </w:rPr>
        <w:t>один</w:t>
      </w:r>
      <w:r w:rsidR="000836EA">
        <w:rPr>
          <w:rFonts w:ascii="Times New Roman" w:hAnsi="Times New Roman" w:cs="Times New Roman"/>
          <w:sz w:val="24"/>
          <w:szCs w:val="24"/>
        </w:rPr>
        <w:t xml:space="preserve">е </w:t>
      </w:r>
      <w:r w:rsidRPr="00691E3A">
        <w:rPr>
          <w:rFonts w:ascii="Times New Roman" w:hAnsi="Times New Roman" w:cs="Times New Roman"/>
          <w:sz w:val="24"/>
          <w:szCs w:val="24"/>
        </w:rPr>
        <w:t xml:space="preserve"> у складу са исказаним интересовањем инвеститора.</w:t>
      </w:r>
    </w:p>
    <w:p w:rsidR="00E8651A" w:rsidRPr="00B4156D" w:rsidRDefault="00E8651A" w:rsidP="00583332">
      <w:pPr>
        <w:jc w:val="both"/>
        <w:rPr>
          <w:rFonts w:ascii="Times New Roman" w:hAnsi="Times New Roman" w:cs="Times New Roman"/>
          <w:sz w:val="24"/>
          <w:szCs w:val="24"/>
          <w:lang w:val="sr-Cyrl-CS"/>
        </w:rPr>
      </w:pPr>
      <w:r w:rsidRPr="00B4156D">
        <w:rPr>
          <w:rFonts w:ascii="Times New Roman" w:hAnsi="Times New Roman" w:cs="Times New Roman"/>
          <w:sz w:val="24"/>
          <w:szCs w:val="24"/>
          <w:lang w:val="sr-Cyrl-CS"/>
        </w:rPr>
        <w:t>Планирано је да општина оствари приходе од 2</w:t>
      </w:r>
      <w:r w:rsidR="00691E3A" w:rsidRPr="00B4156D">
        <w:rPr>
          <w:rFonts w:ascii="Times New Roman" w:hAnsi="Times New Roman" w:cs="Times New Roman"/>
          <w:sz w:val="24"/>
          <w:szCs w:val="24"/>
          <w:lang w:val="sr-Cyrl-CS"/>
        </w:rPr>
        <w:t>1</w:t>
      </w:r>
      <w:r w:rsidR="00FA1E88">
        <w:rPr>
          <w:rFonts w:ascii="Times New Roman" w:hAnsi="Times New Roman" w:cs="Times New Roman"/>
          <w:sz w:val="24"/>
          <w:szCs w:val="24"/>
          <w:lang w:val="sr-Cyrl-CS"/>
        </w:rPr>
        <w:t>9</w:t>
      </w:r>
      <w:r w:rsidRPr="00B4156D">
        <w:rPr>
          <w:rFonts w:ascii="Times New Roman" w:hAnsi="Times New Roman" w:cs="Times New Roman"/>
          <w:sz w:val="24"/>
          <w:szCs w:val="24"/>
          <w:lang w:val="sr-Cyrl-CS"/>
        </w:rPr>
        <w:t>,</w:t>
      </w:r>
      <w:r w:rsidR="00FA1E88">
        <w:rPr>
          <w:rFonts w:ascii="Times New Roman" w:hAnsi="Times New Roman" w:cs="Times New Roman"/>
          <w:sz w:val="24"/>
          <w:szCs w:val="24"/>
          <w:lang w:val="sr-Cyrl-CS"/>
        </w:rPr>
        <w:t>7</w:t>
      </w:r>
      <w:r w:rsidRPr="00B4156D">
        <w:rPr>
          <w:rFonts w:ascii="Times New Roman" w:hAnsi="Times New Roman" w:cs="Times New Roman"/>
          <w:sz w:val="24"/>
          <w:szCs w:val="24"/>
          <w:lang w:val="sr-Cyrl-CS"/>
        </w:rPr>
        <w:t xml:space="preserve">00.000,00 динара који се неће евидентирати посредством рачуна буџета Општине (наменски трансфери и донације који се по методологији реализације преносе директно извођачима </w:t>
      </w:r>
      <w:r w:rsidR="00B4156D" w:rsidRPr="00B4156D">
        <w:rPr>
          <w:rFonts w:ascii="Times New Roman" w:hAnsi="Times New Roman" w:cs="Times New Roman"/>
          <w:sz w:val="24"/>
          <w:szCs w:val="24"/>
          <w:lang w:val="sr-Cyrl-CS"/>
        </w:rPr>
        <w:t>односно другим корисницима који правно утемељење имају у званичној политици Општине Владичин Хан,</w:t>
      </w:r>
      <w:r w:rsidR="000836EA">
        <w:rPr>
          <w:rFonts w:ascii="Times New Roman" w:hAnsi="Times New Roman" w:cs="Times New Roman"/>
          <w:sz w:val="24"/>
          <w:szCs w:val="24"/>
          <w:lang w:val="sr-Cyrl-CS"/>
        </w:rPr>
        <w:t xml:space="preserve"> </w:t>
      </w:r>
      <w:r w:rsidRPr="00B4156D">
        <w:rPr>
          <w:rFonts w:ascii="Times New Roman" w:hAnsi="Times New Roman" w:cs="Times New Roman"/>
          <w:sz w:val="24"/>
          <w:szCs w:val="24"/>
          <w:lang w:val="sr-Cyrl-CS"/>
        </w:rPr>
        <w:t>као и сопствени приходи буџетских корисника)</w:t>
      </w:r>
      <w:r w:rsidR="00583332" w:rsidRPr="00B4156D">
        <w:rPr>
          <w:rFonts w:ascii="Times New Roman" w:hAnsi="Times New Roman" w:cs="Times New Roman"/>
          <w:sz w:val="24"/>
          <w:szCs w:val="24"/>
          <w:lang w:val="sr-Cyrl-CS"/>
        </w:rPr>
        <w:t xml:space="preserve"> а који се односе на: Сопствене приходе корисника буџета УСЦ Куњак у износу од </w:t>
      </w:r>
      <w:r w:rsidR="00FA1E88">
        <w:rPr>
          <w:rFonts w:ascii="Times New Roman" w:hAnsi="Times New Roman" w:cs="Times New Roman"/>
          <w:sz w:val="24"/>
          <w:szCs w:val="24"/>
          <w:lang w:val="sr-Cyrl-CS"/>
        </w:rPr>
        <w:t xml:space="preserve">2 </w:t>
      </w:r>
      <w:r w:rsidR="00583332" w:rsidRPr="00B4156D">
        <w:rPr>
          <w:rFonts w:ascii="Times New Roman" w:hAnsi="Times New Roman" w:cs="Times New Roman"/>
          <w:sz w:val="24"/>
          <w:szCs w:val="24"/>
          <w:lang w:val="sr-Cyrl-CS"/>
        </w:rPr>
        <w:t xml:space="preserve">милиона динара; Подстицаје запошљавања маргинализованих група становника Општине од стране иностраних донатора у износу од </w:t>
      </w:r>
      <w:r w:rsidR="00B4156D" w:rsidRPr="00B4156D">
        <w:rPr>
          <w:rFonts w:ascii="Times New Roman" w:hAnsi="Times New Roman" w:cs="Times New Roman"/>
          <w:sz w:val="24"/>
          <w:szCs w:val="24"/>
          <w:lang w:val="sr-Cyrl-CS"/>
        </w:rPr>
        <w:t>5</w:t>
      </w:r>
      <w:r w:rsidR="00583332" w:rsidRPr="00B4156D">
        <w:rPr>
          <w:rFonts w:ascii="Times New Roman" w:hAnsi="Times New Roman" w:cs="Times New Roman"/>
          <w:sz w:val="24"/>
          <w:szCs w:val="24"/>
          <w:lang w:val="sr-Cyrl-CS"/>
        </w:rPr>
        <w:t xml:space="preserve"> милиона динара,  наменске трансфере националне службе за запошљавање у циљу реализације Локалног акционог плана запошљавања за 20</w:t>
      </w:r>
      <w:r w:rsidR="00B4156D" w:rsidRPr="00B4156D">
        <w:rPr>
          <w:rFonts w:ascii="Times New Roman" w:hAnsi="Times New Roman" w:cs="Times New Roman"/>
          <w:sz w:val="24"/>
          <w:szCs w:val="24"/>
          <w:lang w:val="sr-Cyrl-CS"/>
        </w:rPr>
        <w:t>20</w:t>
      </w:r>
      <w:r w:rsidR="00583332" w:rsidRPr="00B4156D">
        <w:rPr>
          <w:rFonts w:ascii="Times New Roman" w:hAnsi="Times New Roman" w:cs="Times New Roman"/>
          <w:sz w:val="24"/>
          <w:szCs w:val="24"/>
          <w:lang w:val="sr-Cyrl-CS"/>
        </w:rPr>
        <w:t xml:space="preserve">. годину у износу од </w:t>
      </w:r>
      <w:r w:rsidR="00B4156D" w:rsidRPr="00B4156D">
        <w:rPr>
          <w:rFonts w:ascii="Times New Roman" w:hAnsi="Times New Roman" w:cs="Times New Roman"/>
          <w:sz w:val="24"/>
          <w:szCs w:val="24"/>
          <w:lang w:val="sr-Cyrl-CS"/>
        </w:rPr>
        <w:t>8,25</w:t>
      </w:r>
      <w:r w:rsidR="00583332" w:rsidRPr="00B4156D">
        <w:rPr>
          <w:rFonts w:ascii="Times New Roman" w:hAnsi="Times New Roman" w:cs="Times New Roman"/>
          <w:sz w:val="24"/>
          <w:szCs w:val="24"/>
          <w:lang w:val="sr-Cyrl-CS"/>
        </w:rPr>
        <w:t xml:space="preserve"> милиона динара;</w:t>
      </w:r>
      <w:r w:rsidR="00583332" w:rsidRPr="00B4156D">
        <w:t xml:space="preserve"> </w:t>
      </w:r>
      <w:r w:rsidR="00583332" w:rsidRPr="00B4156D">
        <w:rPr>
          <w:rFonts w:ascii="Times New Roman" w:hAnsi="Times New Roman" w:cs="Times New Roman"/>
          <w:sz w:val="24"/>
          <w:szCs w:val="24"/>
          <w:lang w:val="sr-Cyrl-CS"/>
        </w:rPr>
        <w:t>Канцеларија за јавна улагања за ОШ Бранко Радичевић, Свети Сава, Вук Караџић -</w:t>
      </w:r>
      <w:r w:rsidR="00B4156D" w:rsidRPr="00B4156D">
        <w:rPr>
          <w:rFonts w:ascii="Times New Roman" w:hAnsi="Times New Roman" w:cs="Times New Roman"/>
          <w:sz w:val="24"/>
          <w:szCs w:val="24"/>
          <w:lang w:val="sr-Cyrl-CS"/>
        </w:rPr>
        <w:t xml:space="preserve">115,65 </w:t>
      </w:r>
      <w:r w:rsidR="00583332" w:rsidRPr="00B4156D">
        <w:rPr>
          <w:rFonts w:ascii="Times New Roman" w:hAnsi="Times New Roman" w:cs="Times New Roman"/>
          <w:sz w:val="24"/>
          <w:szCs w:val="24"/>
          <w:lang w:val="sr-Cyrl-CS"/>
        </w:rPr>
        <w:t>милиона дин</w:t>
      </w:r>
      <w:r w:rsidR="000836EA">
        <w:rPr>
          <w:rFonts w:ascii="Times New Roman" w:hAnsi="Times New Roman" w:cs="Times New Roman"/>
          <w:sz w:val="24"/>
          <w:szCs w:val="24"/>
          <w:lang w:val="sr-Cyrl-CS"/>
        </w:rPr>
        <w:t>а</w:t>
      </w:r>
      <w:r w:rsidR="00583332" w:rsidRPr="00B4156D">
        <w:rPr>
          <w:rFonts w:ascii="Times New Roman" w:hAnsi="Times New Roman" w:cs="Times New Roman"/>
          <w:sz w:val="24"/>
          <w:szCs w:val="24"/>
          <w:lang w:val="sr-Cyrl-CS"/>
        </w:rPr>
        <w:t>ра и за реализацију реконструкције Техничке школе у нето износу који се плаћа директно извођачу -</w:t>
      </w:r>
      <w:r w:rsidR="00B4156D" w:rsidRPr="00B4156D">
        <w:rPr>
          <w:rFonts w:ascii="Times New Roman" w:hAnsi="Times New Roman" w:cs="Times New Roman"/>
          <w:sz w:val="24"/>
          <w:szCs w:val="24"/>
          <w:lang w:val="sr-Cyrl-CS"/>
        </w:rPr>
        <w:t>12,5</w:t>
      </w:r>
      <w:r w:rsidR="000836EA">
        <w:rPr>
          <w:rFonts w:ascii="Times New Roman" w:hAnsi="Times New Roman" w:cs="Times New Roman"/>
          <w:sz w:val="24"/>
          <w:szCs w:val="24"/>
          <w:lang w:val="sr-Cyrl-CS"/>
        </w:rPr>
        <w:t xml:space="preserve"> </w:t>
      </w:r>
      <w:r w:rsidR="00583332" w:rsidRPr="00B4156D">
        <w:rPr>
          <w:rFonts w:ascii="Times New Roman" w:hAnsi="Times New Roman" w:cs="Times New Roman"/>
          <w:sz w:val="24"/>
          <w:szCs w:val="24"/>
          <w:lang w:val="sr-Cyrl-CS"/>
        </w:rPr>
        <w:t>милиона динара</w:t>
      </w:r>
      <w:r w:rsidR="00B4156D" w:rsidRPr="00B4156D">
        <w:rPr>
          <w:rFonts w:ascii="Times New Roman" w:hAnsi="Times New Roman" w:cs="Times New Roman"/>
          <w:sz w:val="24"/>
          <w:szCs w:val="24"/>
          <w:lang w:val="sr-Cyrl-CS"/>
        </w:rPr>
        <w:t xml:space="preserve"> </w:t>
      </w:r>
      <w:r w:rsidR="000836EA">
        <w:rPr>
          <w:rFonts w:ascii="Times New Roman" w:hAnsi="Times New Roman" w:cs="Times New Roman"/>
          <w:sz w:val="24"/>
          <w:szCs w:val="24"/>
          <w:lang w:val="sr-Cyrl-CS"/>
        </w:rPr>
        <w:t xml:space="preserve"> као </w:t>
      </w:r>
      <w:r w:rsidR="00B4156D" w:rsidRPr="00B4156D">
        <w:rPr>
          <w:rFonts w:ascii="Times New Roman" w:hAnsi="Times New Roman" w:cs="Times New Roman"/>
          <w:sz w:val="24"/>
          <w:szCs w:val="24"/>
          <w:lang w:val="sr-Cyrl-CS"/>
        </w:rPr>
        <w:t>и  за објекте из области водоснабдевања</w:t>
      </w:r>
      <w:r w:rsidR="00E62D15" w:rsidRPr="00B4156D">
        <w:rPr>
          <w:rFonts w:ascii="Times New Roman" w:hAnsi="Times New Roman" w:cs="Times New Roman"/>
          <w:sz w:val="24"/>
          <w:szCs w:val="24"/>
          <w:lang w:val="sr-Cyrl-CS"/>
        </w:rPr>
        <w:t xml:space="preserve"> </w:t>
      </w:r>
      <w:r w:rsidR="000836EA">
        <w:rPr>
          <w:rFonts w:ascii="Times New Roman" w:hAnsi="Times New Roman" w:cs="Times New Roman"/>
          <w:sz w:val="24"/>
          <w:szCs w:val="24"/>
          <w:lang w:val="sr-Cyrl-CS"/>
        </w:rPr>
        <w:t xml:space="preserve">у износу од </w:t>
      </w:r>
      <w:r w:rsidR="00B4156D" w:rsidRPr="00B4156D">
        <w:rPr>
          <w:rFonts w:ascii="Times New Roman" w:hAnsi="Times New Roman" w:cs="Times New Roman"/>
          <w:sz w:val="24"/>
          <w:szCs w:val="24"/>
          <w:lang w:val="sr-Cyrl-CS"/>
        </w:rPr>
        <w:t xml:space="preserve">76,3 </w:t>
      </w:r>
      <w:r w:rsidR="00E62D15" w:rsidRPr="00B4156D">
        <w:rPr>
          <w:rFonts w:ascii="Times New Roman" w:hAnsi="Times New Roman" w:cs="Times New Roman"/>
          <w:sz w:val="24"/>
          <w:szCs w:val="24"/>
          <w:lang w:val="sr-Cyrl-CS"/>
        </w:rPr>
        <w:t>милиона динара.</w:t>
      </w:r>
    </w:p>
    <w:p w:rsidR="00527483" w:rsidRPr="00420718" w:rsidRDefault="00583332" w:rsidP="00527483">
      <w:pPr>
        <w:spacing w:after="0"/>
        <w:rPr>
          <w:rFonts w:ascii="Times New Roman" w:hAnsi="Times New Roman" w:cs="Times New Roman"/>
          <w:sz w:val="24"/>
          <w:szCs w:val="24"/>
          <w:highlight w:val="green"/>
        </w:rPr>
      </w:pPr>
      <w:r w:rsidRPr="00420718">
        <w:rPr>
          <w:rFonts w:ascii="Times New Roman" w:hAnsi="Times New Roman" w:cs="Times New Roman"/>
          <w:sz w:val="24"/>
          <w:szCs w:val="24"/>
          <w:highlight w:val="green"/>
        </w:rPr>
        <w:t xml:space="preserve"> </w:t>
      </w:r>
    </w:p>
    <w:p w:rsidR="00946A18" w:rsidRPr="006F51FD" w:rsidRDefault="00946A18" w:rsidP="00946A18">
      <w:pPr>
        <w:spacing w:after="0"/>
        <w:jc w:val="center"/>
        <w:rPr>
          <w:rFonts w:ascii="Times New Roman" w:hAnsi="Times New Roman" w:cs="Times New Roman"/>
          <w:sz w:val="24"/>
          <w:szCs w:val="24"/>
        </w:rPr>
      </w:pPr>
      <w:r w:rsidRPr="006F51FD">
        <w:rPr>
          <w:rFonts w:ascii="Times New Roman" w:hAnsi="Times New Roman" w:cs="Times New Roman"/>
          <w:sz w:val="24"/>
          <w:szCs w:val="24"/>
        </w:rPr>
        <w:t>3.</w:t>
      </w:r>
    </w:p>
    <w:p w:rsidR="005B4CE5" w:rsidRDefault="00946A18" w:rsidP="005B4CE5">
      <w:pPr>
        <w:spacing w:after="0"/>
        <w:jc w:val="both"/>
        <w:rPr>
          <w:rFonts w:ascii="Times New Roman" w:hAnsi="Times New Roman" w:cs="Times New Roman"/>
          <w:sz w:val="24"/>
          <w:szCs w:val="24"/>
        </w:rPr>
      </w:pPr>
      <w:r w:rsidRPr="000836EA">
        <w:rPr>
          <w:rFonts w:ascii="Times New Roman" w:hAnsi="Times New Roman" w:cs="Times New Roman"/>
          <w:sz w:val="24"/>
          <w:szCs w:val="24"/>
        </w:rPr>
        <w:t xml:space="preserve">На расходној страни буџета </w:t>
      </w:r>
      <w:r w:rsidR="00C50A2A" w:rsidRPr="000836EA">
        <w:rPr>
          <w:rFonts w:ascii="Times New Roman" w:hAnsi="Times New Roman" w:cs="Times New Roman"/>
          <w:sz w:val="24"/>
          <w:szCs w:val="24"/>
        </w:rPr>
        <w:t>увршћени су сви предметни пројекти за финансирање по адекватним изворима финансирања</w:t>
      </w:r>
      <w:r w:rsidR="004A3C82" w:rsidRPr="000836EA">
        <w:rPr>
          <w:rFonts w:ascii="Times New Roman" w:hAnsi="Times New Roman" w:cs="Times New Roman"/>
          <w:sz w:val="24"/>
          <w:szCs w:val="24"/>
        </w:rPr>
        <w:t>, кориговани остали извори финансирања према стварном стању односно новим проценама извршења истих до краја године.</w:t>
      </w:r>
      <w:r w:rsidR="005B4CE5" w:rsidRPr="000836EA">
        <w:rPr>
          <w:rFonts w:ascii="Times New Roman" w:hAnsi="Times New Roman" w:cs="Times New Roman"/>
          <w:sz w:val="24"/>
          <w:szCs w:val="24"/>
        </w:rPr>
        <w:t xml:space="preserve"> </w:t>
      </w:r>
    </w:p>
    <w:p w:rsidR="00F730BA" w:rsidRDefault="00F730BA" w:rsidP="005B4CE5">
      <w:pPr>
        <w:spacing w:after="0"/>
        <w:jc w:val="both"/>
        <w:rPr>
          <w:rFonts w:ascii="Times New Roman" w:hAnsi="Times New Roman" w:cs="Times New Roman"/>
          <w:sz w:val="24"/>
          <w:szCs w:val="24"/>
        </w:rPr>
      </w:pPr>
      <w:r>
        <w:rPr>
          <w:rFonts w:ascii="Times New Roman" w:hAnsi="Times New Roman" w:cs="Times New Roman"/>
          <w:sz w:val="24"/>
          <w:szCs w:val="24"/>
        </w:rPr>
        <w:t>Илустрације ради, посматрано по врстама трошкова уштеде односно умањења су извршена на следећи начин:</w:t>
      </w:r>
    </w:p>
    <w:p w:rsidR="006273E4" w:rsidRPr="00F730BA" w:rsidRDefault="006273E4" w:rsidP="005B4CE5">
      <w:pPr>
        <w:spacing w:after="0"/>
        <w:jc w:val="both"/>
        <w:rPr>
          <w:rFonts w:ascii="Times New Roman" w:hAnsi="Times New Roman" w:cs="Times New Roman"/>
          <w:sz w:val="24"/>
          <w:szCs w:val="24"/>
        </w:rPr>
      </w:pPr>
    </w:p>
    <w:p w:rsidR="00F730BA" w:rsidRPr="006273E4" w:rsidRDefault="006273E4" w:rsidP="005B4CE5">
      <w:pPr>
        <w:spacing w:after="0"/>
        <w:jc w:val="both"/>
        <w:rPr>
          <w:rFonts w:ascii="Times New Roman" w:hAnsi="Times New Roman" w:cs="Times New Roman"/>
          <w:b/>
          <w:sz w:val="24"/>
          <w:szCs w:val="24"/>
        </w:rPr>
      </w:pPr>
      <w:r w:rsidRPr="006273E4">
        <w:rPr>
          <w:rFonts w:ascii="Times New Roman" w:hAnsi="Times New Roman" w:cs="Times New Roman"/>
          <w:b/>
          <w:sz w:val="24"/>
          <w:szCs w:val="24"/>
        </w:rPr>
        <w:lastRenderedPageBreak/>
        <w:t xml:space="preserve">Компаративни преглед расхода и издатака по економској класификације у Ребалансу односно </w:t>
      </w:r>
      <w:r>
        <w:rPr>
          <w:rFonts w:ascii="Times New Roman" w:hAnsi="Times New Roman" w:cs="Times New Roman"/>
          <w:b/>
          <w:sz w:val="24"/>
          <w:szCs w:val="24"/>
        </w:rPr>
        <w:t>иницијалном буџету Општине Владичин Хан за 2020. годину</w:t>
      </w:r>
    </w:p>
    <w:tbl>
      <w:tblPr>
        <w:tblW w:w="11004" w:type="dxa"/>
        <w:tblInd w:w="103" w:type="dxa"/>
        <w:tblLook w:val="04A0"/>
      </w:tblPr>
      <w:tblGrid>
        <w:gridCol w:w="782"/>
        <w:gridCol w:w="4095"/>
        <w:gridCol w:w="1510"/>
        <w:gridCol w:w="1531"/>
        <w:gridCol w:w="1576"/>
        <w:gridCol w:w="1510"/>
      </w:tblGrid>
      <w:tr w:rsidR="00F730BA" w:rsidRPr="00CC356C" w:rsidTr="00662BE8">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Екон. клас.</w:t>
            </w:r>
          </w:p>
        </w:tc>
        <w:tc>
          <w:tcPr>
            <w:tcW w:w="4095" w:type="dxa"/>
            <w:tcBorders>
              <w:top w:val="single" w:sz="4" w:space="0" w:color="auto"/>
              <w:left w:val="nil"/>
              <w:bottom w:val="single" w:sz="4" w:space="0" w:color="auto"/>
              <w:right w:val="single" w:sz="4" w:space="0" w:color="auto"/>
            </w:tcBorders>
            <w:shd w:val="clear" w:color="CCFFFF" w:fill="CCFFFF"/>
            <w:vAlign w:val="center"/>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ВРСТЕ РАСХОДА И ИЗДАТАКА</w:t>
            </w:r>
          </w:p>
        </w:tc>
        <w:tc>
          <w:tcPr>
            <w:tcW w:w="1510" w:type="dxa"/>
            <w:tcBorders>
              <w:top w:val="single" w:sz="4" w:space="0" w:color="auto"/>
              <w:left w:val="nil"/>
              <w:bottom w:val="single" w:sz="4" w:space="0" w:color="auto"/>
              <w:right w:val="single" w:sz="4" w:space="0" w:color="auto"/>
            </w:tcBorders>
            <w:shd w:val="clear" w:color="CCFFFF" w:fill="CCFFFF"/>
            <w:vAlign w:val="center"/>
            <w:hideMark/>
          </w:tcPr>
          <w:p w:rsidR="00F730BA" w:rsidRPr="00CC356C" w:rsidRDefault="00F730BA" w:rsidP="00662BE8">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Ребаланс</w:t>
            </w:r>
          </w:p>
        </w:tc>
        <w:tc>
          <w:tcPr>
            <w:tcW w:w="1531" w:type="dxa"/>
            <w:tcBorders>
              <w:top w:val="single" w:sz="4" w:space="0" w:color="auto"/>
              <w:left w:val="nil"/>
              <w:bottom w:val="single" w:sz="4" w:space="0" w:color="auto"/>
              <w:right w:val="single" w:sz="4" w:space="0" w:color="auto"/>
            </w:tcBorders>
            <w:shd w:val="clear" w:color="CCFFFF" w:fill="CCFFFF"/>
            <w:vAlign w:val="center"/>
          </w:tcPr>
          <w:p w:rsidR="00F730BA" w:rsidRPr="00CC356C" w:rsidRDefault="00F730BA" w:rsidP="00662BE8">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Одлука о </w:t>
            </w:r>
            <w:r w:rsidRPr="00276652">
              <w:rPr>
                <w:rFonts w:ascii="Times New Roman" w:eastAsia="Times New Roman" w:hAnsi="Times New Roman" w:cs="Times New Roman"/>
                <w:b/>
                <w:bCs/>
                <w:sz w:val="22"/>
                <w:szCs w:val="22"/>
              </w:rPr>
              <w:t xml:space="preserve"> буџет</w:t>
            </w:r>
            <w:r>
              <w:rPr>
                <w:rFonts w:ascii="Times New Roman" w:eastAsia="Times New Roman" w:hAnsi="Times New Roman" w:cs="Times New Roman"/>
                <w:b/>
                <w:bCs/>
                <w:sz w:val="22"/>
                <w:szCs w:val="22"/>
              </w:rPr>
              <w:t>у</w:t>
            </w:r>
          </w:p>
        </w:tc>
        <w:tc>
          <w:tcPr>
            <w:tcW w:w="1576"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F730BA" w:rsidRPr="00CC356C" w:rsidRDefault="00F730BA" w:rsidP="00D46643">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Обим корекције</w:t>
            </w:r>
          </w:p>
        </w:tc>
        <w:tc>
          <w:tcPr>
            <w:tcW w:w="1510" w:type="dxa"/>
            <w:tcBorders>
              <w:top w:val="single" w:sz="4" w:space="0" w:color="auto"/>
              <w:left w:val="single" w:sz="4" w:space="0" w:color="auto"/>
              <w:bottom w:val="single" w:sz="4" w:space="0" w:color="auto"/>
              <w:right w:val="single" w:sz="4" w:space="0" w:color="auto"/>
            </w:tcBorders>
            <w:shd w:val="clear" w:color="CCFFFF" w:fill="CCFFFF"/>
          </w:tcPr>
          <w:p w:rsidR="00F730BA" w:rsidRDefault="00D46643" w:rsidP="00D46643">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00F730BA">
              <w:rPr>
                <w:rFonts w:ascii="Times New Roman" w:eastAsia="Times New Roman" w:hAnsi="Times New Roman" w:cs="Times New Roman"/>
                <w:b/>
                <w:bCs/>
                <w:sz w:val="22"/>
                <w:szCs w:val="22"/>
              </w:rPr>
              <w:t xml:space="preserve"> корекције</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1</w:t>
            </w:r>
          </w:p>
        </w:tc>
        <w:tc>
          <w:tcPr>
            <w:tcW w:w="4095" w:type="dxa"/>
            <w:tcBorders>
              <w:top w:val="nil"/>
              <w:left w:val="nil"/>
              <w:bottom w:val="single" w:sz="4" w:space="0" w:color="auto"/>
              <w:right w:val="single" w:sz="4" w:space="0" w:color="auto"/>
            </w:tcBorders>
            <w:shd w:val="clear" w:color="auto" w:fill="auto"/>
            <w:noWrap/>
            <w:vAlign w:val="center"/>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2</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3</w:t>
            </w:r>
          </w:p>
        </w:tc>
        <w:tc>
          <w:tcPr>
            <w:tcW w:w="1531" w:type="dxa"/>
            <w:tcBorders>
              <w:top w:val="single" w:sz="4" w:space="0" w:color="auto"/>
              <w:left w:val="nil"/>
              <w:bottom w:val="single" w:sz="4" w:space="0" w:color="auto"/>
              <w:right w:val="single" w:sz="4" w:space="0" w:color="auto"/>
            </w:tcBorders>
            <w:vAlign w:val="center"/>
          </w:tcPr>
          <w:p w:rsidR="00F730BA" w:rsidRPr="00662BE8" w:rsidRDefault="00662BE8" w:rsidP="00662BE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730BA" w:rsidRPr="00662BE8" w:rsidRDefault="00662BE8"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1510" w:type="dxa"/>
            <w:tcBorders>
              <w:top w:val="nil"/>
              <w:left w:val="single" w:sz="4" w:space="0" w:color="auto"/>
              <w:bottom w:val="single" w:sz="4" w:space="0" w:color="auto"/>
              <w:right w:val="single" w:sz="4" w:space="0" w:color="auto"/>
            </w:tcBorders>
          </w:tcPr>
          <w:p w:rsidR="00F730BA" w:rsidRPr="00F730BA" w:rsidRDefault="00662BE8"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r>
      <w:tr w:rsidR="00F730BA" w:rsidRPr="00CC356C" w:rsidTr="00662BE8">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400</w:t>
            </w:r>
          </w:p>
        </w:tc>
        <w:tc>
          <w:tcPr>
            <w:tcW w:w="4095" w:type="dxa"/>
            <w:tcBorders>
              <w:top w:val="nil"/>
              <w:left w:val="nil"/>
              <w:bottom w:val="single" w:sz="4" w:space="0" w:color="auto"/>
              <w:right w:val="single" w:sz="4" w:space="0" w:color="auto"/>
            </w:tcBorders>
            <w:shd w:val="clear" w:color="000000" w:fill="538ED5"/>
            <w:noWrap/>
            <w:vAlign w:val="center"/>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ТЕКУЋИ РАСХОДИ</w:t>
            </w:r>
          </w:p>
        </w:tc>
        <w:tc>
          <w:tcPr>
            <w:tcW w:w="1510" w:type="dxa"/>
            <w:tcBorders>
              <w:top w:val="nil"/>
              <w:left w:val="nil"/>
              <w:bottom w:val="single" w:sz="4" w:space="0" w:color="auto"/>
              <w:right w:val="single" w:sz="4" w:space="0" w:color="auto"/>
            </w:tcBorders>
            <w:shd w:val="clear" w:color="000000" w:fill="538ED5"/>
            <w:vAlign w:val="center"/>
            <w:hideMark/>
          </w:tcPr>
          <w:p w:rsidR="00F730BA" w:rsidRPr="006273E4" w:rsidRDefault="00F730BA" w:rsidP="00FA1E88">
            <w:pPr>
              <w:spacing w:after="0" w:line="240" w:lineRule="auto"/>
              <w:jc w:val="right"/>
              <w:rPr>
                <w:rFonts w:ascii="Times New Roman" w:eastAsia="Times New Roman" w:hAnsi="Times New Roman" w:cs="Times New Roman"/>
                <w:b/>
                <w:sz w:val="22"/>
                <w:szCs w:val="22"/>
              </w:rPr>
            </w:pPr>
            <w:r w:rsidRPr="006273E4">
              <w:rPr>
                <w:rFonts w:ascii="Times New Roman" w:eastAsia="Times New Roman" w:hAnsi="Times New Roman" w:cs="Times New Roman"/>
                <w:b/>
                <w:sz w:val="22"/>
                <w:szCs w:val="22"/>
              </w:rPr>
              <w:t xml:space="preserve">   5</w:t>
            </w:r>
            <w:r w:rsidR="00FA1E88">
              <w:rPr>
                <w:rFonts w:ascii="Times New Roman" w:eastAsia="Times New Roman" w:hAnsi="Times New Roman" w:cs="Times New Roman"/>
                <w:b/>
                <w:sz w:val="22"/>
                <w:szCs w:val="22"/>
              </w:rPr>
              <w:t>60</w:t>
            </w:r>
            <w:r w:rsidRPr="006273E4">
              <w:rPr>
                <w:rFonts w:ascii="Times New Roman" w:eastAsia="Times New Roman" w:hAnsi="Times New Roman" w:cs="Times New Roman"/>
                <w:b/>
                <w:sz w:val="22"/>
                <w:szCs w:val="22"/>
              </w:rPr>
              <w:t xml:space="preserve">,900,000      </w:t>
            </w:r>
          </w:p>
        </w:tc>
        <w:tc>
          <w:tcPr>
            <w:tcW w:w="1531" w:type="dxa"/>
            <w:tcBorders>
              <w:top w:val="single" w:sz="4" w:space="0" w:color="auto"/>
              <w:left w:val="nil"/>
              <w:bottom w:val="single" w:sz="4" w:space="0" w:color="auto"/>
              <w:right w:val="single" w:sz="4" w:space="0" w:color="auto"/>
            </w:tcBorders>
            <w:shd w:val="clear" w:color="000000" w:fill="538ED5"/>
            <w:vAlign w:val="center"/>
          </w:tcPr>
          <w:p w:rsidR="00F730BA" w:rsidRPr="006273E4" w:rsidRDefault="00F730BA" w:rsidP="00662BE8">
            <w:pPr>
              <w:spacing w:after="0" w:line="240" w:lineRule="auto"/>
              <w:jc w:val="right"/>
              <w:rPr>
                <w:rFonts w:ascii="Times New Roman" w:eastAsia="Times New Roman" w:hAnsi="Times New Roman" w:cs="Times New Roman"/>
                <w:b/>
                <w:sz w:val="22"/>
                <w:szCs w:val="22"/>
              </w:rPr>
            </w:pPr>
            <w:r w:rsidRPr="006273E4">
              <w:rPr>
                <w:rFonts w:ascii="Times New Roman" w:eastAsia="Times New Roman" w:hAnsi="Times New Roman" w:cs="Times New Roman"/>
                <w:b/>
                <w:sz w:val="22"/>
                <w:szCs w:val="22"/>
              </w:rPr>
              <w:t xml:space="preserve">  614,250,000      </w:t>
            </w:r>
          </w:p>
        </w:tc>
        <w:tc>
          <w:tcPr>
            <w:tcW w:w="1576" w:type="dxa"/>
            <w:tcBorders>
              <w:top w:val="nil"/>
              <w:left w:val="single" w:sz="4" w:space="0" w:color="auto"/>
              <w:bottom w:val="single" w:sz="4" w:space="0" w:color="auto"/>
              <w:right w:val="single" w:sz="4" w:space="0" w:color="auto"/>
            </w:tcBorders>
            <w:shd w:val="clear" w:color="000000" w:fill="538ED5"/>
            <w:vAlign w:val="bottom"/>
            <w:hideMark/>
          </w:tcPr>
          <w:p w:rsidR="00F730BA" w:rsidRPr="006273E4" w:rsidRDefault="00F730BA" w:rsidP="00FA1E88">
            <w:pPr>
              <w:spacing w:after="0" w:line="240" w:lineRule="auto"/>
              <w:jc w:val="right"/>
              <w:rPr>
                <w:rFonts w:ascii="Times New Roman" w:eastAsia="Times New Roman" w:hAnsi="Times New Roman" w:cs="Times New Roman"/>
                <w:b/>
                <w:sz w:val="22"/>
                <w:szCs w:val="22"/>
              </w:rPr>
            </w:pPr>
            <w:r w:rsidRPr="006273E4">
              <w:rPr>
                <w:rFonts w:ascii="Times New Roman" w:eastAsia="Times New Roman" w:hAnsi="Times New Roman" w:cs="Times New Roman"/>
                <w:b/>
                <w:sz w:val="22"/>
                <w:szCs w:val="22"/>
              </w:rPr>
              <w:t>-5</w:t>
            </w:r>
            <w:r w:rsidR="00FA1E88">
              <w:rPr>
                <w:rFonts w:ascii="Times New Roman" w:eastAsia="Times New Roman" w:hAnsi="Times New Roman" w:cs="Times New Roman"/>
                <w:b/>
                <w:sz w:val="22"/>
                <w:szCs w:val="22"/>
              </w:rPr>
              <w:t>3</w:t>
            </w:r>
            <w:r w:rsidRPr="006273E4">
              <w:rPr>
                <w:rFonts w:ascii="Times New Roman" w:eastAsia="Times New Roman" w:hAnsi="Times New Roman" w:cs="Times New Roman"/>
                <w:b/>
                <w:sz w:val="22"/>
                <w:szCs w:val="22"/>
              </w:rPr>
              <w:t>,350,000</w:t>
            </w:r>
          </w:p>
        </w:tc>
        <w:tc>
          <w:tcPr>
            <w:tcW w:w="1510" w:type="dxa"/>
            <w:tcBorders>
              <w:top w:val="nil"/>
              <w:left w:val="single" w:sz="4" w:space="0" w:color="auto"/>
              <w:bottom w:val="single" w:sz="4" w:space="0" w:color="auto"/>
              <w:right w:val="single" w:sz="4" w:space="0" w:color="auto"/>
            </w:tcBorders>
            <w:shd w:val="clear" w:color="000000" w:fill="538ED5"/>
            <w:vAlign w:val="center"/>
          </w:tcPr>
          <w:p w:rsidR="00F730BA" w:rsidRPr="00FA1E88" w:rsidRDefault="00D46643" w:rsidP="00FA1E88">
            <w:pPr>
              <w:spacing w:after="0" w:line="240" w:lineRule="auto"/>
              <w:jc w:val="center"/>
              <w:rPr>
                <w:rFonts w:ascii="Times New Roman" w:eastAsia="Times New Roman" w:hAnsi="Times New Roman" w:cs="Times New Roman"/>
                <w:b/>
                <w:sz w:val="22"/>
                <w:szCs w:val="22"/>
              </w:rPr>
            </w:pPr>
            <w:r w:rsidRPr="006273E4">
              <w:rPr>
                <w:rFonts w:ascii="Times New Roman" w:eastAsia="Times New Roman" w:hAnsi="Times New Roman" w:cs="Times New Roman"/>
                <w:b/>
                <w:sz w:val="22"/>
                <w:szCs w:val="22"/>
              </w:rPr>
              <w:t>-</w:t>
            </w:r>
            <w:r w:rsidR="00FA1E88">
              <w:rPr>
                <w:rFonts w:ascii="Times New Roman" w:eastAsia="Times New Roman" w:hAnsi="Times New Roman" w:cs="Times New Roman"/>
                <w:b/>
                <w:sz w:val="22"/>
                <w:szCs w:val="22"/>
              </w:rPr>
              <w:t>8,68</w:t>
            </w:r>
          </w:p>
        </w:tc>
      </w:tr>
      <w:tr w:rsidR="00F730BA" w:rsidRPr="00D36E90" w:rsidTr="00662BE8">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410</w:t>
            </w:r>
          </w:p>
        </w:tc>
        <w:tc>
          <w:tcPr>
            <w:tcW w:w="4095" w:type="dxa"/>
            <w:tcBorders>
              <w:top w:val="nil"/>
              <w:left w:val="nil"/>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РАСХОДИ ЗА ЗАПОСЛЕНЕ</w:t>
            </w:r>
          </w:p>
        </w:tc>
        <w:tc>
          <w:tcPr>
            <w:tcW w:w="1510" w:type="dxa"/>
            <w:tcBorders>
              <w:top w:val="nil"/>
              <w:left w:val="nil"/>
              <w:bottom w:val="single" w:sz="4" w:space="0" w:color="auto"/>
              <w:right w:val="single" w:sz="4" w:space="0" w:color="auto"/>
            </w:tcBorders>
            <w:shd w:val="clear" w:color="CCCCFF" w:fill="C0C0C0"/>
            <w:vAlign w:val="center"/>
            <w:hideMark/>
          </w:tcPr>
          <w:p w:rsidR="00F730BA" w:rsidRPr="00A37CE5" w:rsidRDefault="00F730BA" w:rsidP="00662BE8">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149,990,000      </w:t>
            </w:r>
          </w:p>
        </w:tc>
        <w:tc>
          <w:tcPr>
            <w:tcW w:w="1531" w:type="dxa"/>
            <w:tcBorders>
              <w:top w:val="single" w:sz="4" w:space="0" w:color="auto"/>
              <w:left w:val="nil"/>
              <w:bottom w:val="single" w:sz="4" w:space="0" w:color="auto"/>
              <w:right w:val="single" w:sz="4" w:space="0" w:color="auto"/>
            </w:tcBorders>
            <w:shd w:val="clear" w:color="CCCCFF" w:fill="C0C0C0"/>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152,775,000      </w:t>
            </w:r>
          </w:p>
        </w:tc>
        <w:tc>
          <w:tcPr>
            <w:tcW w:w="1576" w:type="dxa"/>
            <w:tcBorders>
              <w:top w:val="nil"/>
              <w:left w:val="single" w:sz="4" w:space="0" w:color="auto"/>
              <w:bottom w:val="single" w:sz="4" w:space="0" w:color="auto"/>
              <w:right w:val="single" w:sz="4" w:space="0" w:color="auto"/>
            </w:tcBorders>
            <w:shd w:val="clear" w:color="CCCCFF" w:fill="C0C0C0"/>
            <w:vAlign w:val="bottom"/>
            <w:hideMark/>
          </w:tcPr>
          <w:p w:rsidR="00F730BA" w:rsidRPr="00D36E90" w:rsidRDefault="00F730BA" w:rsidP="00D46643">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-2,785,000</w:t>
            </w:r>
          </w:p>
        </w:tc>
        <w:tc>
          <w:tcPr>
            <w:tcW w:w="1510" w:type="dxa"/>
            <w:tcBorders>
              <w:top w:val="nil"/>
              <w:left w:val="single" w:sz="4" w:space="0" w:color="auto"/>
              <w:bottom w:val="single" w:sz="4" w:space="0" w:color="auto"/>
              <w:right w:val="single" w:sz="4" w:space="0" w:color="auto"/>
            </w:tcBorders>
            <w:shd w:val="clear" w:color="CCCCFF" w:fill="C0C0C0"/>
            <w:vAlign w:val="center"/>
          </w:tcPr>
          <w:p w:rsidR="00F730BA" w:rsidRDefault="00D46643" w:rsidP="00D46643">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-1,82</w:t>
            </w:r>
          </w:p>
        </w:tc>
      </w:tr>
      <w:tr w:rsidR="00F730BA" w:rsidRPr="00D36E90"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411</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Плате и додаци запослених</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122,930,000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122,780,000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D36E90"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150,000</w:t>
            </w:r>
          </w:p>
        </w:tc>
        <w:tc>
          <w:tcPr>
            <w:tcW w:w="1510" w:type="dxa"/>
            <w:tcBorders>
              <w:top w:val="nil"/>
              <w:left w:val="single" w:sz="4" w:space="0" w:color="auto"/>
              <w:bottom w:val="single" w:sz="4" w:space="0" w:color="auto"/>
              <w:right w:val="single" w:sz="4" w:space="0" w:color="auto"/>
            </w:tcBorders>
            <w:vAlign w:val="center"/>
          </w:tcPr>
          <w:p w:rsidR="00F730BA"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0,12</w:t>
            </w:r>
          </w:p>
        </w:tc>
      </w:tr>
      <w:tr w:rsidR="00F730BA" w:rsidRPr="00D36E90"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412</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Социјални доприноси на терет послодавца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20,480,000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20,630,000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D36E90"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-150,000</w:t>
            </w:r>
          </w:p>
        </w:tc>
        <w:tc>
          <w:tcPr>
            <w:tcW w:w="1510" w:type="dxa"/>
            <w:tcBorders>
              <w:top w:val="nil"/>
              <w:left w:val="single" w:sz="4" w:space="0" w:color="auto"/>
              <w:bottom w:val="single" w:sz="4" w:space="0" w:color="auto"/>
              <w:right w:val="single" w:sz="4" w:space="0" w:color="auto"/>
            </w:tcBorders>
            <w:vAlign w:val="center"/>
          </w:tcPr>
          <w:p w:rsidR="00F730BA"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-0,73</w:t>
            </w:r>
          </w:p>
        </w:tc>
      </w:tr>
      <w:tr w:rsidR="00F730BA" w:rsidRPr="00D36E90"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413</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Накнаде у натури (превоз)</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650,000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700,000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D36E90"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-50,000</w:t>
            </w:r>
          </w:p>
        </w:tc>
        <w:tc>
          <w:tcPr>
            <w:tcW w:w="1510" w:type="dxa"/>
            <w:tcBorders>
              <w:top w:val="nil"/>
              <w:left w:val="single" w:sz="4" w:space="0" w:color="auto"/>
              <w:bottom w:val="single" w:sz="4" w:space="0" w:color="auto"/>
              <w:right w:val="single" w:sz="4" w:space="0" w:color="auto"/>
            </w:tcBorders>
            <w:vAlign w:val="center"/>
          </w:tcPr>
          <w:p w:rsidR="00F730BA"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-7,14</w:t>
            </w:r>
          </w:p>
        </w:tc>
      </w:tr>
      <w:tr w:rsidR="00F730BA" w:rsidRPr="00D36E90"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414</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Социјална давања запосленима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910,000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4,945,000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D36E90"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-4,035,000</w:t>
            </w:r>
          </w:p>
        </w:tc>
        <w:tc>
          <w:tcPr>
            <w:tcW w:w="1510" w:type="dxa"/>
            <w:tcBorders>
              <w:top w:val="nil"/>
              <w:left w:val="single" w:sz="4" w:space="0" w:color="auto"/>
              <w:bottom w:val="single" w:sz="4" w:space="0" w:color="auto"/>
              <w:right w:val="single" w:sz="4" w:space="0" w:color="auto"/>
            </w:tcBorders>
            <w:vAlign w:val="center"/>
          </w:tcPr>
          <w:p w:rsidR="00F730BA"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-81,60</w:t>
            </w:r>
          </w:p>
        </w:tc>
      </w:tr>
      <w:tr w:rsidR="00F730BA" w:rsidRPr="00D36E90"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415</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Накнаде за запослене</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3,170,000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2,820,000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D36E90"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350,000</w:t>
            </w:r>
          </w:p>
        </w:tc>
        <w:tc>
          <w:tcPr>
            <w:tcW w:w="1510" w:type="dxa"/>
            <w:tcBorders>
              <w:top w:val="nil"/>
              <w:left w:val="single" w:sz="4" w:space="0" w:color="auto"/>
              <w:bottom w:val="single" w:sz="4" w:space="0" w:color="auto"/>
              <w:right w:val="single" w:sz="4" w:space="0" w:color="auto"/>
            </w:tcBorders>
            <w:vAlign w:val="center"/>
          </w:tcPr>
          <w:p w:rsidR="00F730BA"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12,41</w:t>
            </w:r>
          </w:p>
        </w:tc>
      </w:tr>
      <w:tr w:rsidR="00F730BA" w:rsidRPr="00D36E90"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416</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Награде,бонуси и остали посебни расходи</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1,850,000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900,000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D36E90" w:rsidRDefault="00F730BA" w:rsidP="00662BE8">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950.000</w:t>
            </w:r>
          </w:p>
        </w:tc>
        <w:tc>
          <w:tcPr>
            <w:tcW w:w="1510" w:type="dxa"/>
            <w:tcBorders>
              <w:top w:val="nil"/>
              <w:left w:val="single" w:sz="4" w:space="0" w:color="auto"/>
              <w:bottom w:val="single" w:sz="4" w:space="0" w:color="auto"/>
              <w:right w:val="single" w:sz="4" w:space="0" w:color="auto"/>
            </w:tcBorders>
            <w:vAlign w:val="center"/>
          </w:tcPr>
          <w:p w:rsidR="00F730BA"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105,56</w:t>
            </w:r>
          </w:p>
        </w:tc>
      </w:tr>
      <w:tr w:rsidR="00F730BA" w:rsidRPr="00D36E90" w:rsidTr="00662BE8">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420</w:t>
            </w:r>
          </w:p>
        </w:tc>
        <w:tc>
          <w:tcPr>
            <w:tcW w:w="4095" w:type="dxa"/>
            <w:tcBorders>
              <w:top w:val="nil"/>
              <w:left w:val="nil"/>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КОРИШЋЕЊЕ УСЛУГА И РОБА</w:t>
            </w:r>
          </w:p>
        </w:tc>
        <w:tc>
          <w:tcPr>
            <w:tcW w:w="1510" w:type="dxa"/>
            <w:tcBorders>
              <w:top w:val="nil"/>
              <w:left w:val="nil"/>
              <w:bottom w:val="single" w:sz="4" w:space="0" w:color="auto"/>
              <w:right w:val="single" w:sz="4" w:space="0" w:color="auto"/>
            </w:tcBorders>
            <w:shd w:val="clear" w:color="CCCCFF" w:fill="C0C0C0"/>
            <w:vAlign w:val="center"/>
            <w:hideMark/>
          </w:tcPr>
          <w:p w:rsidR="00F730BA" w:rsidRPr="00A37CE5" w:rsidRDefault="00F730BA" w:rsidP="00FA1E88">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w:t>
            </w:r>
            <w:r w:rsidR="00FA1E88">
              <w:rPr>
                <w:rFonts w:ascii="Times New Roman" w:eastAsia="Times New Roman" w:hAnsi="Times New Roman" w:cs="Times New Roman"/>
                <w:b/>
                <w:bCs/>
                <w:sz w:val="22"/>
                <w:szCs w:val="22"/>
              </w:rPr>
              <w:t>216,16</w:t>
            </w:r>
            <w:r w:rsidRPr="00A37CE5">
              <w:rPr>
                <w:rFonts w:ascii="Times New Roman" w:eastAsia="Times New Roman" w:hAnsi="Times New Roman" w:cs="Times New Roman"/>
                <w:b/>
                <w:bCs/>
                <w:sz w:val="22"/>
                <w:szCs w:val="22"/>
              </w:rPr>
              <w:t xml:space="preserve">0,000      </w:t>
            </w:r>
          </w:p>
        </w:tc>
        <w:tc>
          <w:tcPr>
            <w:tcW w:w="1531" w:type="dxa"/>
            <w:tcBorders>
              <w:top w:val="single" w:sz="4" w:space="0" w:color="auto"/>
              <w:left w:val="nil"/>
              <w:bottom w:val="single" w:sz="4" w:space="0" w:color="auto"/>
              <w:right w:val="single" w:sz="4" w:space="0" w:color="auto"/>
            </w:tcBorders>
            <w:shd w:val="clear" w:color="CCCCFF" w:fill="C0C0C0"/>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24</w:t>
            </w:r>
            <w:r>
              <w:rPr>
                <w:rFonts w:ascii="Times New Roman" w:eastAsia="Times New Roman" w:hAnsi="Times New Roman" w:cs="Times New Roman"/>
                <w:b/>
                <w:bCs/>
                <w:sz w:val="22"/>
                <w:szCs w:val="22"/>
              </w:rPr>
              <w:t>7</w:t>
            </w:r>
            <w:r w:rsidRPr="00276652">
              <w:rPr>
                <w:rFonts w:ascii="Times New Roman" w:eastAsia="Times New Roman" w:hAnsi="Times New Roman" w:cs="Times New Roman"/>
                <w:b/>
                <w:bCs/>
                <w:sz w:val="22"/>
                <w:szCs w:val="22"/>
              </w:rPr>
              <w:t>,</w:t>
            </w:r>
            <w:r>
              <w:rPr>
                <w:rFonts w:ascii="Times New Roman" w:eastAsia="Times New Roman" w:hAnsi="Times New Roman" w:cs="Times New Roman"/>
                <w:b/>
                <w:bCs/>
                <w:sz w:val="22"/>
                <w:szCs w:val="22"/>
              </w:rPr>
              <w:t>5</w:t>
            </w:r>
            <w:r w:rsidRPr="00276652">
              <w:rPr>
                <w:rFonts w:ascii="Times New Roman" w:eastAsia="Times New Roman" w:hAnsi="Times New Roman" w:cs="Times New Roman"/>
                <w:b/>
                <w:bCs/>
                <w:sz w:val="22"/>
                <w:szCs w:val="22"/>
              </w:rPr>
              <w:t xml:space="preserve">05,000      </w:t>
            </w:r>
          </w:p>
        </w:tc>
        <w:tc>
          <w:tcPr>
            <w:tcW w:w="1576" w:type="dxa"/>
            <w:tcBorders>
              <w:top w:val="nil"/>
              <w:left w:val="single" w:sz="4" w:space="0" w:color="auto"/>
              <w:bottom w:val="single" w:sz="4" w:space="0" w:color="auto"/>
              <w:right w:val="single" w:sz="4" w:space="0" w:color="auto"/>
            </w:tcBorders>
            <w:shd w:val="clear" w:color="CCCCFF" w:fill="C0C0C0"/>
            <w:vAlign w:val="bottom"/>
            <w:hideMark/>
          </w:tcPr>
          <w:p w:rsidR="00F730BA" w:rsidRPr="00D36E90" w:rsidRDefault="00F730BA" w:rsidP="00FA1E88">
            <w:pPr>
              <w:spacing w:after="0" w:line="240" w:lineRule="auto"/>
              <w:jc w:val="right"/>
              <w:rPr>
                <w:rFonts w:ascii="Times New Roman" w:eastAsia="Times New Roman" w:hAnsi="Times New Roman" w:cs="Times New Roman"/>
                <w:b/>
                <w:bCs/>
                <w:sz w:val="22"/>
                <w:szCs w:val="22"/>
                <w:lang w:val="en-GB"/>
              </w:rPr>
            </w:pPr>
            <w:r>
              <w:rPr>
                <w:rFonts w:ascii="Times New Roman" w:eastAsia="Times New Roman" w:hAnsi="Times New Roman" w:cs="Times New Roman"/>
                <w:b/>
                <w:bCs/>
                <w:sz w:val="22"/>
                <w:szCs w:val="22"/>
              </w:rPr>
              <w:t>-</w:t>
            </w:r>
            <w:r w:rsidR="00FA1E88">
              <w:rPr>
                <w:rFonts w:ascii="Times New Roman" w:eastAsia="Times New Roman" w:hAnsi="Times New Roman" w:cs="Times New Roman"/>
                <w:b/>
                <w:bCs/>
                <w:sz w:val="22"/>
                <w:szCs w:val="22"/>
              </w:rPr>
              <w:t>31,345</w:t>
            </w:r>
            <w:r>
              <w:rPr>
                <w:rFonts w:ascii="Times New Roman" w:eastAsia="Times New Roman" w:hAnsi="Times New Roman" w:cs="Times New Roman"/>
                <w:b/>
                <w:bCs/>
                <w:sz w:val="22"/>
                <w:szCs w:val="22"/>
                <w:lang w:val="en-GB"/>
              </w:rPr>
              <w:t>.000</w:t>
            </w:r>
          </w:p>
        </w:tc>
        <w:tc>
          <w:tcPr>
            <w:tcW w:w="1510" w:type="dxa"/>
            <w:tcBorders>
              <w:top w:val="nil"/>
              <w:left w:val="single" w:sz="4" w:space="0" w:color="auto"/>
              <w:bottom w:val="single" w:sz="4" w:space="0" w:color="auto"/>
              <w:right w:val="single" w:sz="4" w:space="0" w:color="auto"/>
            </w:tcBorders>
            <w:shd w:val="clear" w:color="CCCCFF" w:fill="C0C0C0"/>
            <w:vAlign w:val="center"/>
          </w:tcPr>
          <w:p w:rsidR="00F730BA" w:rsidRPr="00FA1E88" w:rsidRDefault="00D46643" w:rsidP="00FA1E88">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FA1E88">
              <w:rPr>
                <w:rFonts w:ascii="Times New Roman" w:eastAsia="Times New Roman" w:hAnsi="Times New Roman" w:cs="Times New Roman"/>
                <w:b/>
                <w:bCs/>
                <w:sz w:val="22"/>
                <w:szCs w:val="22"/>
              </w:rPr>
              <w:t>12,66</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421</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Стални трошкови</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FA1E8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w:t>
            </w:r>
            <w:r w:rsidR="00FA1E88">
              <w:rPr>
                <w:rFonts w:ascii="Times New Roman" w:eastAsia="Times New Roman" w:hAnsi="Times New Roman" w:cs="Times New Roman"/>
                <w:sz w:val="22"/>
                <w:szCs w:val="22"/>
              </w:rPr>
              <w:t>77,065</w:t>
            </w:r>
            <w:r w:rsidRPr="00A37CE5">
              <w:rPr>
                <w:rFonts w:ascii="Times New Roman" w:eastAsia="Times New Roman" w:hAnsi="Times New Roman" w:cs="Times New Roman"/>
                <w:sz w:val="22"/>
                <w:szCs w:val="22"/>
              </w:rPr>
              <w:t xml:space="preserve">,000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80,355,000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FA1E88">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A1E88">
              <w:rPr>
                <w:rFonts w:ascii="Times New Roman" w:eastAsia="Times New Roman" w:hAnsi="Times New Roman" w:cs="Times New Roman"/>
                <w:sz w:val="22"/>
                <w:szCs w:val="22"/>
              </w:rPr>
              <w:t>3,290</w:t>
            </w:r>
            <w:r>
              <w:rPr>
                <w:rFonts w:ascii="Times New Roman" w:eastAsia="Times New Roman" w:hAnsi="Times New Roman" w:cs="Times New Roman"/>
                <w:sz w:val="22"/>
                <w:szCs w:val="22"/>
              </w:rPr>
              <w:t>.000</w:t>
            </w:r>
          </w:p>
        </w:tc>
        <w:tc>
          <w:tcPr>
            <w:tcW w:w="1510" w:type="dxa"/>
            <w:tcBorders>
              <w:top w:val="nil"/>
              <w:left w:val="single" w:sz="4" w:space="0" w:color="auto"/>
              <w:bottom w:val="single" w:sz="4" w:space="0" w:color="auto"/>
              <w:right w:val="single" w:sz="4" w:space="0" w:color="auto"/>
            </w:tcBorders>
            <w:vAlign w:val="center"/>
          </w:tcPr>
          <w:p w:rsidR="00F730BA" w:rsidRPr="00FA1E88" w:rsidRDefault="00D46643" w:rsidP="00FA1E8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A1E88">
              <w:rPr>
                <w:rFonts w:ascii="Times New Roman" w:eastAsia="Times New Roman" w:hAnsi="Times New Roman" w:cs="Times New Roman"/>
                <w:sz w:val="22"/>
                <w:szCs w:val="22"/>
              </w:rPr>
              <w:t>4,09</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422</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Трошкови путовања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1,800,000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-500.000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-21,74</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423</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Услуге по уговору</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4</w:t>
            </w:r>
            <w:r>
              <w:rPr>
                <w:rFonts w:ascii="Times New Roman" w:eastAsia="Times New Roman" w:hAnsi="Times New Roman" w:cs="Times New Roman"/>
                <w:sz w:val="22"/>
                <w:szCs w:val="22"/>
              </w:rPr>
              <w:t>4</w:t>
            </w:r>
            <w:r w:rsidRPr="00A37CE5">
              <w:rPr>
                <w:rFonts w:ascii="Times New Roman" w:eastAsia="Times New Roman" w:hAnsi="Times New Roman" w:cs="Times New Roman"/>
                <w:sz w:val="22"/>
                <w:szCs w:val="22"/>
              </w:rPr>
              <w:t>,</w:t>
            </w:r>
            <w:r>
              <w:rPr>
                <w:rFonts w:ascii="Times New Roman" w:eastAsia="Times New Roman" w:hAnsi="Times New Roman" w:cs="Times New Roman"/>
                <w:sz w:val="22"/>
                <w:szCs w:val="22"/>
              </w:rPr>
              <w:t>9</w:t>
            </w:r>
            <w:r w:rsidRPr="00A37CE5">
              <w:rPr>
                <w:rFonts w:ascii="Times New Roman" w:eastAsia="Times New Roman" w:hAnsi="Times New Roman" w:cs="Times New Roman"/>
                <w:sz w:val="22"/>
                <w:szCs w:val="22"/>
              </w:rPr>
              <w:t xml:space="preserve">80,000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44,250,000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730.000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1,65</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424</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Специјализоване услуге</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25,625,000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46,500,000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-20.875.000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-44,89</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425</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Текуће поправке и одржавање </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FA1E8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52,</w:t>
            </w:r>
            <w:r w:rsidR="00FA1E88">
              <w:rPr>
                <w:rFonts w:ascii="Times New Roman" w:eastAsia="Times New Roman" w:hAnsi="Times New Roman" w:cs="Times New Roman"/>
                <w:sz w:val="22"/>
                <w:szCs w:val="22"/>
              </w:rPr>
              <w:t>5</w:t>
            </w:r>
            <w:r w:rsidRPr="00A37CE5">
              <w:rPr>
                <w:rFonts w:ascii="Times New Roman" w:eastAsia="Times New Roman" w:hAnsi="Times New Roman" w:cs="Times New Roman"/>
                <w:sz w:val="22"/>
                <w:szCs w:val="22"/>
              </w:rPr>
              <w:t xml:space="preserve">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w:t>
            </w:r>
            <w:r>
              <w:rPr>
                <w:rFonts w:ascii="Times New Roman" w:eastAsia="Times New Roman" w:hAnsi="Times New Roman" w:cs="Times New Roman"/>
                <w:sz w:val="22"/>
                <w:szCs w:val="22"/>
              </w:rPr>
              <w:t>5</w:t>
            </w:r>
            <w:r w:rsidRPr="00276652">
              <w:rPr>
                <w:rFonts w:ascii="Times New Roman" w:eastAsia="Times New Roman" w:hAnsi="Times New Roman" w:cs="Times New Roman"/>
                <w:sz w:val="22"/>
                <w:szCs w:val="22"/>
              </w:rPr>
              <w:t>,</w:t>
            </w:r>
            <w:r>
              <w:rPr>
                <w:rFonts w:ascii="Times New Roman" w:eastAsia="Times New Roman" w:hAnsi="Times New Roman" w:cs="Times New Roman"/>
                <w:sz w:val="22"/>
                <w:szCs w:val="22"/>
              </w:rPr>
              <w:t>9</w:t>
            </w:r>
            <w:r w:rsidRPr="00276652">
              <w:rPr>
                <w:rFonts w:ascii="Times New Roman" w:eastAsia="Times New Roman" w:hAnsi="Times New Roman" w:cs="Times New Roman"/>
                <w:sz w:val="22"/>
                <w:szCs w:val="22"/>
              </w:rPr>
              <w:t xml:space="preserve">50,000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FA1E88">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A1E88">
              <w:rPr>
                <w:rFonts w:ascii="Times New Roman" w:eastAsia="Times New Roman" w:hAnsi="Times New Roman" w:cs="Times New Roman"/>
                <w:sz w:val="22"/>
                <w:szCs w:val="22"/>
              </w:rPr>
              <w:t>4</w:t>
            </w:r>
            <w:r>
              <w:rPr>
                <w:rFonts w:ascii="Times New Roman" w:eastAsia="Times New Roman" w:hAnsi="Times New Roman" w:cs="Times New Roman"/>
                <w:sz w:val="22"/>
                <w:szCs w:val="22"/>
              </w:rPr>
              <w:t>50.000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FA1E8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FA1E88">
              <w:rPr>
                <w:rFonts w:ascii="Times New Roman" w:eastAsia="Times New Roman" w:hAnsi="Times New Roman" w:cs="Times New Roman"/>
                <w:sz w:val="22"/>
                <w:szCs w:val="22"/>
              </w:rPr>
              <w:t>2</w:t>
            </w:r>
            <w:r>
              <w:rPr>
                <w:rFonts w:ascii="Times New Roman" w:eastAsia="Times New Roman" w:hAnsi="Times New Roman" w:cs="Times New Roman"/>
                <w:sz w:val="22"/>
                <w:szCs w:val="22"/>
              </w:rPr>
              <w:t>4</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426</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Материјал</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14,190,000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18,150,000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-3.960.000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-21,82</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450</w:t>
            </w:r>
          </w:p>
        </w:tc>
        <w:tc>
          <w:tcPr>
            <w:tcW w:w="4095" w:type="dxa"/>
            <w:tcBorders>
              <w:top w:val="nil"/>
              <w:left w:val="nil"/>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СУБВЕНЦИЈЕ</w:t>
            </w:r>
          </w:p>
        </w:tc>
        <w:tc>
          <w:tcPr>
            <w:tcW w:w="1510" w:type="dxa"/>
            <w:tcBorders>
              <w:top w:val="nil"/>
              <w:left w:val="nil"/>
              <w:bottom w:val="single" w:sz="4" w:space="0" w:color="auto"/>
              <w:right w:val="single" w:sz="4" w:space="0" w:color="auto"/>
            </w:tcBorders>
            <w:shd w:val="clear" w:color="CCCCFF" w:fill="C0C0C0"/>
            <w:vAlign w:val="center"/>
            <w:hideMark/>
          </w:tcPr>
          <w:p w:rsidR="00F730BA" w:rsidRPr="00A37CE5" w:rsidRDefault="00F730BA" w:rsidP="00FA1E88">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27,</w:t>
            </w:r>
            <w:r w:rsidR="00FA1E88">
              <w:rPr>
                <w:rFonts w:ascii="Times New Roman" w:eastAsia="Times New Roman" w:hAnsi="Times New Roman" w:cs="Times New Roman"/>
                <w:b/>
                <w:bCs/>
                <w:sz w:val="22"/>
                <w:szCs w:val="22"/>
              </w:rPr>
              <w:t>2</w:t>
            </w:r>
            <w:r w:rsidRPr="00A37CE5">
              <w:rPr>
                <w:rFonts w:ascii="Times New Roman" w:eastAsia="Times New Roman" w:hAnsi="Times New Roman" w:cs="Times New Roman"/>
                <w:b/>
                <w:bCs/>
                <w:sz w:val="22"/>
                <w:szCs w:val="22"/>
              </w:rPr>
              <w:t xml:space="preserve">00,000      </w:t>
            </w:r>
          </w:p>
        </w:tc>
        <w:tc>
          <w:tcPr>
            <w:tcW w:w="1531" w:type="dxa"/>
            <w:tcBorders>
              <w:top w:val="single" w:sz="4" w:space="0" w:color="auto"/>
              <w:left w:val="nil"/>
              <w:bottom w:val="single" w:sz="4" w:space="0" w:color="auto"/>
              <w:right w:val="single" w:sz="4" w:space="0" w:color="auto"/>
            </w:tcBorders>
            <w:shd w:val="clear" w:color="CCCCFF" w:fill="C0C0C0"/>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22,600,000      </w:t>
            </w:r>
          </w:p>
        </w:tc>
        <w:tc>
          <w:tcPr>
            <w:tcW w:w="1576" w:type="dxa"/>
            <w:tcBorders>
              <w:top w:val="nil"/>
              <w:left w:val="single" w:sz="4" w:space="0" w:color="auto"/>
              <w:bottom w:val="single" w:sz="4" w:space="0" w:color="auto"/>
              <w:right w:val="single" w:sz="4" w:space="0" w:color="auto"/>
            </w:tcBorders>
            <w:shd w:val="clear" w:color="CCCCFF" w:fill="C0C0C0"/>
            <w:vAlign w:val="bottom"/>
            <w:hideMark/>
          </w:tcPr>
          <w:p w:rsidR="00F730BA" w:rsidRPr="00A37CE5" w:rsidRDefault="00F730BA" w:rsidP="00D46643">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4.600.000</w:t>
            </w:r>
          </w:p>
        </w:tc>
        <w:tc>
          <w:tcPr>
            <w:tcW w:w="1510" w:type="dxa"/>
            <w:tcBorders>
              <w:top w:val="nil"/>
              <w:left w:val="single" w:sz="4" w:space="0" w:color="auto"/>
              <w:bottom w:val="single" w:sz="4" w:space="0" w:color="auto"/>
              <w:right w:val="single" w:sz="4" w:space="0" w:color="auto"/>
            </w:tcBorders>
            <w:shd w:val="clear" w:color="CCCCFF" w:fill="C0C0C0"/>
            <w:vAlign w:val="center"/>
          </w:tcPr>
          <w:p w:rsidR="00F730BA" w:rsidRPr="00D46643" w:rsidRDefault="00D46643" w:rsidP="00D46643">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20,35</w:t>
            </w:r>
          </w:p>
        </w:tc>
      </w:tr>
      <w:tr w:rsidR="00F730BA" w:rsidRPr="00A37CE5" w:rsidTr="00662BE8">
        <w:trPr>
          <w:trHeight w:val="329"/>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451</w:t>
            </w:r>
          </w:p>
        </w:tc>
        <w:tc>
          <w:tcPr>
            <w:tcW w:w="4095" w:type="dxa"/>
            <w:tcBorders>
              <w:top w:val="nil"/>
              <w:left w:val="nil"/>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rPr>
                <w:rFonts w:ascii="Times New Roman" w:eastAsia="Times New Roman" w:hAnsi="Times New Roman" w:cs="Times New Roman"/>
                <w:color w:val="000000"/>
                <w:sz w:val="22"/>
                <w:szCs w:val="22"/>
              </w:rPr>
            </w:pPr>
            <w:r w:rsidRPr="00A37CE5">
              <w:rPr>
                <w:rFonts w:ascii="Times New Roman" w:eastAsia="Times New Roman" w:hAnsi="Times New Roman" w:cs="Times New Roman"/>
                <w:color w:val="000000"/>
                <w:sz w:val="22"/>
                <w:szCs w:val="22"/>
              </w:rPr>
              <w:t xml:space="preserve">Субвенције јавним нефинансијским предузећима и организацијама                                                                </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16,700,000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16,700,000      </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454</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Субвенције приватним предузећима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10,</w:t>
            </w:r>
            <w:r>
              <w:rPr>
                <w:rFonts w:ascii="Times New Roman" w:eastAsia="Times New Roman" w:hAnsi="Times New Roman" w:cs="Times New Roman"/>
                <w:sz w:val="22"/>
                <w:szCs w:val="22"/>
              </w:rPr>
              <w:t>5</w:t>
            </w:r>
            <w:r w:rsidRPr="00A37CE5">
              <w:rPr>
                <w:rFonts w:ascii="Times New Roman" w:eastAsia="Times New Roman" w:hAnsi="Times New Roman" w:cs="Times New Roman"/>
                <w:sz w:val="22"/>
                <w:szCs w:val="22"/>
              </w:rPr>
              <w:t xml:space="preserve">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5,900,000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4.600.000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77,97</w:t>
            </w:r>
          </w:p>
        </w:tc>
      </w:tr>
      <w:tr w:rsidR="00F730BA" w:rsidRPr="00A37CE5" w:rsidTr="00662BE8">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460</w:t>
            </w:r>
          </w:p>
        </w:tc>
        <w:tc>
          <w:tcPr>
            <w:tcW w:w="4095" w:type="dxa"/>
            <w:tcBorders>
              <w:top w:val="single" w:sz="4" w:space="0" w:color="auto"/>
              <w:left w:val="nil"/>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ДОНАЦИЈЕ И ТРАНСФЕРИ</w:t>
            </w:r>
          </w:p>
        </w:tc>
        <w:tc>
          <w:tcPr>
            <w:tcW w:w="1510" w:type="dxa"/>
            <w:tcBorders>
              <w:top w:val="single" w:sz="4" w:space="0" w:color="auto"/>
              <w:left w:val="nil"/>
              <w:bottom w:val="single" w:sz="4" w:space="0" w:color="auto"/>
              <w:right w:val="single" w:sz="4" w:space="0" w:color="auto"/>
            </w:tcBorders>
            <w:shd w:val="clear" w:color="CCCCFF" w:fill="C0C0C0"/>
            <w:vAlign w:val="center"/>
            <w:hideMark/>
          </w:tcPr>
          <w:p w:rsidR="00F730BA" w:rsidRPr="00A37CE5" w:rsidRDefault="00F730BA" w:rsidP="00662BE8">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86,450,000      </w:t>
            </w:r>
          </w:p>
        </w:tc>
        <w:tc>
          <w:tcPr>
            <w:tcW w:w="1531" w:type="dxa"/>
            <w:tcBorders>
              <w:top w:val="single" w:sz="4" w:space="0" w:color="auto"/>
              <w:left w:val="nil"/>
              <w:bottom w:val="single" w:sz="4" w:space="0" w:color="auto"/>
              <w:right w:val="single" w:sz="4" w:space="0" w:color="auto"/>
            </w:tcBorders>
            <w:shd w:val="clear" w:color="CCCCFF" w:fill="C0C0C0"/>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106,280,000      </w:t>
            </w:r>
          </w:p>
        </w:tc>
        <w:tc>
          <w:tcPr>
            <w:tcW w:w="1576"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F730BA" w:rsidRPr="00A37CE5" w:rsidRDefault="00F730BA" w:rsidP="00D46643">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-19.830.000</w:t>
            </w:r>
          </w:p>
        </w:tc>
        <w:tc>
          <w:tcPr>
            <w:tcW w:w="1510" w:type="dxa"/>
            <w:tcBorders>
              <w:top w:val="single" w:sz="4" w:space="0" w:color="auto"/>
              <w:left w:val="single" w:sz="4" w:space="0" w:color="auto"/>
              <w:bottom w:val="single" w:sz="4" w:space="0" w:color="auto"/>
              <w:right w:val="single" w:sz="4" w:space="0" w:color="auto"/>
            </w:tcBorders>
            <w:shd w:val="clear" w:color="CCCCFF" w:fill="C0C0C0"/>
            <w:vAlign w:val="center"/>
          </w:tcPr>
          <w:p w:rsidR="00F730BA" w:rsidRPr="00D46643" w:rsidRDefault="00D46643" w:rsidP="00D46643">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-18,66</w:t>
            </w:r>
          </w:p>
        </w:tc>
      </w:tr>
      <w:tr w:rsidR="00F730BA" w:rsidRPr="00A37CE5" w:rsidTr="00662BE8">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463</w:t>
            </w:r>
          </w:p>
        </w:tc>
        <w:tc>
          <w:tcPr>
            <w:tcW w:w="4095" w:type="dxa"/>
            <w:tcBorders>
              <w:top w:val="single" w:sz="4" w:space="0" w:color="auto"/>
              <w:left w:val="nil"/>
              <w:bottom w:val="single" w:sz="4" w:space="0" w:color="auto"/>
              <w:right w:val="single" w:sz="4" w:space="0" w:color="auto"/>
            </w:tcBorders>
            <w:shd w:val="clear" w:color="auto" w:fill="auto"/>
            <w:vAlign w:val="center"/>
            <w:hideMark/>
          </w:tcPr>
          <w:p w:rsidR="00F730BA" w:rsidRPr="00A37CE5" w:rsidRDefault="00F730BA" w:rsidP="00D46643">
            <w:pPr>
              <w:spacing w:after="0" w:line="240" w:lineRule="auto"/>
              <w:rPr>
                <w:rFonts w:ascii="Times New Roman" w:eastAsia="Times New Roman" w:hAnsi="Times New Roman" w:cs="Times New Roman"/>
                <w:color w:val="000000"/>
                <w:sz w:val="22"/>
                <w:szCs w:val="22"/>
              </w:rPr>
            </w:pPr>
            <w:r w:rsidRPr="00A37CE5">
              <w:rPr>
                <w:rFonts w:ascii="Times New Roman" w:eastAsia="Times New Roman" w:hAnsi="Times New Roman" w:cs="Times New Roman"/>
                <w:color w:val="000000"/>
                <w:sz w:val="22"/>
                <w:szCs w:val="22"/>
              </w:rPr>
              <w:t>Текући трансфери осталим нивоима власти</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74,400,000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86,700,000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-12.300.000</w:t>
            </w:r>
          </w:p>
        </w:tc>
        <w:tc>
          <w:tcPr>
            <w:tcW w:w="1510" w:type="dxa"/>
            <w:tcBorders>
              <w:top w:val="single" w:sz="4" w:space="0" w:color="auto"/>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-14,19</w:t>
            </w:r>
          </w:p>
        </w:tc>
      </w:tr>
      <w:tr w:rsidR="00F730BA" w:rsidRPr="00A37CE5" w:rsidTr="00662BE8">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464</w:t>
            </w:r>
          </w:p>
        </w:tc>
        <w:tc>
          <w:tcPr>
            <w:tcW w:w="4095"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D46643">
            <w:pPr>
              <w:spacing w:after="0" w:line="240" w:lineRule="auto"/>
              <w:rPr>
                <w:rFonts w:ascii="Times New Roman" w:eastAsia="Times New Roman" w:hAnsi="Times New Roman" w:cs="Times New Roman"/>
                <w:color w:val="000000"/>
                <w:sz w:val="22"/>
                <w:szCs w:val="22"/>
              </w:rPr>
            </w:pPr>
            <w:r w:rsidRPr="00A37CE5">
              <w:rPr>
                <w:rFonts w:ascii="Times New Roman" w:eastAsia="Times New Roman" w:hAnsi="Times New Roman" w:cs="Times New Roman"/>
                <w:color w:val="000000"/>
                <w:sz w:val="22"/>
                <w:szCs w:val="22"/>
              </w:rPr>
              <w:t>Дотације организацијама обавезног социјалног осигурања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10,000,000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17,000,000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-7.000.000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-41,18</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465</w:t>
            </w:r>
          </w:p>
        </w:tc>
        <w:tc>
          <w:tcPr>
            <w:tcW w:w="4095"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D46643">
            <w:pPr>
              <w:spacing w:after="0" w:line="240" w:lineRule="auto"/>
              <w:rPr>
                <w:rFonts w:ascii="Times New Roman" w:eastAsia="Times New Roman" w:hAnsi="Times New Roman" w:cs="Times New Roman"/>
                <w:color w:val="000000"/>
                <w:sz w:val="22"/>
                <w:szCs w:val="22"/>
              </w:rPr>
            </w:pPr>
            <w:r w:rsidRPr="00A37CE5">
              <w:rPr>
                <w:rFonts w:ascii="Times New Roman" w:eastAsia="Times New Roman" w:hAnsi="Times New Roman" w:cs="Times New Roman"/>
                <w:color w:val="000000"/>
                <w:sz w:val="22"/>
                <w:szCs w:val="22"/>
              </w:rPr>
              <w:t xml:space="preserve">Остале донације, дотације и трансфери </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2,050,000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2,580,000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-530.000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-20,54</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470</w:t>
            </w:r>
          </w:p>
        </w:tc>
        <w:tc>
          <w:tcPr>
            <w:tcW w:w="4095" w:type="dxa"/>
            <w:tcBorders>
              <w:top w:val="nil"/>
              <w:left w:val="nil"/>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СОЦИЈАЛНА ПОМОЋ</w:t>
            </w:r>
          </w:p>
        </w:tc>
        <w:tc>
          <w:tcPr>
            <w:tcW w:w="1510" w:type="dxa"/>
            <w:tcBorders>
              <w:top w:val="nil"/>
              <w:left w:val="nil"/>
              <w:bottom w:val="single" w:sz="4" w:space="0" w:color="auto"/>
              <w:right w:val="single" w:sz="4" w:space="0" w:color="auto"/>
            </w:tcBorders>
            <w:shd w:val="clear" w:color="CCCCFF" w:fill="C0C0C0"/>
            <w:vAlign w:val="center"/>
            <w:hideMark/>
          </w:tcPr>
          <w:p w:rsidR="00F730BA" w:rsidRPr="00A37CE5" w:rsidRDefault="00F730BA" w:rsidP="00662BE8">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5,800,000      </w:t>
            </w:r>
          </w:p>
        </w:tc>
        <w:tc>
          <w:tcPr>
            <w:tcW w:w="1531" w:type="dxa"/>
            <w:tcBorders>
              <w:top w:val="single" w:sz="4" w:space="0" w:color="auto"/>
              <w:left w:val="nil"/>
              <w:bottom w:val="single" w:sz="4" w:space="0" w:color="auto"/>
              <w:right w:val="single" w:sz="4" w:space="0" w:color="auto"/>
            </w:tcBorders>
            <w:shd w:val="clear" w:color="CCCCFF" w:fill="C0C0C0"/>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10,200,000      </w:t>
            </w:r>
          </w:p>
        </w:tc>
        <w:tc>
          <w:tcPr>
            <w:tcW w:w="1576" w:type="dxa"/>
            <w:tcBorders>
              <w:top w:val="nil"/>
              <w:left w:val="single" w:sz="4" w:space="0" w:color="auto"/>
              <w:bottom w:val="single" w:sz="4" w:space="0" w:color="auto"/>
              <w:right w:val="single" w:sz="4" w:space="0" w:color="auto"/>
            </w:tcBorders>
            <w:shd w:val="clear" w:color="CCCCFF" w:fill="C0C0C0"/>
            <w:vAlign w:val="bottom"/>
            <w:hideMark/>
          </w:tcPr>
          <w:p w:rsidR="00F730BA" w:rsidRPr="00A37CE5" w:rsidRDefault="00F730BA" w:rsidP="00D46643">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-4.400.000</w:t>
            </w:r>
          </w:p>
        </w:tc>
        <w:tc>
          <w:tcPr>
            <w:tcW w:w="1510" w:type="dxa"/>
            <w:tcBorders>
              <w:top w:val="nil"/>
              <w:left w:val="single" w:sz="4" w:space="0" w:color="auto"/>
              <w:bottom w:val="single" w:sz="4" w:space="0" w:color="auto"/>
              <w:right w:val="single" w:sz="4" w:space="0" w:color="auto"/>
            </w:tcBorders>
            <w:shd w:val="clear" w:color="CCCCFF" w:fill="C0C0C0"/>
            <w:vAlign w:val="center"/>
          </w:tcPr>
          <w:p w:rsidR="00F730BA" w:rsidRPr="00D46643" w:rsidRDefault="00D46643" w:rsidP="00D46643">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-43,14</w:t>
            </w:r>
          </w:p>
        </w:tc>
      </w:tr>
      <w:tr w:rsidR="00F730BA" w:rsidRPr="00A37CE5" w:rsidTr="00662BE8">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472</w:t>
            </w:r>
          </w:p>
        </w:tc>
        <w:tc>
          <w:tcPr>
            <w:tcW w:w="4095" w:type="dxa"/>
            <w:tcBorders>
              <w:top w:val="single" w:sz="4" w:space="0" w:color="auto"/>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Накнаде за социјалну заштиту из буџета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5,800,000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10,200,000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-4.400.000</w:t>
            </w:r>
          </w:p>
        </w:tc>
        <w:tc>
          <w:tcPr>
            <w:tcW w:w="1510" w:type="dxa"/>
            <w:tcBorders>
              <w:top w:val="single" w:sz="4" w:space="0" w:color="auto"/>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-43,14</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480</w:t>
            </w:r>
          </w:p>
        </w:tc>
        <w:tc>
          <w:tcPr>
            <w:tcW w:w="4095" w:type="dxa"/>
            <w:tcBorders>
              <w:top w:val="nil"/>
              <w:left w:val="nil"/>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ОСТАЛИ РАСХОДИ</w:t>
            </w:r>
          </w:p>
        </w:tc>
        <w:tc>
          <w:tcPr>
            <w:tcW w:w="1510" w:type="dxa"/>
            <w:tcBorders>
              <w:top w:val="nil"/>
              <w:left w:val="nil"/>
              <w:bottom w:val="single" w:sz="4" w:space="0" w:color="auto"/>
              <w:right w:val="single" w:sz="4" w:space="0" w:color="auto"/>
            </w:tcBorders>
            <w:shd w:val="clear" w:color="CCCCFF" w:fill="C0C0C0"/>
            <w:vAlign w:val="center"/>
            <w:hideMark/>
          </w:tcPr>
          <w:p w:rsidR="00F730BA" w:rsidRPr="00A37CE5" w:rsidRDefault="00F730BA" w:rsidP="00FA1E88">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w:t>
            </w:r>
            <w:r w:rsidR="00FA1E88">
              <w:rPr>
                <w:rFonts w:ascii="Times New Roman" w:eastAsia="Times New Roman" w:hAnsi="Times New Roman" w:cs="Times New Roman"/>
                <w:b/>
                <w:bCs/>
                <w:sz w:val="22"/>
                <w:szCs w:val="22"/>
              </w:rPr>
              <w:t>49,300</w:t>
            </w:r>
            <w:r w:rsidRPr="00A37CE5">
              <w:rPr>
                <w:rFonts w:ascii="Times New Roman" w:eastAsia="Times New Roman" w:hAnsi="Times New Roman" w:cs="Times New Roman"/>
                <w:b/>
                <w:bCs/>
                <w:sz w:val="22"/>
                <w:szCs w:val="22"/>
              </w:rPr>
              <w:t xml:space="preserve">,000      </w:t>
            </w:r>
          </w:p>
        </w:tc>
        <w:tc>
          <w:tcPr>
            <w:tcW w:w="1531" w:type="dxa"/>
            <w:tcBorders>
              <w:top w:val="single" w:sz="4" w:space="0" w:color="auto"/>
              <w:left w:val="nil"/>
              <w:bottom w:val="single" w:sz="4" w:space="0" w:color="auto"/>
              <w:right w:val="single" w:sz="4" w:space="0" w:color="auto"/>
            </w:tcBorders>
            <w:shd w:val="clear" w:color="CCCCFF" w:fill="C0C0C0"/>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53,890,000      </w:t>
            </w:r>
          </w:p>
        </w:tc>
        <w:tc>
          <w:tcPr>
            <w:tcW w:w="1576" w:type="dxa"/>
            <w:tcBorders>
              <w:top w:val="nil"/>
              <w:left w:val="single" w:sz="4" w:space="0" w:color="auto"/>
              <w:bottom w:val="single" w:sz="4" w:space="0" w:color="auto"/>
              <w:right w:val="single" w:sz="4" w:space="0" w:color="auto"/>
            </w:tcBorders>
            <w:shd w:val="clear" w:color="CCCCFF" w:fill="C0C0C0"/>
            <w:vAlign w:val="bottom"/>
            <w:hideMark/>
          </w:tcPr>
          <w:p w:rsidR="00F730BA" w:rsidRPr="00A37CE5" w:rsidRDefault="00F730BA" w:rsidP="00FA1E88">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FA1E88">
              <w:rPr>
                <w:rFonts w:ascii="Times New Roman" w:eastAsia="Times New Roman" w:hAnsi="Times New Roman" w:cs="Times New Roman"/>
                <w:b/>
                <w:bCs/>
                <w:sz w:val="22"/>
                <w:szCs w:val="22"/>
              </w:rPr>
              <w:t>4,590</w:t>
            </w:r>
            <w:r>
              <w:rPr>
                <w:rFonts w:ascii="Times New Roman" w:eastAsia="Times New Roman" w:hAnsi="Times New Roman" w:cs="Times New Roman"/>
                <w:b/>
                <w:bCs/>
                <w:sz w:val="22"/>
                <w:szCs w:val="22"/>
              </w:rPr>
              <w:t>.000</w:t>
            </w:r>
          </w:p>
        </w:tc>
        <w:tc>
          <w:tcPr>
            <w:tcW w:w="1510" w:type="dxa"/>
            <w:tcBorders>
              <w:top w:val="nil"/>
              <w:left w:val="single" w:sz="4" w:space="0" w:color="auto"/>
              <w:bottom w:val="single" w:sz="4" w:space="0" w:color="auto"/>
              <w:right w:val="single" w:sz="4" w:space="0" w:color="auto"/>
            </w:tcBorders>
            <w:shd w:val="clear" w:color="CCCCFF" w:fill="C0C0C0"/>
            <w:vAlign w:val="center"/>
          </w:tcPr>
          <w:p w:rsidR="00F730BA" w:rsidRPr="00FA1E88" w:rsidRDefault="00D46643" w:rsidP="00FA1E88">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FA1E88">
              <w:rPr>
                <w:rFonts w:ascii="Times New Roman" w:eastAsia="Times New Roman" w:hAnsi="Times New Roman" w:cs="Times New Roman"/>
                <w:b/>
                <w:bCs/>
                <w:sz w:val="22"/>
                <w:szCs w:val="22"/>
              </w:rPr>
              <w:t>8,52</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481</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Дотације невладиним организацијама;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FA1E8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w:t>
            </w:r>
            <w:r w:rsidR="00FA1E88">
              <w:rPr>
                <w:rFonts w:ascii="Times New Roman" w:eastAsia="Times New Roman" w:hAnsi="Times New Roman" w:cs="Times New Roman"/>
                <w:sz w:val="22"/>
                <w:szCs w:val="22"/>
              </w:rPr>
              <w:t>42,060</w:t>
            </w:r>
            <w:r w:rsidRPr="00A37CE5">
              <w:rPr>
                <w:rFonts w:ascii="Times New Roman" w:eastAsia="Times New Roman" w:hAnsi="Times New Roman" w:cs="Times New Roman"/>
                <w:sz w:val="22"/>
                <w:szCs w:val="22"/>
              </w:rPr>
              <w:t xml:space="preserve">,000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45,340,000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FA1E88">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A1E88">
              <w:rPr>
                <w:rFonts w:ascii="Times New Roman" w:eastAsia="Times New Roman" w:hAnsi="Times New Roman" w:cs="Times New Roman"/>
                <w:sz w:val="22"/>
                <w:szCs w:val="22"/>
              </w:rPr>
              <w:t>3,280</w:t>
            </w:r>
            <w:r>
              <w:rPr>
                <w:rFonts w:ascii="Times New Roman" w:eastAsia="Times New Roman" w:hAnsi="Times New Roman" w:cs="Times New Roman"/>
                <w:sz w:val="22"/>
                <w:szCs w:val="22"/>
              </w:rPr>
              <w:t>.000</w:t>
            </w:r>
          </w:p>
        </w:tc>
        <w:tc>
          <w:tcPr>
            <w:tcW w:w="1510" w:type="dxa"/>
            <w:tcBorders>
              <w:top w:val="nil"/>
              <w:left w:val="single" w:sz="4" w:space="0" w:color="auto"/>
              <w:bottom w:val="single" w:sz="4" w:space="0" w:color="auto"/>
              <w:right w:val="single" w:sz="4" w:space="0" w:color="auto"/>
            </w:tcBorders>
            <w:vAlign w:val="center"/>
          </w:tcPr>
          <w:p w:rsidR="00F730BA" w:rsidRPr="00FA1E88" w:rsidRDefault="00D46643" w:rsidP="00FA1E8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A1E88">
              <w:rPr>
                <w:rFonts w:ascii="Times New Roman" w:eastAsia="Times New Roman" w:hAnsi="Times New Roman" w:cs="Times New Roman"/>
                <w:sz w:val="22"/>
                <w:szCs w:val="22"/>
              </w:rPr>
              <w:t>7,23</w:t>
            </w:r>
          </w:p>
        </w:tc>
      </w:tr>
      <w:tr w:rsidR="00F730BA" w:rsidRPr="00A37CE5" w:rsidTr="00662BE8">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482</w:t>
            </w:r>
          </w:p>
        </w:tc>
        <w:tc>
          <w:tcPr>
            <w:tcW w:w="4095" w:type="dxa"/>
            <w:tcBorders>
              <w:top w:val="single" w:sz="4" w:space="0" w:color="auto"/>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Порези, обавезне таксе, казне и пенали;</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F730BA" w:rsidRPr="00A37CE5" w:rsidRDefault="00F730BA" w:rsidP="00FA1E8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w:t>
            </w:r>
            <w:r w:rsidR="00FA1E88">
              <w:rPr>
                <w:rFonts w:ascii="Times New Roman" w:eastAsia="Times New Roman" w:hAnsi="Times New Roman" w:cs="Times New Roman"/>
                <w:sz w:val="22"/>
                <w:szCs w:val="22"/>
              </w:rPr>
              <w:t>8</w:t>
            </w:r>
            <w:r w:rsidRPr="00A37CE5">
              <w:rPr>
                <w:rFonts w:ascii="Times New Roman" w:eastAsia="Times New Roman" w:hAnsi="Times New Roman" w:cs="Times New Roman"/>
                <w:sz w:val="22"/>
                <w:szCs w:val="22"/>
              </w:rPr>
              <w:t xml:space="preserve">20,000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1,650,000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30BA" w:rsidRPr="00A37CE5" w:rsidRDefault="00FA1E88"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r w:rsidR="00F730BA">
              <w:rPr>
                <w:rFonts w:ascii="Times New Roman" w:eastAsia="Times New Roman" w:hAnsi="Times New Roman" w:cs="Times New Roman"/>
                <w:sz w:val="22"/>
                <w:szCs w:val="22"/>
              </w:rPr>
              <w:t>0.000</w:t>
            </w:r>
          </w:p>
        </w:tc>
        <w:tc>
          <w:tcPr>
            <w:tcW w:w="1510" w:type="dxa"/>
            <w:tcBorders>
              <w:top w:val="single" w:sz="4" w:space="0" w:color="auto"/>
              <w:left w:val="single" w:sz="4" w:space="0" w:color="auto"/>
              <w:bottom w:val="single" w:sz="4" w:space="0" w:color="auto"/>
              <w:right w:val="single" w:sz="4" w:space="0" w:color="auto"/>
            </w:tcBorders>
            <w:vAlign w:val="center"/>
          </w:tcPr>
          <w:p w:rsidR="00F730BA" w:rsidRPr="00FA1E88" w:rsidRDefault="00FA1E88"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10,30</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483</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Новчане казне и пенали по решењу судова;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220,000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1,600,000      </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-1.380.000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-86,25</w:t>
            </w:r>
          </w:p>
        </w:tc>
      </w:tr>
      <w:tr w:rsidR="00F730BA" w:rsidRPr="00A37CE5" w:rsidTr="00662BE8">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484</w:t>
            </w:r>
          </w:p>
        </w:tc>
        <w:tc>
          <w:tcPr>
            <w:tcW w:w="4095" w:type="dxa"/>
            <w:tcBorders>
              <w:top w:val="nil"/>
              <w:left w:val="nil"/>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Накнада штете за повреде или штету насталу услед елементарних непогода или других природних узрока;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2,200,000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3,100,000      </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-900.000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-29,03</w:t>
            </w:r>
          </w:p>
        </w:tc>
      </w:tr>
      <w:tr w:rsidR="00F730BA" w:rsidRPr="00A37CE5" w:rsidTr="00662BE8">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485</w:t>
            </w:r>
          </w:p>
        </w:tc>
        <w:tc>
          <w:tcPr>
            <w:tcW w:w="4095" w:type="dxa"/>
            <w:tcBorders>
              <w:top w:val="nil"/>
              <w:left w:val="nil"/>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Накнада штете за повреде или штету нанету од стране државних органа;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FA1E8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w:t>
            </w:r>
            <w:r w:rsidR="00FA1E88">
              <w:rPr>
                <w:rFonts w:ascii="Times New Roman" w:eastAsia="Times New Roman" w:hAnsi="Times New Roman" w:cs="Times New Roman"/>
                <w:sz w:val="22"/>
                <w:szCs w:val="22"/>
              </w:rPr>
              <w:t>3,0</w:t>
            </w:r>
            <w:r w:rsidRPr="00A37CE5">
              <w:rPr>
                <w:rFonts w:ascii="Times New Roman" w:eastAsia="Times New Roman" w:hAnsi="Times New Roman" w:cs="Times New Roman"/>
                <w:sz w:val="22"/>
                <w:szCs w:val="22"/>
              </w:rPr>
              <w:t xml:space="preserve">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2,200,000      </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800.000</w:t>
            </w:r>
          </w:p>
        </w:tc>
        <w:tc>
          <w:tcPr>
            <w:tcW w:w="1510" w:type="dxa"/>
            <w:tcBorders>
              <w:top w:val="nil"/>
              <w:left w:val="single" w:sz="4" w:space="0" w:color="auto"/>
              <w:bottom w:val="single" w:sz="4" w:space="0" w:color="auto"/>
              <w:right w:val="single" w:sz="4" w:space="0" w:color="auto"/>
            </w:tcBorders>
            <w:vAlign w:val="center"/>
          </w:tcPr>
          <w:p w:rsidR="00F730BA" w:rsidRPr="00FA1E88" w:rsidRDefault="00FA1E88"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36,36</w:t>
            </w:r>
          </w:p>
        </w:tc>
      </w:tr>
      <w:tr w:rsidR="00F730BA" w:rsidRPr="00A37CE5" w:rsidTr="00662BE8">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490</w:t>
            </w:r>
          </w:p>
        </w:tc>
        <w:tc>
          <w:tcPr>
            <w:tcW w:w="4095" w:type="dxa"/>
            <w:tcBorders>
              <w:top w:val="nil"/>
              <w:left w:val="nil"/>
              <w:bottom w:val="single" w:sz="4" w:space="0" w:color="auto"/>
              <w:right w:val="single" w:sz="4" w:space="0" w:color="auto"/>
            </w:tcBorders>
            <w:shd w:val="clear" w:color="CCCCFF" w:fill="C0C0C0"/>
            <w:noWrap/>
            <w:vAlign w:val="bottom"/>
            <w:hideMark/>
          </w:tcPr>
          <w:p w:rsidR="00F730BA" w:rsidRPr="00A37CE5" w:rsidRDefault="00662BE8" w:rsidP="00662BE8">
            <w:pPr>
              <w:spacing w:after="0" w:line="240" w:lineRule="auto"/>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АДМИНИСТР. ТРАНСФ. </w:t>
            </w:r>
            <w:r w:rsidR="00F730BA" w:rsidRPr="00A37CE5">
              <w:rPr>
                <w:rFonts w:ascii="Times New Roman" w:eastAsia="Times New Roman" w:hAnsi="Times New Roman" w:cs="Times New Roman"/>
                <w:b/>
                <w:bCs/>
                <w:sz w:val="22"/>
                <w:szCs w:val="22"/>
              </w:rPr>
              <w:t xml:space="preserve"> БУЏЕТА</w:t>
            </w:r>
          </w:p>
        </w:tc>
        <w:tc>
          <w:tcPr>
            <w:tcW w:w="1510" w:type="dxa"/>
            <w:tcBorders>
              <w:top w:val="nil"/>
              <w:left w:val="nil"/>
              <w:bottom w:val="single" w:sz="4" w:space="0" w:color="auto"/>
              <w:right w:val="single" w:sz="4" w:space="0" w:color="auto"/>
            </w:tcBorders>
            <w:shd w:val="clear" w:color="CCCCFF" w:fill="C0C0C0"/>
            <w:vAlign w:val="center"/>
            <w:hideMark/>
          </w:tcPr>
          <w:p w:rsidR="00F730BA" w:rsidRPr="00A37CE5" w:rsidRDefault="00F730BA" w:rsidP="00662BE8">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26,000,000      </w:t>
            </w:r>
          </w:p>
        </w:tc>
        <w:tc>
          <w:tcPr>
            <w:tcW w:w="1531" w:type="dxa"/>
            <w:tcBorders>
              <w:top w:val="single" w:sz="4" w:space="0" w:color="auto"/>
              <w:left w:val="nil"/>
              <w:bottom w:val="single" w:sz="4" w:space="0" w:color="auto"/>
              <w:right w:val="single" w:sz="4" w:space="0" w:color="auto"/>
            </w:tcBorders>
            <w:shd w:val="clear" w:color="CCCCFF" w:fill="C0C0C0"/>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21,000,000      </w:t>
            </w:r>
          </w:p>
        </w:tc>
        <w:tc>
          <w:tcPr>
            <w:tcW w:w="1576" w:type="dxa"/>
            <w:tcBorders>
              <w:top w:val="nil"/>
              <w:left w:val="single" w:sz="4" w:space="0" w:color="auto"/>
              <w:bottom w:val="single" w:sz="4" w:space="0" w:color="auto"/>
              <w:right w:val="single" w:sz="4" w:space="0" w:color="auto"/>
            </w:tcBorders>
            <w:shd w:val="clear" w:color="CCCCFF" w:fill="C0C0C0"/>
            <w:vAlign w:val="bottom"/>
            <w:hideMark/>
          </w:tcPr>
          <w:p w:rsidR="00F730BA" w:rsidRPr="00A37CE5" w:rsidRDefault="00F730BA" w:rsidP="00D46643">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5.000.000</w:t>
            </w:r>
          </w:p>
        </w:tc>
        <w:tc>
          <w:tcPr>
            <w:tcW w:w="1510" w:type="dxa"/>
            <w:tcBorders>
              <w:top w:val="nil"/>
              <w:left w:val="single" w:sz="4" w:space="0" w:color="auto"/>
              <w:bottom w:val="single" w:sz="4" w:space="0" w:color="auto"/>
              <w:right w:val="single" w:sz="4" w:space="0" w:color="auto"/>
            </w:tcBorders>
            <w:shd w:val="clear" w:color="CCCCFF" w:fill="C0C0C0"/>
            <w:vAlign w:val="center"/>
          </w:tcPr>
          <w:p w:rsidR="00F730BA" w:rsidRPr="00D46643" w:rsidRDefault="00D46643" w:rsidP="00D46643">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23,81</w:t>
            </w:r>
          </w:p>
        </w:tc>
      </w:tr>
      <w:tr w:rsidR="00F730BA" w:rsidRPr="00A37CE5" w:rsidTr="00662BE8">
        <w:trPr>
          <w:trHeight w:val="42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49911</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both"/>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Стална резерва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1,000,000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0,00</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49912</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Текућа резерва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25,000,000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20,000,000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5.000.000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25,00</w:t>
            </w:r>
          </w:p>
        </w:tc>
      </w:tr>
      <w:tr w:rsidR="00F730BA" w:rsidRPr="00A37CE5" w:rsidTr="00FA1E88">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500</w:t>
            </w:r>
          </w:p>
        </w:tc>
        <w:tc>
          <w:tcPr>
            <w:tcW w:w="4095" w:type="dxa"/>
            <w:tcBorders>
              <w:top w:val="nil"/>
              <w:left w:val="nil"/>
              <w:bottom w:val="single" w:sz="4" w:space="0" w:color="auto"/>
              <w:right w:val="single" w:sz="4" w:space="0" w:color="auto"/>
            </w:tcBorders>
            <w:shd w:val="clear" w:color="000000" w:fill="538ED5"/>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КАПИТАЛНИ ИЗДАЦИ</w:t>
            </w:r>
          </w:p>
        </w:tc>
        <w:tc>
          <w:tcPr>
            <w:tcW w:w="1510" w:type="dxa"/>
            <w:tcBorders>
              <w:top w:val="nil"/>
              <w:left w:val="nil"/>
              <w:bottom w:val="single" w:sz="4" w:space="0" w:color="auto"/>
              <w:right w:val="single" w:sz="4" w:space="0" w:color="auto"/>
            </w:tcBorders>
            <w:shd w:val="clear" w:color="000000" w:fill="538ED5"/>
            <w:vAlign w:val="center"/>
            <w:hideMark/>
          </w:tcPr>
          <w:p w:rsidR="00F730BA" w:rsidRPr="00A37CE5" w:rsidRDefault="00F730BA" w:rsidP="00FA1E88">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w:t>
            </w:r>
            <w:r w:rsidR="00FA1E88">
              <w:rPr>
                <w:rFonts w:ascii="Times New Roman" w:eastAsia="Times New Roman" w:hAnsi="Times New Roman" w:cs="Times New Roman"/>
                <w:b/>
                <w:bCs/>
                <w:sz w:val="22"/>
                <w:szCs w:val="22"/>
              </w:rPr>
              <w:t>191,040</w:t>
            </w:r>
            <w:r w:rsidRPr="00A37CE5">
              <w:rPr>
                <w:rFonts w:ascii="Times New Roman" w:eastAsia="Times New Roman" w:hAnsi="Times New Roman" w:cs="Times New Roman"/>
                <w:b/>
                <w:bCs/>
                <w:sz w:val="22"/>
                <w:szCs w:val="22"/>
              </w:rPr>
              <w:t xml:space="preserve">,000      </w:t>
            </w:r>
          </w:p>
        </w:tc>
        <w:tc>
          <w:tcPr>
            <w:tcW w:w="1531" w:type="dxa"/>
            <w:tcBorders>
              <w:top w:val="single" w:sz="4" w:space="0" w:color="auto"/>
              <w:left w:val="nil"/>
              <w:bottom w:val="single" w:sz="4" w:space="0" w:color="auto"/>
              <w:right w:val="single" w:sz="4" w:space="0" w:color="auto"/>
            </w:tcBorders>
            <w:shd w:val="clear" w:color="000000" w:fill="538ED5"/>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3</w:t>
            </w:r>
            <w:r>
              <w:rPr>
                <w:rFonts w:ascii="Times New Roman" w:eastAsia="Times New Roman" w:hAnsi="Times New Roman" w:cs="Times New Roman"/>
                <w:b/>
                <w:bCs/>
                <w:sz w:val="22"/>
                <w:szCs w:val="22"/>
              </w:rPr>
              <w:t>09</w:t>
            </w:r>
            <w:r w:rsidRPr="00276652">
              <w:rPr>
                <w:rFonts w:ascii="Times New Roman" w:eastAsia="Times New Roman" w:hAnsi="Times New Roman" w:cs="Times New Roman"/>
                <w:b/>
                <w:bCs/>
                <w:sz w:val="22"/>
                <w:szCs w:val="22"/>
              </w:rPr>
              <w:t xml:space="preserve">,660,000      </w:t>
            </w:r>
          </w:p>
        </w:tc>
        <w:tc>
          <w:tcPr>
            <w:tcW w:w="1576" w:type="dxa"/>
            <w:tcBorders>
              <w:top w:val="nil"/>
              <w:left w:val="single" w:sz="4" w:space="0" w:color="auto"/>
              <w:bottom w:val="single" w:sz="4" w:space="0" w:color="auto"/>
              <w:right w:val="single" w:sz="4" w:space="0" w:color="auto"/>
            </w:tcBorders>
            <w:shd w:val="clear" w:color="000000" w:fill="538ED5"/>
            <w:vAlign w:val="bottom"/>
            <w:hideMark/>
          </w:tcPr>
          <w:p w:rsidR="00F730BA" w:rsidRPr="00A37CE5" w:rsidRDefault="00FA1E88" w:rsidP="00FA1E88">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-118,620</w:t>
            </w:r>
            <w:r w:rsidR="00F730BA">
              <w:rPr>
                <w:rFonts w:ascii="Times New Roman" w:eastAsia="Times New Roman" w:hAnsi="Times New Roman" w:cs="Times New Roman"/>
                <w:b/>
                <w:bCs/>
                <w:sz w:val="22"/>
                <w:szCs w:val="22"/>
              </w:rPr>
              <w:t>.000</w:t>
            </w:r>
          </w:p>
        </w:tc>
        <w:tc>
          <w:tcPr>
            <w:tcW w:w="1510" w:type="dxa"/>
            <w:tcBorders>
              <w:top w:val="nil"/>
              <w:left w:val="single" w:sz="4" w:space="0" w:color="auto"/>
              <w:bottom w:val="single" w:sz="4" w:space="0" w:color="auto"/>
              <w:right w:val="single" w:sz="4" w:space="0" w:color="auto"/>
            </w:tcBorders>
            <w:shd w:val="clear" w:color="000000" w:fill="538ED5"/>
            <w:vAlign w:val="center"/>
          </w:tcPr>
          <w:p w:rsidR="00F730BA" w:rsidRPr="00FA1E88" w:rsidRDefault="00D46643" w:rsidP="00FA1E88">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FA1E88">
              <w:rPr>
                <w:rFonts w:ascii="Times New Roman" w:eastAsia="Times New Roman" w:hAnsi="Times New Roman" w:cs="Times New Roman"/>
                <w:b/>
                <w:bCs/>
                <w:sz w:val="22"/>
                <w:szCs w:val="22"/>
              </w:rPr>
              <w:t>38,31</w:t>
            </w:r>
          </w:p>
        </w:tc>
      </w:tr>
      <w:tr w:rsidR="00F730BA" w:rsidRPr="00A37CE5" w:rsidTr="00FA1E88">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lastRenderedPageBreak/>
              <w:t>510</w:t>
            </w:r>
          </w:p>
        </w:tc>
        <w:tc>
          <w:tcPr>
            <w:tcW w:w="4095" w:type="dxa"/>
            <w:tcBorders>
              <w:top w:val="single" w:sz="4" w:space="0" w:color="auto"/>
              <w:left w:val="nil"/>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ОСНОВНА СРЕДСТВА</w:t>
            </w:r>
          </w:p>
        </w:tc>
        <w:tc>
          <w:tcPr>
            <w:tcW w:w="1510" w:type="dxa"/>
            <w:tcBorders>
              <w:top w:val="single" w:sz="4" w:space="0" w:color="auto"/>
              <w:left w:val="nil"/>
              <w:bottom w:val="single" w:sz="4" w:space="0" w:color="auto"/>
              <w:right w:val="single" w:sz="4" w:space="0" w:color="auto"/>
            </w:tcBorders>
            <w:shd w:val="clear" w:color="CCCCFF" w:fill="C0C0C0"/>
            <w:vAlign w:val="center"/>
            <w:hideMark/>
          </w:tcPr>
          <w:p w:rsidR="00F730BA" w:rsidRPr="00A37CE5" w:rsidRDefault="00FA1E88" w:rsidP="00FA1E88">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183,490</w:t>
            </w:r>
            <w:r w:rsidR="00F730BA" w:rsidRPr="00A37CE5">
              <w:rPr>
                <w:rFonts w:ascii="Times New Roman" w:eastAsia="Times New Roman" w:hAnsi="Times New Roman" w:cs="Times New Roman"/>
                <w:b/>
                <w:bCs/>
                <w:sz w:val="22"/>
                <w:szCs w:val="22"/>
              </w:rPr>
              <w:t xml:space="preserve">,000      </w:t>
            </w:r>
          </w:p>
        </w:tc>
        <w:tc>
          <w:tcPr>
            <w:tcW w:w="1531" w:type="dxa"/>
            <w:tcBorders>
              <w:top w:val="single" w:sz="4" w:space="0" w:color="auto"/>
              <w:left w:val="nil"/>
              <w:bottom w:val="single" w:sz="4" w:space="0" w:color="auto"/>
              <w:right w:val="single" w:sz="4" w:space="0" w:color="auto"/>
            </w:tcBorders>
            <w:shd w:val="clear" w:color="CCCCFF" w:fill="C0C0C0"/>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28</w:t>
            </w:r>
            <w:r>
              <w:rPr>
                <w:rFonts w:ascii="Times New Roman" w:eastAsia="Times New Roman" w:hAnsi="Times New Roman" w:cs="Times New Roman"/>
                <w:b/>
                <w:bCs/>
                <w:sz w:val="22"/>
                <w:szCs w:val="22"/>
              </w:rPr>
              <w:t>6</w:t>
            </w:r>
            <w:r w:rsidRPr="00276652">
              <w:rPr>
                <w:rFonts w:ascii="Times New Roman" w:eastAsia="Times New Roman" w:hAnsi="Times New Roman" w:cs="Times New Roman"/>
                <w:b/>
                <w:bCs/>
                <w:sz w:val="22"/>
                <w:szCs w:val="22"/>
              </w:rPr>
              <w:t xml:space="preserve">,660,000      </w:t>
            </w:r>
          </w:p>
        </w:tc>
        <w:tc>
          <w:tcPr>
            <w:tcW w:w="1576"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F730BA" w:rsidRPr="00A37CE5" w:rsidRDefault="00F730BA" w:rsidP="00FA1E88">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FA1E88">
              <w:rPr>
                <w:rFonts w:ascii="Times New Roman" w:eastAsia="Times New Roman" w:hAnsi="Times New Roman" w:cs="Times New Roman"/>
                <w:b/>
                <w:bCs/>
                <w:sz w:val="22"/>
                <w:szCs w:val="22"/>
              </w:rPr>
              <w:t>103,170</w:t>
            </w:r>
            <w:r>
              <w:rPr>
                <w:rFonts w:ascii="Times New Roman" w:eastAsia="Times New Roman" w:hAnsi="Times New Roman" w:cs="Times New Roman"/>
                <w:b/>
                <w:bCs/>
                <w:sz w:val="22"/>
                <w:szCs w:val="22"/>
              </w:rPr>
              <w:t>.000</w:t>
            </w:r>
          </w:p>
        </w:tc>
        <w:tc>
          <w:tcPr>
            <w:tcW w:w="1510" w:type="dxa"/>
            <w:tcBorders>
              <w:top w:val="single" w:sz="4" w:space="0" w:color="auto"/>
              <w:left w:val="single" w:sz="4" w:space="0" w:color="auto"/>
              <w:bottom w:val="single" w:sz="4" w:space="0" w:color="auto"/>
              <w:right w:val="single" w:sz="4" w:space="0" w:color="auto"/>
            </w:tcBorders>
            <w:shd w:val="clear" w:color="CCCCFF" w:fill="C0C0C0"/>
            <w:vAlign w:val="center"/>
          </w:tcPr>
          <w:p w:rsidR="00F730BA" w:rsidRPr="00FA1E88" w:rsidRDefault="00D46643" w:rsidP="00FA1E88">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FA1E88">
              <w:rPr>
                <w:rFonts w:ascii="Times New Roman" w:eastAsia="Times New Roman" w:hAnsi="Times New Roman" w:cs="Times New Roman"/>
                <w:b/>
                <w:bCs/>
                <w:sz w:val="22"/>
                <w:szCs w:val="22"/>
              </w:rPr>
              <w:t>35,99</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511</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Зграде и грађевински објекти;</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FA1E8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w:t>
            </w:r>
            <w:r w:rsidR="00FA1E88">
              <w:rPr>
                <w:rFonts w:ascii="Times New Roman" w:eastAsia="Times New Roman" w:hAnsi="Times New Roman" w:cs="Times New Roman"/>
                <w:sz w:val="22"/>
                <w:szCs w:val="22"/>
              </w:rPr>
              <w:t>163,380</w:t>
            </w:r>
            <w:r w:rsidRPr="00A37CE5">
              <w:rPr>
                <w:rFonts w:ascii="Times New Roman" w:eastAsia="Times New Roman" w:hAnsi="Times New Roman" w:cs="Times New Roman"/>
                <w:sz w:val="22"/>
                <w:szCs w:val="22"/>
              </w:rPr>
              <w:t xml:space="preserve">,000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26</w:t>
            </w:r>
            <w:r>
              <w:rPr>
                <w:rFonts w:ascii="Times New Roman" w:eastAsia="Times New Roman" w:hAnsi="Times New Roman" w:cs="Times New Roman"/>
                <w:sz w:val="22"/>
                <w:szCs w:val="22"/>
              </w:rPr>
              <w:t>4</w:t>
            </w:r>
            <w:r w:rsidRPr="00276652">
              <w:rPr>
                <w:rFonts w:ascii="Times New Roman" w:eastAsia="Times New Roman" w:hAnsi="Times New Roman" w:cs="Times New Roman"/>
                <w:sz w:val="22"/>
                <w:szCs w:val="22"/>
              </w:rPr>
              <w:t xml:space="preserve">,710,000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F87EDC">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87EDC">
              <w:rPr>
                <w:rFonts w:ascii="Times New Roman" w:eastAsia="Times New Roman" w:hAnsi="Times New Roman" w:cs="Times New Roman"/>
                <w:sz w:val="22"/>
                <w:szCs w:val="22"/>
              </w:rPr>
              <w:t>101.330.000</w:t>
            </w:r>
          </w:p>
        </w:tc>
        <w:tc>
          <w:tcPr>
            <w:tcW w:w="1510" w:type="dxa"/>
            <w:tcBorders>
              <w:top w:val="nil"/>
              <w:left w:val="single" w:sz="4" w:space="0" w:color="auto"/>
              <w:bottom w:val="single" w:sz="4" w:space="0" w:color="auto"/>
              <w:right w:val="single" w:sz="4" w:space="0" w:color="auto"/>
            </w:tcBorders>
            <w:vAlign w:val="center"/>
          </w:tcPr>
          <w:p w:rsidR="00F730BA" w:rsidRPr="00F87EDC" w:rsidRDefault="00D46643" w:rsidP="00F87EDC">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87EDC">
              <w:rPr>
                <w:rFonts w:ascii="Times New Roman" w:eastAsia="Times New Roman" w:hAnsi="Times New Roman" w:cs="Times New Roman"/>
                <w:sz w:val="22"/>
                <w:szCs w:val="22"/>
              </w:rPr>
              <w:t>38,28</w:t>
            </w:r>
          </w:p>
        </w:tc>
      </w:tr>
      <w:tr w:rsidR="00F730BA" w:rsidRPr="00A37CE5" w:rsidTr="00662BE8">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512</w:t>
            </w:r>
          </w:p>
        </w:tc>
        <w:tc>
          <w:tcPr>
            <w:tcW w:w="4095" w:type="dxa"/>
            <w:tcBorders>
              <w:top w:val="single" w:sz="4" w:space="0" w:color="auto"/>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Машине и опрема;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14,450,000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16,250,000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-1.800.000</w:t>
            </w:r>
          </w:p>
        </w:tc>
        <w:tc>
          <w:tcPr>
            <w:tcW w:w="1510" w:type="dxa"/>
            <w:tcBorders>
              <w:top w:val="single" w:sz="4" w:space="0" w:color="auto"/>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-11,08</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515</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Нематеријална имовина</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5,660,000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5,700,000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-0,70</w:t>
            </w:r>
          </w:p>
        </w:tc>
      </w:tr>
      <w:tr w:rsidR="00F730BA" w:rsidRPr="00A37CE5" w:rsidTr="00662BE8">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540</w:t>
            </w:r>
          </w:p>
        </w:tc>
        <w:tc>
          <w:tcPr>
            <w:tcW w:w="4095" w:type="dxa"/>
            <w:tcBorders>
              <w:top w:val="nil"/>
              <w:left w:val="nil"/>
              <w:bottom w:val="single" w:sz="4" w:space="0" w:color="auto"/>
              <w:right w:val="single" w:sz="4" w:space="0" w:color="auto"/>
            </w:tcBorders>
            <w:shd w:val="clear" w:color="CCCCFF" w:fill="C0C0C0"/>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ПРИРОДНА ИМОВИНА</w:t>
            </w:r>
          </w:p>
        </w:tc>
        <w:tc>
          <w:tcPr>
            <w:tcW w:w="1510" w:type="dxa"/>
            <w:tcBorders>
              <w:top w:val="nil"/>
              <w:left w:val="nil"/>
              <w:bottom w:val="single" w:sz="4" w:space="0" w:color="auto"/>
              <w:right w:val="single" w:sz="4" w:space="0" w:color="auto"/>
            </w:tcBorders>
            <w:shd w:val="clear" w:color="CCCCFF" w:fill="C0C0C0"/>
            <w:vAlign w:val="center"/>
            <w:hideMark/>
          </w:tcPr>
          <w:p w:rsidR="00F730BA" w:rsidRPr="00A37CE5" w:rsidRDefault="00F87EDC" w:rsidP="00662BE8">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7,550</w:t>
            </w:r>
            <w:r w:rsidR="00F730BA" w:rsidRPr="00A37CE5">
              <w:rPr>
                <w:rFonts w:ascii="Times New Roman" w:eastAsia="Times New Roman" w:hAnsi="Times New Roman" w:cs="Times New Roman"/>
                <w:b/>
                <w:bCs/>
                <w:sz w:val="22"/>
                <w:szCs w:val="22"/>
              </w:rPr>
              <w:t xml:space="preserve">,000      </w:t>
            </w:r>
          </w:p>
        </w:tc>
        <w:tc>
          <w:tcPr>
            <w:tcW w:w="1531" w:type="dxa"/>
            <w:tcBorders>
              <w:top w:val="single" w:sz="4" w:space="0" w:color="auto"/>
              <w:left w:val="nil"/>
              <w:bottom w:val="single" w:sz="4" w:space="0" w:color="auto"/>
              <w:right w:val="single" w:sz="4" w:space="0" w:color="auto"/>
            </w:tcBorders>
            <w:shd w:val="clear" w:color="CCCCFF" w:fill="C0C0C0"/>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23,000,000      </w:t>
            </w:r>
          </w:p>
        </w:tc>
        <w:tc>
          <w:tcPr>
            <w:tcW w:w="1576" w:type="dxa"/>
            <w:tcBorders>
              <w:top w:val="nil"/>
              <w:left w:val="single" w:sz="4" w:space="0" w:color="auto"/>
              <w:bottom w:val="single" w:sz="4" w:space="0" w:color="auto"/>
              <w:right w:val="single" w:sz="4" w:space="0" w:color="auto"/>
            </w:tcBorders>
            <w:shd w:val="clear" w:color="CCCCFF" w:fill="C0C0C0"/>
            <w:vAlign w:val="bottom"/>
            <w:hideMark/>
          </w:tcPr>
          <w:p w:rsidR="00F730BA" w:rsidRPr="00A37CE5" w:rsidRDefault="00F730BA" w:rsidP="00F87EDC">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F87EDC">
              <w:rPr>
                <w:rFonts w:ascii="Times New Roman" w:eastAsia="Times New Roman" w:hAnsi="Times New Roman" w:cs="Times New Roman"/>
                <w:b/>
                <w:bCs/>
                <w:sz w:val="22"/>
                <w:szCs w:val="22"/>
              </w:rPr>
              <w:t>15,450</w:t>
            </w:r>
            <w:r>
              <w:rPr>
                <w:rFonts w:ascii="Times New Roman" w:eastAsia="Times New Roman" w:hAnsi="Times New Roman" w:cs="Times New Roman"/>
                <w:b/>
                <w:bCs/>
                <w:sz w:val="22"/>
                <w:szCs w:val="22"/>
              </w:rPr>
              <w:t>.000</w:t>
            </w:r>
          </w:p>
        </w:tc>
        <w:tc>
          <w:tcPr>
            <w:tcW w:w="1510" w:type="dxa"/>
            <w:tcBorders>
              <w:top w:val="nil"/>
              <w:left w:val="single" w:sz="4" w:space="0" w:color="auto"/>
              <w:bottom w:val="single" w:sz="4" w:space="0" w:color="auto"/>
              <w:right w:val="single" w:sz="4" w:space="0" w:color="auto"/>
            </w:tcBorders>
            <w:shd w:val="clear" w:color="CCCCFF" w:fill="C0C0C0"/>
            <w:vAlign w:val="center"/>
          </w:tcPr>
          <w:p w:rsidR="00F730BA" w:rsidRPr="00F87EDC" w:rsidRDefault="00D46643" w:rsidP="00F87EDC">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F87EDC">
              <w:rPr>
                <w:rFonts w:ascii="Times New Roman" w:eastAsia="Times New Roman" w:hAnsi="Times New Roman" w:cs="Times New Roman"/>
                <w:b/>
                <w:bCs/>
                <w:sz w:val="22"/>
                <w:szCs w:val="22"/>
              </w:rPr>
              <w:t>67,17</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541</w:t>
            </w:r>
          </w:p>
        </w:tc>
        <w:tc>
          <w:tcPr>
            <w:tcW w:w="4095"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D46643">
            <w:pPr>
              <w:spacing w:after="0" w:line="240" w:lineRule="auto"/>
              <w:jc w:val="both"/>
              <w:rPr>
                <w:rFonts w:ascii="Times New Roman" w:eastAsia="Times New Roman" w:hAnsi="Times New Roman" w:cs="Times New Roman"/>
                <w:color w:val="000000"/>
                <w:sz w:val="22"/>
                <w:szCs w:val="22"/>
              </w:rPr>
            </w:pPr>
            <w:r w:rsidRPr="00A37CE5">
              <w:rPr>
                <w:rFonts w:ascii="Times New Roman" w:eastAsia="Times New Roman" w:hAnsi="Times New Roman" w:cs="Times New Roman"/>
                <w:color w:val="000000"/>
                <w:sz w:val="22"/>
                <w:szCs w:val="22"/>
              </w:rPr>
              <w:t>Земљиште;</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F87EDC">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w:t>
            </w:r>
            <w:r w:rsidR="00F87EDC">
              <w:rPr>
                <w:rFonts w:ascii="Times New Roman" w:eastAsia="Times New Roman" w:hAnsi="Times New Roman" w:cs="Times New Roman"/>
                <w:sz w:val="22"/>
                <w:szCs w:val="22"/>
              </w:rPr>
              <w:t>7,550</w:t>
            </w:r>
            <w:r w:rsidRPr="00A37CE5">
              <w:rPr>
                <w:rFonts w:ascii="Times New Roman" w:eastAsia="Times New Roman" w:hAnsi="Times New Roman" w:cs="Times New Roman"/>
                <w:sz w:val="22"/>
                <w:szCs w:val="22"/>
              </w:rPr>
              <w:t xml:space="preserve">,000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F87EDC">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87EDC">
              <w:rPr>
                <w:rFonts w:ascii="Times New Roman" w:eastAsia="Times New Roman" w:hAnsi="Times New Roman" w:cs="Times New Roman"/>
                <w:sz w:val="22"/>
                <w:szCs w:val="22"/>
              </w:rPr>
              <w:t>15,450</w:t>
            </w:r>
            <w:r>
              <w:rPr>
                <w:rFonts w:ascii="Times New Roman" w:eastAsia="Times New Roman" w:hAnsi="Times New Roman" w:cs="Times New Roman"/>
                <w:sz w:val="22"/>
                <w:szCs w:val="22"/>
              </w:rPr>
              <w:t>.000</w:t>
            </w:r>
          </w:p>
        </w:tc>
        <w:tc>
          <w:tcPr>
            <w:tcW w:w="1510" w:type="dxa"/>
            <w:tcBorders>
              <w:top w:val="nil"/>
              <w:left w:val="single" w:sz="4" w:space="0" w:color="auto"/>
              <w:bottom w:val="single" w:sz="4" w:space="0" w:color="auto"/>
              <w:right w:val="single" w:sz="4" w:space="0" w:color="auto"/>
            </w:tcBorders>
            <w:vAlign w:val="center"/>
          </w:tcPr>
          <w:p w:rsidR="00F730BA" w:rsidRPr="00F87EDC" w:rsidRDefault="00D46643" w:rsidP="00F87EDC">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F87EDC">
              <w:rPr>
                <w:rFonts w:ascii="Times New Roman" w:eastAsia="Times New Roman" w:hAnsi="Times New Roman" w:cs="Times New Roman"/>
                <w:sz w:val="22"/>
                <w:szCs w:val="22"/>
              </w:rPr>
              <w:t>67,17</w:t>
            </w:r>
          </w:p>
        </w:tc>
      </w:tr>
      <w:tr w:rsidR="00F730BA" w:rsidRPr="00A37CE5" w:rsidTr="00662BE8">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F730BA" w:rsidRPr="00A37CE5" w:rsidRDefault="00F730BA" w:rsidP="00D46643">
            <w:pPr>
              <w:spacing w:after="0" w:line="240" w:lineRule="auto"/>
              <w:jc w:val="center"/>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600</w:t>
            </w:r>
          </w:p>
        </w:tc>
        <w:tc>
          <w:tcPr>
            <w:tcW w:w="4095" w:type="dxa"/>
            <w:tcBorders>
              <w:top w:val="nil"/>
              <w:left w:val="nil"/>
              <w:bottom w:val="single" w:sz="4" w:space="0" w:color="auto"/>
              <w:right w:val="single" w:sz="4" w:space="0" w:color="auto"/>
            </w:tcBorders>
            <w:shd w:val="clear" w:color="000000" w:fill="4F81BD"/>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ИЗДАЦИ ЗА ОТПЛАТУ ГЛАВНИЦЕ И ОТПЛАТУ НЕФИНАНСИЈСКЕ ИМОВИНЕ</w:t>
            </w:r>
          </w:p>
        </w:tc>
        <w:tc>
          <w:tcPr>
            <w:tcW w:w="1510" w:type="dxa"/>
            <w:tcBorders>
              <w:top w:val="nil"/>
              <w:left w:val="nil"/>
              <w:bottom w:val="single" w:sz="4" w:space="0" w:color="auto"/>
              <w:right w:val="single" w:sz="4" w:space="0" w:color="auto"/>
            </w:tcBorders>
            <w:shd w:val="clear" w:color="000000" w:fill="4F81BD"/>
            <w:vAlign w:val="center"/>
            <w:hideMark/>
          </w:tcPr>
          <w:p w:rsidR="00F730BA" w:rsidRPr="00A37CE5" w:rsidRDefault="00F730BA" w:rsidP="00662BE8">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12,750,000      </w:t>
            </w:r>
          </w:p>
        </w:tc>
        <w:tc>
          <w:tcPr>
            <w:tcW w:w="1531" w:type="dxa"/>
            <w:tcBorders>
              <w:top w:val="single" w:sz="4" w:space="0" w:color="auto"/>
              <w:left w:val="nil"/>
              <w:bottom w:val="single" w:sz="4" w:space="0" w:color="auto"/>
              <w:right w:val="single" w:sz="4" w:space="0" w:color="auto"/>
            </w:tcBorders>
            <w:shd w:val="clear" w:color="000000" w:fill="4F81BD"/>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w:t>
            </w:r>
            <w:r>
              <w:rPr>
                <w:rFonts w:ascii="Times New Roman" w:eastAsia="Times New Roman" w:hAnsi="Times New Roman" w:cs="Times New Roman"/>
                <w:b/>
                <w:bCs/>
                <w:sz w:val="22"/>
                <w:szCs w:val="22"/>
              </w:rPr>
              <w:t>9</w:t>
            </w:r>
            <w:r w:rsidRPr="00276652">
              <w:rPr>
                <w:rFonts w:ascii="Times New Roman" w:eastAsia="Times New Roman" w:hAnsi="Times New Roman" w:cs="Times New Roman"/>
                <w:b/>
                <w:bCs/>
                <w:sz w:val="22"/>
                <w:szCs w:val="22"/>
              </w:rPr>
              <w:t>,</w:t>
            </w:r>
            <w:r>
              <w:rPr>
                <w:rFonts w:ascii="Times New Roman" w:eastAsia="Times New Roman" w:hAnsi="Times New Roman" w:cs="Times New Roman"/>
                <w:b/>
                <w:bCs/>
                <w:sz w:val="22"/>
                <w:szCs w:val="22"/>
              </w:rPr>
              <w:t>7</w:t>
            </w:r>
            <w:r w:rsidRPr="00276652">
              <w:rPr>
                <w:rFonts w:ascii="Times New Roman" w:eastAsia="Times New Roman" w:hAnsi="Times New Roman" w:cs="Times New Roman"/>
                <w:b/>
                <w:bCs/>
                <w:sz w:val="22"/>
                <w:szCs w:val="22"/>
              </w:rPr>
              <w:t xml:space="preserve">00,000      </w:t>
            </w:r>
          </w:p>
        </w:tc>
        <w:tc>
          <w:tcPr>
            <w:tcW w:w="1576" w:type="dxa"/>
            <w:tcBorders>
              <w:top w:val="nil"/>
              <w:left w:val="single" w:sz="4" w:space="0" w:color="auto"/>
              <w:bottom w:val="single" w:sz="4" w:space="0" w:color="auto"/>
              <w:right w:val="single" w:sz="4" w:space="0" w:color="auto"/>
            </w:tcBorders>
            <w:shd w:val="clear" w:color="000000" w:fill="4F81BD"/>
            <w:vAlign w:val="center"/>
            <w:hideMark/>
          </w:tcPr>
          <w:p w:rsidR="00F730BA" w:rsidRPr="00A37CE5" w:rsidRDefault="00F730BA" w:rsidP="00D46643">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-6.950.000</w:t>
            </w:r>
          </w:p>
        </w:tc>
        <w:tc>
          <w:tcPr>
            <w:tcW w:w="1510" w:type="dxa"/>
            <w:tcBorders>
              <w:top w:val="nil"/>
              <w:left w:val="single" w:sz="4" w:space="0" w:color="auto"/>
              <w:bottom w:val="single" w:sz="4" w:space="0" w:color="auto"/>
              <w:right w:val="single" w:sz="4" w:space="0" w:color="auto"/>
            </w:tcBorders>
            <w:shd w:val="clear" w:color="000000" w:fill="4F81BD"/>
            <w:vAlign w:val="center"/>
          </w:tcPr>
          <w:p w:rsidR="00F730BA" w:rsidRPr="00D46643" w:rsidRDefault="00D46643" w:rsidP="00D46643">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-35,28</w:t>
            </w:r>
          </w:p>
        </w:tc>
      </w:tr>
      <w:tr w:rsidR="00F730BA" w:rsidRPr="00A37CE5" w:rsidTr="00662BE8">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jc w:val="center"/>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621</w:t>
            </w:r>
          </w:p>
        </w:tc>
        <w:tc>
          <w:tcPr>
            <w:tcW w:w="4095" w:type="dxa"/>
            <w:tcBorders>
              <w:top w:val="nil"/>
              <w:left w:val="nil"/>
              <w:bottom w:val="single" w:sz="4" w:space="0" w:color="auto"/>
              <w:right w:val="single" w:sz="4" w:space="0" w:color="auto"/>
            </w:tcBorders>
            <w:shd w:val="clear" w:color="auto" w:fill="auto"/>
            <w:noWrap/>
            <w:vAlign w:val="bottom"/>
            <w:hideMark/>
          </w:tcPr>
          <w:p w:rsidR="00F730BA" w:rsidRPr="00A37CE5" w:rsidRDefault="00F730BA" w:rsidP="00D46643">
            <w:pPr>
              <w:spacing w:after="0" w:line="240" w:lineRule="auto"/>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Набавка домаће финансијске имовине</w:t>
            </w:r>
          </w:p>
        </w:tc>
        <w:tc>
          <w:tcPr>
            <w:tcW w:w="1510" w:type="dxa"/>
            <w:tcBorders>
              <w:top w:val="nil"/>
              <w:left w:val="nil"/>
              <w:bottom w:val="single" w:sz="4" w:space="0" w:color="auto"/>
              <w:right w:val="single" w:sz="4" w:space="0" w:color="auto"/>
            </w:tcBorders>
            <w:shd w:val="clear" w:color="auto" w:fill="auto"/>
            <w:vAlign w:val="center"/>
            <w:hideMark/>
          </w:tcPr>
          <w:p w:rsidR="00F730BA" w:rsidRPr="00A37CE5" w:rsidRDefault="00F730BA" w:rsidP="00662BE8">
            <w:pPr>
              <w:spacing w:after="0" w:line="240" w:lineRule="auto"/>
              <w:jc w:val="right"/>
              <w:rPr>
                <w:rFonts w:ascii="Times New Roman" w:eastAsia="Times New Roman" w:hAnsi="Times New Roman" w:cs="Times New Roman"/>
                <w:sz w:val="22"/>
                <w:szCs w:val="22"/>
              </w:rPr>
            </w:pPr>
            <w:r w:rsidRPr="00A37CE5">
              <w:rPr>
                <w:rFonts w:ascii="Times New Roman" w:eastAsia="Times New Roman" w:hAnsi="Times New Roman" w:cs="Times New Roman"/>
                <w:sz w:val="22"/>
                <w:szCs w:val="22"/>
              </w:rPr>
              <w:t xml:space="preserve">     12,750,000      </w:t>
            </w:r>
          </w:p>
        </w:tc>
        <w:tc>
          <w:tcPr>
            <w:tcW w:w="1531" w:type="dxa"/>
            <w:tcBorders>
              <w:top w:val="single" w:sz="4" w:space="0" w:color="auto"/>
              <w:left w:val="nil"/>
              <w:bottom w:val="single" w:sz="4" w:space="0" w:color="auto"/>
              <w:right w:val="single" w:sz="4" w:space="0" w:color="auto"/>
            </w:tcBorders>
            <w:vAlign w:val="center"/>
          </w:tcPr>
          <w:p w:rsidR="00F730BA" w:rsidRPr="00276652" w:rsidRDefault="00F730BA" w:rsidP="00662BE8">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w:t>
            </w:r>
            <w:r>
              <w:rPr>
                <w:rFonts w:ascii="Times New Roman" w:eastAsia="Times New Roman" w:hAnsi="Times New Roman" w:cs="Times New Roman"/>
                <w:sz w:val="22"/>
                <w:szCs w:val="22"/>
              </w:rPr>
              <w:t>9</w:t>
            </w:r>
            <w:r w:rsidRPr="00276652">
              <w:rPr>
                <w:rFonts w:ascii="Times New Roman" w:eastAsia="Times New Roman" w:hAnsi="Times New Roman" w:cs="Times New Roman"/>
                <w:sz w:val="22"/>
                <w:szCs w:val="22"/>
              </w:rPr>
              <w:t>,</w:t>
            </w:r>
            <w:r>
              <w:rPr>
                <w:rFonts w:ascii="Times New Roman" w:eastAsia="Times New Roman" w:hAnsi="Times New Roman" w:cs="Times New Roman"/>
                <w:sz w:val="22"/>
                <w:szCs w:val="22"/>
              </w:rPr>
              <w:t>7</w:t>
            </w:r>
            <w:r w:rsidRPr="00276652">
              <w:rPr>
                <w:rFonts w:ascii="Times New Roman" w:eastAsia="Times New Roman" w:hAnsi="Times New Roman" w:cs="Times New Roman"/>
                <w:sz w:val="22"/>
                <w:szCs w:val="22"/>
              </w:rPr>
              <w:t xml:space="preserve">00,000      </w:t>
            </w:r>
          </w:p>
        </w:tc>
        <w:tc>
          <w:tcPr>
            <w:tcW w:w="1576" w:type="dxa"/>
            <w:tcBorders>
              <w:top w:val="nil"/>
              <w:left w:val="single" w:sz="4" w:space="0" w:color="auto"/>
              <w:bottom w:val="single" w:sz="4" w:space="0" w:color="auto"/>
              <w:right w:val="single" w:sz="4" w:space="0" w:color="auto"/>
            </w:tcBorders>
            <w:shd w:val="clear" w:color="auto" w:fill="auto"/>
            <w:vAlign w:val="bottom"/>
            <w:hideMark/>
          </w:tcPr>
          <w:p w:rsidR="00F730BA" w:rsidRPr="00A37CE5" w:rsidRDefault="00F730BA" w:rsidP="00D46643">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-6.950.000</w:t>
            </w:r>
          </w:p>
        </w:tc>
        <w:tc>
          <w:tcPr>
            <w:tcW w:w="1510" w:type="dxa"/>
            <w:tcBorders>
              <w:top w:val="nil"/>
              <w:left w:val="single" w:sz="4" w:space="0" w:color="auto"/>
              <w:bottom w:val="single" w:sz="4" w:space="0" w:color="auto"/>
              <w:right w:val="single" w:sz="4" w:space="0" w:color="auto"/>
            </w:tcBorders>
            <w:vAlign w:val="center"/>
          </w:tcPr>
          <w:p w:rsidR="00F730BA" w:rsidRPr="00D46643" w:rsidRDefault="00D46643" w:rsidP="00D46643">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-35,28</w:t>
            </w:r>
          </w:p>
        </w:tc>
      </w:tr>
      <w:tr w:rsidR="00F730BA" w:rsidRPr="00A37CE5" w:rsidTr="00662BE8">
        <w:trPr>
          <w:trHeight w:val="564"/>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w:t>
            </w:r>
          </w:p>
        </w:tc>
        <w:tc>
          <w:tcPr>
            <w:tcW w:w="4095" w:type="dxa"/>
            <w:tcBorders>
              <w:top w:val="nil"/>
              <w:left w:val="nil"/>
              <w:bottom w:val="single" w:sz="4" w:space="0" w:color="auto"/>
              <w:right w:val="single" w:sz="4" w:space="0" w:color="auto"/>
            </w:tcBorders>
            <w:shd w:val="clear" w:color="CCFFFF" w:fill="CCFFCC"/>
            <w:vAlign w:val="center"/>
            <w:hideMark/>
          </w:tcPr>
          <w:p w:rsidR="00F730BA" w:rsidRPr="00A37CE5" w:rsidRDefault="00F730BA" w:rsidP="00D46643">
            <w:pPr>
              <w:spacing w:after="0" w:line="240" w:lineRule="auto"/>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УКУПНИ ЈАВНИ РАСХОДИ </w:t>
            </w:r>
          </w:p>
        </w:tc>
        <w:tc>
          <w:tcPr>
            <w:tcW w:w="1510" w:type="dxa"/>
            <w:tcBorders>
              <w:top w:val="nil"/>
              <w:left w:val="nil"/>
              <w:bottom w:val="single" w:sz="4" w:space="0" w:color="auto"/>
              <w:right w:val="single" w:sz="4" w:space="0" w:color="auto"/>
            </w:tcBorders>
            <w:shd w:val="clear" w:color="CCFFFF" w:fill="CCFFCC"/>
            <w:vAlign w:val="center"/>
            <w:hideMark/>
          </w:tcPr>
          <w:p w:rsidR="00F730BA" w:rsidRPr="00A37CE5" w:rsidRDefault="00F730BA" w:rsidP="00F87EDC">
            <w:pPr>
              <w:spacing w:after="0" w:line="240" w:lineRule="auto"/>
              <w:jc w:val="right"/>
              <w:rPr>
                <w:rFonts w:ascii="Times New Roman" w:eastAsia="Times New Roman" w:hAnsi="Times New Roman" w:cs="Times New Roman"/>
                <w:b/>
                <w:bCs/>
                <w:sz w:val="22"/>
                <w:szCs w:val="22"/>
              </w:rPr>
            </w:pPr>
            <w:r w:rsidRPr="00A37CE5">
              <w:rPr>
                <w:rFonts w:ascii="Times New Roman" w:eastAsia="Times New Roman" w:hAnsi="Times New Roman" w:cs="Times New Roman"/>
                <w:b/>
                <w:bCs/>
                <w:sz w:val="22"/>
                <w:szCs w:val="22"/>
              </w:rPr>
              <w:t xml:space="preserve">   </w:t>
            </w:r>
            <w:r w:rsidR="00F87EDC">
              <w:rPr>
                <w:rFonts w:ascii="Times New Roman" w:eastAsia="Times New Roman" w:hAnsi="Times New Roman" w:cs="Times New Roman"/>
                <w:b/>
                <w:bCs/>
                <w:sz w:val="22"/>
                <w:szCs w:val="22"/>
              </w:rPr>
              <w:t>763,790</w:t>
            </w:r>
            <w:r w:rsidRPr="00A37CE5">
              <w:rPr>
                <w:rFonts w:ascii="Times New Roman" w:eastAsia="Times New Roman" w:hAnsi="Times New Roman" w:cs="Times New Roman"/>
                <w:b/>
                <w:bCs/>
                <w:sz w:val="22"/>
                <w:szCs w:val="22"/>
              </w:rPr>
              <w:t xml:space="preserve">,000      </w:t>
            </w:r>
          </w:p>
        </w:tc>
        <w:tc>
          <w:tcPr>
            <w:tcW w:w="1531" w:type="dxa"/>
            <w:tcBorders>
              <w:top w:val="single" w:sz="4" w:space="0" w:color="auto"/>
              <w:left w:val="nil"/>
              <w:bottom w:val="single" w:sz="4" w:space="0" w:color="auto"/>
              <w:right w:val="single" w:sz="4" w:space="0" w:color="auto"/>
            </w:tcBorders>
            <w:shd w:val="clear" w:color="CCFFFF" w:fill="CCFFCC"/>
            <w:vAlign w:val="center"/>
          </w:tcPr>
          <w:p w:rsidR="00F730BA" w:rsidRPr="00276652" w:rsidRDefault="00F730BA" w:rsidP="00662BE8">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943,610,000      </w:t>
            </w:r>
          </w:p>
        </w:tc>
        <w:tc>
          <w:tcPr>
            <w:tcW w:w="1576" w:type="dxa"/>
            <w:tcBorders>
              <w:top w:val="nil"/>
              <w:left w:val="single" w:sz="4" w:space="0" w:color="auto"/>
              <w:bottom w:val="single" w:sz="4" w:space="0" w:color="auto"/>
              <w:right w:val="single" w:sz="4" w:space="0" w:color="auto"/>
            </w:tcBorders>
            <w:shd w:val="clear" w:color="CCFFFF" w:fill="CCFFCC"/>
            <w:vAlign w:val="center"/>
            <w:hideMark/>
          </w:tcPr>
          <w:p w:rsidR="00F730BA" w:rsidRPr="00A37CE5" w:rsidRDefault="00F730BA" w:rsidP="00F87EDC">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F87EDC">
              <w:rPr>
                <w:rFonts w:ascii="Times New Roman" w:eastAsia="Times New Roman" w:hAnsi="Times New Roman" w:cs="Times New Roman"/>
                <w:b/>
                <w:bCs/>
                <w:sz w:val="22"/>
                <w:szCs w:val="22"/>
              </w:rPr>
              <w:t>179,820</w:t>
            </w:r>
            <w:r>
              <w:rPr>
                <w:rFonts w:ascii="Times New Roman" w:eastAsia="Times New Roman" w:hAnsi="Times New Roman" w:cs="Times New Roman"/>
                <w:b/>
                <w:bCs/>
                <w:sz w:val="22"/>
                <w:szCs w:val="22"/>
              </w:rPr>
              <w:t>.000</w:t>
            </w:r>
          </w:p>
        </w:tc>
        <w:tc>
          <w:tcPr>
            <w:tcW w:w="1510" w:type="dxa"/>
            <w:tcBorders>
              <w:top w:val="nil"/>
              <w:left w:val="single" w:sz="4" w:space="0" w:color="auto"/>
              <w:bottom w:val="single" w:sz="4" w:space="0" w:color="auto"/>
              <w:right w:val="single" w:sz="4" w:space="0" w:color="auto"/>
            </w:tcBorders>
            <w:shd w:val="clear" w:color="CCFFFF" w:fill="CCFFCC"/>
            <w:vAlign w:val="center"/>
          </w:tcPr>
          <w:p w:rsidR="00F730BA" w:rsidRPr="00F87EDC" w:rsidRDefault="00D46643" w:rsidP="00F87EDC">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w:t>
            </w:r>
            <w:r w:rsidR="00F87EDC">
              <w:rPr>
                <w:rFonts w:ascii="Times New Roman" w:eastAsia="Times New Roman" w:hAnsi="Times New Roman" w:cs="Times New Roman"/>
                <w:b/>
                <w:bCs/>
                <w:sz w:val="22"/>
                <w:szCs w:val="22"/>
              </w:rPr>
              <w:t>9,06</w:t>
            </w:r>
          </w:p>
        </w:tc>
      </w:tr>
    </w:tbl>
    <w:p w:rsidR="00F730BA" w:rsidRDefault="00F730BA" w:rsidP="005B4CE5">
      <w:pPr>
        <w:spacing w:after="0"/>
        <w:jc w:val="both"/>
        <w:rPr>
          <w:rFonts w:ascii="Times New Roman" w:hAnsi="Times New Roman" w:cs="Times New Roman"/>
          <w:sz w:val="24"/>
          <w:szCs w:val="24"/>
          <w:highlight w:val="green"/>
        </w:rPr>
      </w:pPr>
    </w:p>
    <w:p w:rsidR="00662BE8" w:rsidRDefault="00662BE8" w:rsidP="00662BE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ситуацији</w:t>
      </w:r>
      <w:r w:rsidRPr="00A350B9">
        <w:rPr>
          <w:rFonts w:ascii="Times New Roman" w:hAnsi="Times New Roman" w:cs="Times New Roman"/>
          <w:sz w:val="24"/>
          <w:szCs w:val="24"/>
          <w:lang w:val="sr-Cyrl-CS"/>
        </w:rPr>
        <w:t xml:space="preserve"> смање</w:t>
      </w:r>
      <w:r>
        <w:rPr>
          <w:rFonts w:ascii="Times New Roman" w:hAnsi="Times New Roman" w:cs="Times New Roman"/>
          <w:sz w:val="24"/>
          <w:szCs w:val="24"/>
          <w:lang w:val="sr-Cyrl-CS"/>
        </w:rPr>
        <w:t>них прихода и примања буџета,</w:t>
      </w:r>
      <w:r w:rsidRPr="00A350B9">
        <w:rPr>
          <w:rFonts w:ascii="Times New Roman" w:hAnsi="Times New Roman" w:cs="Times New Roman"/>
          <w:sz w:val="24"/>
          <w:szCs w:val="24"/>
          <w:lang w:val="sr-Cyrl-CS"/>
        </w:rPr>
        <w:t xml:space="preserve">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Pr>
          <w:rFonts w:ascii="Times New Roman" w:hAnsi="Times New Roman" w:cs="Times New Roman"/>
          <w:sz w:val="24"/>
          <w:szCs w:val="24"/>
          <w:lang w:val="sr-Cyrl-CS"/>
        </w:rPr>
        <w:t xml:space="preserve"> То суштински значи да п</w:t>
      </w:r>
      <w:r w:rsidRPr="00A350B9">
        <w:rPr>
          <w:rFonts w:ascii="Times New Roman" w:hAnsi="Times New Roman" w:cs="Times New Roman"/>
          <w:sz w:val="24"/>
          <w:szCs w:val="24"/>
          <w:lang w:val="sr-Cyrl-CS"/>
        </w:rPr>
        <w:t>риоритет у извршавању расхода</w:t>
      </w:r>
      <w:r>
        <w:rPr>
          <w:rFonts w:ascii="Times New Roman" w:hAnsi="Times New Roman" w:cs="Times New Roman"/>
          <w:sz w:val="24"/>
          <w:szCs w:val="24"/>
          <w:lang w:val="sr-Cyrl-CS"/>
        </w:rPr>
        <w:t xml:space="preserve"> имају права радника из радног односа а </w:t>
      </w:r>
      <w:r w:rsidRPr="00A350B9">
        <w:rPr>
          <w:rFonts w:ascii="Times New Roman" w:hAnsi="Times New Roman" w:cs="Times New Roman"/>
          <w:sz w:val="24"/>
          <w:szCs w:val="24"/>
          <w:lang w:val="sr-Cyrl-CS"/>
        </w:rPr>
        <w:t xml:space="preserve"> за робе и услуге корисника буџетских средстава имају расходи за сталне трошкове, трошкове текућих поправки и одржавања и материјал.</w:t>
      </w:r>
    </w:p>
    <w:p w:rsidR="006273E4" w:rsidRDefault="006273E4" w:rsidP="00662BE8">
      <w:pPr>
        <w:spacing w:after="0"/>
        <w:jc w:val="both"/>
        <w:rPr>
          <w:rFonts w:ascii="Times New Roman" w:hAnsi="Times New Roman" w:cs="Times New Roman"/>
          <w:sz w:val="24"/>
          <w:szCs w:val="24"/>
          <w:lang w:val="sr-Cyrl-CS"/>
        </w:rPr>
      </w:pPr>
    </w:p>
    <w:p w:rsidR="00662BE8" w:rsidRDefault="00662BE8" w:rsidP="00662BE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Привидан раст висине средстава за финансирање обавеза по основу услуга по уговору односно субвенција приватном сектору суштински је резултат реализације два нова пројекта (јед</w:t>
      </w:r>
      <w:r w:rsidR="006273E4">
        <w:rPr>
          <w:rFonts w:ascii="Times New Roman" w:hAnsi="Times New Roman" w:cs="Times New Roman"/>
          <w:sz w:val="24"/>
          <w:szCs w:val="24"/>
          <w:lang w:val="sr-Cyrl-CS"/>
        </w:rPr>
        <w:t>ан</w:t>
      </w:r>
      <w:r>
        <w:rPr>
          <w:rFonts w:ascii="Times New Roman" w:hAnsi="Times New Roman" w:cs="Times New Roman"/>
          <w:sz w:val="24"/>
          <w:szCs w:val="24"/>
          <w:lang w:val="sr-Cyrl-CS"/>
        </w:rPr>
        <w:t xml:space="preserve"> у сарадњи са Министарством без портфеља у вези са подстицајима у области популационе политике а друг</w:t>
      </w:r>
      <w:r w:rsidR="006273E4">
        <w:rPr>
          <w:rFonts w:ascii="Times New Roman" w:hAnsi="Times New Roman" w:cs="Times New Roman"/>
          <w:sz w:val="24"/>
          <w:szCs w:val="24"/>
          <w:lang w:val="sr-Cyrl-CS"/>
        </w:rPr>
        <w:t>и као резултат остварене прекограничне сарадње са Републиком Бугарском везан за подстицаје у области туризма)</w:t>
      </w:r>
      <w:r>
        <w:rPr>
          <w:rFonts w:ascii="Times New Roman" w:hAnsi="Times New Roman" w:cs="Times New Roman"/>
          <w:sz w:val="24"/>
          <w:szCs w:val="24"/>
          <w:lang w:val="sr-Cyrl-CS"/>
        </w:rPr>
        <w:t xml:space="preserve"> </w:t>
      </w:r>
    </w:p>
    <w:p w:rsidR="006273E4" w:rsidRDefault="006273E4" w:rsidP="00662BE8">
      <w:pPr>
        <w:spacing w:after="0"/>
        <w:jc w:val="both"/>
        <w:rPr>
          <w:rFonts w:ascii="Times New Roman" w:hAnsi="Times New Roman" w:cs="Times New Roman"/>
          <w:sz w:val="24"/>
          <w:szCs w:val="24"/>
          <w:lang w:val="sr-Cyrl-CS"/>
        </w:rPr>
      </w:pPr>
    </w:p>
    <w:p w:rsidR="006273E4" w:rsidRPr="00A350B9" w:rsidRDefault="006273E4" w:rsidP="00662BE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Инвестициона активност је умногоме умањена а све корекције видљиве су из прегледа капиталних пројеката за период 2020-2022. године. Реализација великог броја капиталних пројеката који су у потпуности спремни за реализацију померена је за 2021. односно 2022. годину.</w:t>
      </w:r>
    </w:p>
    <w:p w:rsidR="006273E4" w:rsidRDefault="006273E4" w:rsidP="006F51FD">
      <w:pPr>
        <w:spacing w:after="0"/>
        <w:rPr>
          <w:rFonts w:ascii="Times New Roman" w:hAnsi="Times New Roman" w:cs="Times New Roman"/>
          <w:b/>
          <w:sz w:val="24"/>
          <w:szCs w:val="24"/>
        </w:rPr>
      </w:pPr>
    </w:p>
    <w:p w:rsidR="006F51FD" w:rsidRPr="006F51FD" w:rsidRDefault="000836EA" w:rsidP="006F51FD">
      <w:pPr>
        <w:spacing w:after="0"/>
        <w:rPr>
          <w:rFonts w:ascii="Times New Roman" w:hAnsi="Times New Roman" w:cs="Times New Roman"/>
          <w:b/>
          <w:sz w:val="24"/>
          <w:szCs w:val="24"/>
        </w:rPr>
      </w:pPr>
      <w:r>
        <w:rPr>
          <w:rFonts w:ascii="Times New Roman" w:hAnsi="Times New Roman" w:cs="Times New Roman"/>
          <w:b/>
          <w:sz w:val="24"/>
          <w:szCs w:val="24"/>
        </w:rPr>
        <w:t>У складу са званичним ставом Владе Републике Србије, с</w:t>
      </w:r>
      <w:r w:rsidR="006F51FD" w:rsidRPr="006F51FD">
        <w:rPr>
          <w:rFonts w:ascii="Times New Roman" w:hAnsi="Times New Roman" w:cs="Times New Roman"/>
          <w:b/>
          <w:sz w:val="24"/>
          <w:szCs w:val="24"/>
        </w:rPr>
        <w:t>редства за исплату зарада нису била предмет корекције у овом Ребалансу.</w:t>
      </w:r>
    </w:p>
    <w:p w:rsidR="00662BE8" w:rsidRDefault="00662BE8" w:rsidP="009F2DEB">
      <w:pPr>
        <w:spacing w:after="0"/>
        <w:jc w:val="both"/>
        <w:rPr>
          <w:rFonts w:ascii="Times New Roman" w:hAnsi="Times New Roman" w:cs="Times New Roman"/>
          <w:sz w:val="24"/>
          <w:szCs w:val="24"/>
        </w:rPr>
      </w:pPr>
    </w:p>
    <w:p w:rsidR="00A75533" w:rsidRPr="009F2DEB" w:rsidRDefault="009F2DEB" w:rsidP="009F2DEB">
      <w:pPr>
        <w:spacing w:after="0"/>
        <w:jc w:val="both"/>
        <w:rPr>
          <w:rFonts w:ascii="Times New Roman" w:hAnsi="Times New Roman" w:cs="Times New Roman"/>
          <w:sz w:val="24"/>
          <w:szCs w:val="24"/>
        </w:rPr>
      </w:pPr>
      <w:r w:rsidRPr="009F2DEB">
        <w:rPr>
          <w:rFonts w:ascii="Times New Roman" w:hAnsi="Times New Roman" w:cs="Times New Roman"/>
          <w:sz w:val="24"/>
          <w:szCs w:val="24"/>
        </w:rPr>
        <w:t xml:space="preserve">Основни циљ </w:t>
      </w:r>
      <w:r>
        <w:rPr>
          <w:rFonts w:ascii="Times New Roman" w:hAnsi="Times New Roman" w:cs="Times New Roman"/>
          <w:sz w:val="24"/>
          <w:szCs w:val="24"/>
        </w:rPr>
        <w:t>Ребаланса буџета јесте вернија слика финансијског оквира у оквиру кога функционише читав сет институција и установа односно органа и организација под окриљем Општине Владичин Хан.</w:t>
      </w:r>
    </w:p>
    <w:p w:rsidR="007E22C5" w:rsidRDefault="009F2DEB" w:rsidP="006273E4">
      <w:pPr>
        <w:spacing w:after="0"/>
        <w:jc w:val="both"/>
        <w:rPr>
          <w:rFonts w:ascii="Times New Roman" w:hAnsi="Times New Roman" w:cs="Times New Roman"/>
          <w:sz w:val="24"/>
          <w:szCs w:val="24"/>
        </w:rPr>
      </w:pPr>
      <w:r>
        <w:rPr>
          <w:rFonts w:ascii="Times New Roman" w:hAnsi="Times New Roman" w:cs="Times New Roman"/>
          <w:sz w:val="24"/>
          <w:szCs w:val="24"/>
        </w:rPr>
        <w:t>У покушају да се што егзактније профилирају макроекономске перформансе и основни финансијски  показатељи њиховог кретања за Општину Владичин Хан у текућој, 20</w:t>
      </w:r>
      <w:r w:rsidR="00D238A8">
        <w:rPr>
          <w:rFonts w:ascii="Times New Roman" w:hAnsi="Times New Roman" w:cs="Times New Roman"/>
          <w:sz w:val="24"/>
          <w:szCs w:val="24"/>
        </w:rPr>
        <w:t>20</w:t>
      </w:r>
      <w:r>
        <w:rPr>
          <w:rFonts w:ascii="Times New Roman" w:hAnsi="Times New Roman" w:cs="Times New Roman"/>
          <w:sz w:val="24"/>
          <w:szCs w:val="24"/>
        </w:rPr>
        <w:t xml:space="preserve">. години приступљено је детаљној анализи постојећег извршења како расхода и издатака, тако и прихода и примања у првих </w:t>
      </w:r>
      <w:r w:rsidR="00D238A8">
        <w:rPr>
          <w:rFonts w:ascii="Times New Roman" w:hAnsi="Times New Roman" w:cs="Times New Roman"/>
          <w:sz w:val="24"/>
          <w:szCs w:val="24"/>
        </w:rPr>
        <w:t>седам</w:t>
      </w:r>
      <w:r>
        <w:rPr>
          <w:rFonts w:ascii="Times New Roman" w:hAnsi="Times New Roman" w:cs="Times New Roman"/>
          <w:sz w:val="24"/>
          <w:szCs w:val="24"/>
        </w:rPr>
        <w:t xml:space="preserve"> месеци текуће године као и преиспитивању и модификацији иницијално пројектованих трендова.</w:t>
      </w:r>
    </w:p>
    <w:p w:rsidR="006273E4" w:rsidRDefault="006273E4" w:rsidP="004D6DAF">
      <w:pPr>
        <w:spacing w:after="0"/>
        <w:jc w:val="center"/>
        <w:rPr>
          <w:rFonts w:ascii="Times New Roman" w:hAnsi="Times New Roman" w:cs="Times New Roman"/>
          <w:sz w:val="24"/>
          <w:szCs w:val="24"/>
        </w:rPr>
      </w:pPr>
    </w:p>
    <w:p w:rsidR="006273E4" w:rsidRDefault="006273E4" w:rsidP="004D6DAF">
      <w:pPr>
        <w:spacing w:after="0"/>
        <w:jc w:val="center"/>
        <w:rPr>
          <w:rFonts w:ascii="Times New Roman" w:hAnsi="Times New Roman" w:cs="Times New Roman"/>
          <w:sz w:val="24"/>
          <w:szCs w:val="24"/>
        </w:rPr>
      </w:pPr>
    </w:p>
    <w:p w:rsidR="004D6DAF" w:rsidRPr="006273E4" w:rsidRDefault="004D6DAF" w:rsidP="004D6DAF">
      <w:pPr>
        <w:spacing w:after="0"/>
        <w:jc w:val="center"/>
        <w:rPr>
          <w:rFonts w:ascii="Times New Roman" w:hAnsi="Times New Roman" w:cs="Times New Roman"/>
          <w:b/>
          <w:sz w:val="24"/>
          <w:szCs w:val="24"/>
        </w:rPr>
      </w:pPr>
      <w:r w:rsidRPr="006273E4">
        <w:rPr>
          <w:rFonts w:ascii="Times New Roman" w:hAnsi="Times New Roman" w:cs="Times New Roman"/>
          <w:b/>
          <w:sz w:val="24"/>
          <w:szCs w:val="24"/>
        </w:rPr>
        <w:t>ОДЕЉЕЊЕ ЗА ФИНАНСИЈЕ И ПРИВРЕДУ</w:t>
      </w:r>
    </w:p>
    <w:p w:rsidR="004D6DAF" w:rsidRDefault="004D6DAF" w:rsidP="004D6DAF">
      <w:pPr>
        <w:spacing w:after="0"/>
        <w:jc w:val="center"/>
        <w:rPr>
          <w:rFonts w:ascii="Times New Roman" w:hAnsi="Times New Roman" w:cs="Times New Roman"/>
          <w:b/>
          <w:sz w:val="24"/>
          <w:szCs w:val="24"/>
        </w:rPr>
      </w:pPr>
      <w:r w:rsidRPr="006273E4">
        <w:rPr>
          <w:rFonts w:ascii="Times New Roman" w:hAnsi="Times New Roman" w:cs="Times New Roman"/>
          <w:b/>
          <w:sz w:val="24"/>
          <w:szCs w:val="24"/>
        </w:rPr>
        <w:t>ОПШТИНСКЕ УПРАВЕ ВЛАДИЧИН ХАН</w:t>
      </w:r>
    </w:p>
    <w:p w:rsidR="00B271E1" w:rsidRDefault="00B271E1" w:rsidP="004D6DAF">
      <w:pPr>
        <w:spacing w:after="0"/>
        <w:jc w:val="center"/>
        <w:rPr>
          <w:rFonts w:ascii="Times New Roman" w:hAnsi="Times New Roman" w:cs="Times New Roman"/>
          <w:b/>
          <w:sz w:val="24"/>
          <w:szCs w:val="24"/>
        </w:rPr>
      </w:pPr>
    </w:p>
    <w:p w:rsidR="00B271E1" w:rsidRDefault="00B271E1" w:rsidP="004D6DAF">
      <w:pPr>
        <w:spacing w:after="0"/>
        <w:jc w:val="center"/>
        <w:rPr>
          <w:rFonts w:ascii="Times New Roman" w:hAnsi="Times New Roman" w:cs="Times New Roman"/>
          <w:b/>
          <w:sz w:val="24"/>
          <w:szCs w:val="24"/>
        </w:rPr>
      </w:pPr>
    </w:p>
    <w:p w:rsidR="00B271E1" w:rsidRDefault="00B271E1" w:rsidP="004D6DAF">
      <w:pPr>
        <w:spacing w:after="0"/>
        <w:jc w:val="center"/>
        <w:rPr>
          <w:rFonts w:ascii="Times New Roman" w:hAnsi="Times New Roman" w:cs="Times New Roman"/>
          <w:b/>
          <w:sz w:val="24"/>
          <w:szCs w:val="24"/>
        </w:rPr>
      </w:pPr>
    </w:p>
    <w:p w:rsidR="00B271E1" w:rsidRDefault="00B271E1" w:rsidP="00B271E1">
      <w:pPr>
        <w:spacing w:after="0"/>
        <w:rPr>
          <w:rFonts w:ascii="Times New Roman" w:hAnsi="Times New Roman" w:cs="Times New Roman"/>
          <w:b/>
          <w:sz w:val="24"/>
          <w:szCs w:val="24"/>
        </w:rPr>
        <w:sectPr w:rsidR="00B271E1" w:rsidSect="00E2029B">
          <w:pgSz w:w="12240" w:h="15840"/>
          <w:pgMar w:top="284" w:right="720" w:bottom="284" w:left="629" w:header="720" w:footer="720" w:gutter="0"/>
          <w:cols w:space="720"/>
          <w:docGrid w:linePitch="360"/>
        </w:sectPr>
      </w:pPr>
    </w:p>
    <w:p w:rsidR="00B271E1" w:rsidRDefault="00B271E1" w:rsidP="00B271E1">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ПРОГРАМСКЕ ИНФОРМАЦИЈЕ</w:t>
      </w:r>
    </w:p>
    <w:p w:rsidR="00B271E1" w:rsidRDefault="00B271E1" w:rsidP="00B271E1">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Програмске информације садрже попис програма, програмских активности и пројеката корисника буџетских средстава Општине Владичин  Хан, циљеве који се желе постићи у средњорочном периоду спровођењем програма, програмских активности и пројеката, као и показатеље учинка и праћење постизања наведених циљева. Неки од дефинисаних циљева односно показатеља учинка програма, програмских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пројеката остваривању родне равноправности.</w:t>
      </w:r>
    </w:p>
    <w:p w:rsidR="00B271E1" w:rsidRDefault="00B271E1" w:rsidP="00B271E1">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Појединачно посматрано, горе побројани параметри дати су у иновираној  табели која следи:</w:t>
      </w:r>
    </w:p>
    <w:tbl>
      <w:tblPr>
        <w:tblpPr w:leftFromText="180" w:rightFromText="180" w:vertAnchor="text" w:tblpX="93" w:tblpY="1"/>
        <w:tblOverlap w:val="never"/>
        <w:tblW w:w="14752" w:type="dxa"/>
        <w:tblLayout w:type="fixed"/>
        <w:tblLook w:val="04A0"/>
      </w:tblPr>
      <w:tblGrid>
        <w:gridCol w:w="1104"/>
        <w:gridCol w:w="322"/>
        <w:gridCol w:w="1426"/>
        <w:gridCol w:w="5301"/>
        <w:gridCol w:w="1222"/>
        <w:gridCol w:w="6"/>
        <w:gridCol w:w="65"/>
        <w:gridCol w:w="83"/>
        <w:gridCol w:w="51"/>
        <w:gridCol w:w="221"/>
        <w:gridCol w:w="767"/>
        <w:gridCol w:w="25"/>
        <w:gridCol w:w="30"/>
        <w:gridCol w:w="62"/>
        <w:gridCol w:w="55"/>
        <w:gridCol w:w="1349"/>
        <w:gridCol w:w="15"/>
        <w:gridCol w:w="8"/>
        <w:gridCol w:w="25"/>
        <w:gridCol w:w="70"/>
        <w:gridCol w:w="25"/>
        <w:gridCol w:w="43"/>
        <w:gridCol w:w="1024"/>
        <w:gridCol w:w="131"/>
        <w:gridCol w:w="26"/>
        <w:gridCol w:w="6"/>
        <w:gridCol w:w="25"/>
        <w:gridCol w:w="48"/>
        <w:gridCol w:w="1163"/>
        <w:gridCol w:w="26"/>
        <w:gridCol w:w="28"/>
      </w:tblGrid>
      <w:tr w:rsidR="00B271E1" w:rsidRPr="00FC76F1" w:rsidTr="00B271E1">
        <w:trPr>
          <w:gridAfter w:val="1"/>
          <w:wAfter w:w="28" w:type="dxa"/>
          <w:trHeight w:val="300"/>
        </w:trPr>
        <w:tc>
          <w:tcPr>
            <w:tcW w:w="2852" w:type="dxa"/>
            <w:gridSpan w:val="3"/>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B271E1" w:rsidRPr="003A6092"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шифра</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НАЗИВ</w:t>
            </w:r>
          </w:p>
        </w:tc>
        <w:tc>
          <w:tcPr>
            <w:tcW w:w="2470" w:type="dxa"/>
            <w:gridSpan w:val="9"/>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Средства из буџета:</w:t>
            </w:r>
          </w:p>
        </w:tc>
        <w:tc>
          <w:tcPr>
            <w:tcW w:w="1609" w:type="dxa"/>
            <w:gridSpan w:val="8"/>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Корисник буџета:</w:t>
            </w:r>
          </w:p>
        </w:tc>
        <w:tc>
          <w:tcPr>
            <w:tcW w:w="2492" w:type="dxa"/>
            <w:gridSpan w:val="9"/>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Одговорна особа</w:t>
            </w:r>
          </w:p>
        </w:tc>
      </w:tr>
      <w:tr w:rsidR="00B271E1" w:rsidRPr="00FC76F1" w:rsidTr="00B271E1">
        <w:trPr>
          <w:gridAfter w:val="1"/>
          <w:wAfter w:w="28" w:type="dxa"/>
          <w:trHeight w:val="780"/>
        </w:trPr>
        <w:tc>
          <w:tcPr>
            <w:tcW w:w="1104" w:type="dxa"/>
            <w:tcBorders>
              <w:top w:val="nil"/>
              <w:left w:val="single" w:sz="4" w:space="0" w:color="auto"/>
              <w:bottom w:val="single" w:sz="4" w:space="0" w:color="auto"/>
              <w:right w:val="single" w:sz="4" w:space="0" w:color="auto"/>
            </w:tcBorders>
            <w:shd w:val="clear" w:color="000000" w:fill="95B3D7"/>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w:t>
            </w:r>
          </w:p>
        </w:tc>
        <w:tc>
          <w:tcPr>
            <w:tcW w:w="1748" w:type="dxa"/>
            <w:gridSpan w:val="2"/>
            <w:tcBorders>
              <w:top w:val="nil"/>
              <w:left w:val="nil"/>
              <w:bottom w:val="single" w:sz="4" w:space="0" w:color="auto"/>
              <w:right w:val="single" w:sz="4" w:space="0" w:color="auto"/>
            </w:tcBorders>
            <w:shd w:val="clear" w:color="000000" w:fill="95B3D7"/>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Програмска активност / пројекат:</w:t>
            </w:r>
          </w:p>
        </w:tc>
        <w:tc>
          <w:tcPr>
            <w:tcW w:w="5301" w:type="dxa"/>
            <w:vMerge/>
            <w:tcBorders>
              <w:top w:val="nil"/>
              <w:left w:val="nil"/>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2470" w:type="dxa"/>
            <w:gridSpan w:val="9"/>
            <w:vMerge/>
            <w:tcBorders>
              <w:top w:val="nil"/>
              <w:left w:val="nil"/>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609" w:type="dxa"/>
            <w:gridSpan w:val="8"/>
            <w:vMerge/>
            <w:tcBorders>
              <w:top w:val="nil"/>
              <w:left w:val="nil"/>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2492" w:type="dxa"/>
            <w:gridSpan w:val="9"/>
            <w:vMerge/>
            <w:tcBorders>
              <w:top w:val="nil"/>
              <w:left w:val="nil"/>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r>
      <w:tr w:rsidR="00B271E1" w:rsidRPr="00FC76F1" w:rsidTr="00B271E1">
        <w:trPr>
          <w:gridAfter w:val="1"/>
          <w:wAfter w:w="28" w:type="dxa"/>
          <w:trHeight w:val="30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w:t>
            </w:r>
          </w:p>
        </w:tc>
        <w:tc>
          <w:tcPr>
            <w:tcW w:w="1748" w:type="dxa"/>
            <w:gridSpan w:val="2"/>
            <w:tcBorders>
              <w:top w:val="nil"/>
              <w:left w:val="nil"/>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w:t>
            </w:r>
          </w:p>
        </w:tc>
        <w:tc>
          <w:tcPr>
            <w:tcW w:w="5301" w:type="dxa"/>
            <w:tcBorders>
              <w:top w:val="single" w:sz="4" w:space="0" w:color="auto"/>
              <w:left w:val="nil"/>
              <w:bottom w:val="single" w:sz="4" w:space="0" w:color="auto"/>
              <w:right w:val="single" w:sz="4" w:space="0" w:color="000000"/>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w:t>
            </w:r>
          </w:p>
        </w:tc>
        <w:tc>
          <w:tcPr>
            <w:tcW w:w="247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4</w:t>
            </w:r>
          </w:p>
        </w:tc>
        <w:tc>
          <w:tcPr>
            <w:tcW w:w="160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5</w:t>
            </w:r>
          </w:p>
        </w:tc>
        <w:tc>
          <w:tcPr>
            <w:tcW w:w="249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6</w:t>
            </w:r>
          </w:p>
        </w:tc>
      </w:tr>
      <w:tr w:rsidR="00B271E1" w:rsidRPr="00AC124F" w:rsidTr="00B271E1">
        <w:trPr>
          <w:gridAfter w:val="1"/>
          <w:wAfter w:w="28" w:type="dxa"/>
          <w:trHeight w:val="300"/>
        </w:trPr>
        <w:tc>
          <w:tcPr>
            <w:tcW w:w="1104"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B271E1" w:rsidRPr="003A6092" w:rsidRDefault="00B271E1" w:rsidP="00B271E1">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1101</w:t>
            </w:r>
          </w:p>
        </w:tc>
        <w:tc>
          <w:tcPr>
            <w:tcW w:w="1748" w:type="dxa"/>
            <w:gridSpan w:val="2"/>
            <w:tcBorders>
              <w:top w:val="nil"/>
              <w:left w:val="nil"/>
              <w:bottom w:val="single" w:sz="4" w:space="0" w:color="auto"/>
              <w:right w:val="single" w:sz="4" w:space="0" w:color="auto"/>
            </w:tcBorders>
            <w:shd w:val="clear" w:color="auto" w:fill="E5B8B7" w:themeFill="accent2" w:themeFillTint="66"/>
            <w:noWrap/>
            <w:vAlign w:val="center"/>
            <w:hideMark/>
          </w:tcPr>
          <w:p w:rsidR="00B271E1" w:rsidRPr="003A6092" w:rsidRDefault="00B271E1" w:rsidP="00B271E1">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p>
        </w:tc>
        <w:tc>
          <w:tcPr>
            <w:tcW w:w="530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B271E1" w:rsidRPr="003A6092" w:rsidRDefault="00B271E1" w:rsidP="00B271E1">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Програм 1. Становање урбанизам и просторно планирање</w:t>
            </w:r>
          </w:p>
        </w:tc>
        <w:tc>
          <w:tcPr>
            <w:tcW w:w="2470" w:type="dxa"/>
            <w:gridSpan w:val="9"/>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B271E1" w:rsidRPr="00D23CAA" w:rsidRDefault="00B271E1" w:rsidP="00B271E1">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7,000.000</w:t>
            </w:r>
          </w:p>
        </w:tc>
        <w:tc>
          <w:tcPr>
            <w:tcW w:w="1609" w:type="dxa"/>
            <w:gridSpan w:val="8"/>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B271E1" w:rsidRPr="003A6092" w:rsidRDefault="00B271E1" w:rsidP="00B271E1">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Општинска управа</w:t>
            </w:r>
          </w:p>
        </w:tc>
        <w:tc>
          <w:tcPr>
            <w:tcW w:w="2492" w:type="dxa"/>
            <w:gridSpan w:val="9"/>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B271E1" w:rsidRPr="003A6092" w:rsidRDefault="00B271E1" w:rsidP="00B271E1">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Љиљана Мујагић</w:t>
            </w:r>
          </w:p>
        </w:tc>
      </w:tr>
      <w:tr w:rsidR="00B271E1" w:rsidRPr="00AC124F" w:rsidTr="00B271E1">
        <w:trPr>
          <w:gridAfter w:val="1"/>
          <w:wAfter w:w="28" w:type="dxa"/>
          <w:trHeight w:val="767"/>
        </w:trPr>
        <w:tc>
          <w:tcPr>
            <w:tcW w:w="2852" w:type="dxa"/>
            <w:gridSpan w:val="3"/>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B271E1" w:rsidRPr="004C202B" w:rsidRDefault="00B271E1" w:rsidP="00B271E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ОПИС</w:t>
            </w:r>
          </w:p>
        </w:tc>
        <w:tc>
          <w:tcPr>
            <w:tcW w:w="11872" w:type="dxa"/>
            <w:gridSpan w:val="27"/>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B271E1" w:rsidRPr="000E759A" w:rsidRDefault="00B271E1" w:rsidP="00B271E1">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Под окриљем овог програма обављају се послови које се односе на планирање просторног развоја, планирање урбаног развоја, просторно планирање, урбанистичко, евиденција планских документа.</w:t>
            </w:r>
          </w:p>
        </w:tc>
      </w:tr>
      <w:tr w:rsidR="00B271E1" w:rsidRPr="00AC124F"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B271E1" w:rsidRPr="00AC124F" w:rsidTr="00B271E1">
        <w:trPr>
          <w:gridAfter w:val="2"/>
          <w:wAfter w:w="54" w:type="dxa"/>
          <w:trHeight w:val="30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187"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639" w:type="dxa"/>
            <w:gridSpan w:val="9"/>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92"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399"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Просторни развој у складу са плановима</w:t>
            </w: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покривености територије урбанистичком планском документацијом</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538ha</w:t>
            </w:r>
          </w:p>
        </w:tc>
        <w:tc>
          <w:tcPr>
            <w:tcW w:w="118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911ха</w:t>
            </w:r>
          </w:p>
        </w:tc>
        <w:tc>
          <w:tcPr>
            <w:tcW w:w="1639"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1100ха</w:t>
            </w:r>
          </w:p>
        </w:tc>
        <w:tc>
          <w:tcPr>
            <w:tcW w:w="109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1150ха</w:t>
            </w:r>
          </w:p>
        </w:tc>
        <w:tc>
          <w:tcPr>
            <w:tcW w:w="1399"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1200ха</w:t>
            </w:r>
          </w:p>
        </w:tc>
      </w:tr>
      <w:tr w:rsidR="00B271E1" w:rsidRPr="00AC124F" w:rsidTr="00B271E1">
        <w:trPr>
          <w:gridAfter w:val="2"/>
          <w:wAfter w:w="54" w:type="dxa"/>
          <w:trHeight w:val="30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187" w:type="dxa"/>
            <w:gridSpan w:val="5"/>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639"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092" w:type="dxa"/>
            <w:gridSpan w:val="3"/>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399" w:type="dxa"/>
            <w:gridSpan w:val="6"/>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2"/>
          <w:wAfter w:w="54" w:type="dxa"/>
          <w:trHeight w:val="30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грађевинског земљишта потпуно опремљеног комуналном инфраструктуром</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192ha</w:t>
            </w:r>
          </w:p>
        </w:tc>
        <w:tc>
          <w:tcPr>
            <w:tcW w:w="118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230ха</w:t>
            </w:r>
          </w:p>
        </w:tc>
        <w:tc>
          <w:tcPr>
            <w:tcW w:w="1639"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260ха</w:t>
            </w:r>
          </w:p>
        </w:tc>
        <w:tc>
          <w:tcPr>
            <w:tcW w:w="109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280ха</w:t>
            </w:r>
          </w:p>
        </w:tc>
        <w:tc>
          <w:tcPr>
            <w:tcW w:w="1399"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300ха</w:t>
            </w:r>
          </w:p>
        </w:tc>
      </w:tr>
      <w:tr w:rsidR="00B271E1" w:rsidRPr="00AC124F" w:rsidTr="00B271E1">
        <w:trPr>
          <w:gridAfter w:val="2"/>
          <w:wAfter w:w="54" w:type="dxa"/>
          <w:trHeight w:val="345"/>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187" w:type="dxa"/>
            <w:gridSpan w:val="5"/>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639"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092" w:type="dxa"/>
            <w:gridSpan w:val="3"/>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399" w:type="dxa"/>
            <w:gridSpan w:val="6"/>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r>
      <w:tr w:rsidR="00B271E1" w:rsidRPr="00AC124F" w:rsidTr="00B271E1">
        <w:trPr>
          <w:gridAfter w:val="1"/>
          <w:wAfter w:w="28" w:type="dxa"/>
          <w:trHeight w:val="495"/>
        </w:trPr>
        <w:tc>
          <w:tcPr>
            <w:tcW w:w="1104"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48"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1101-0001</w:t>
            </w:r>
          </w:p>
        </w:tc>
        <w:tc>
          <w:tcPr>
            <w:tcW w:w="5301"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Просторно и урбанистичко планирање</w:t>
            </w:r>
          </w:p>
        </w:tc>
        <w:tc>
          <w:tcPr>
            <w:tcW w:w="2440" w:type="dxa"/>
            <w:gridSpan w:val="8"/>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7,000</w:t>
            </w:r>
            <w:r w:rsidRPr="00AC124F">
              <w:rPr>
                <w:rFonts w:ascii="Times New Roman" w:eastAsia="Times New Roman" w:hAnsi="Times New Roman" w:cs="Times New Roman"/>
                <w:b/>
                <w:bCs/>
                <w:color w:val="000000"/>
                <w:lang w:eastAsia="ru-RU"/>
              </w:rPr>
              <w:t>,000.00</w:t>
            </w:r>
          </w:p>
        </w:tc>
        <w:tc>
          <w:tcPr>
            <w:tcW w:w="1639"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2"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Љиљана Мујагић</w:t>
            </w:r>
          </w:p>
        </w:tc>
      </w:tr>
      <w:tr w:rsidR="00B271E1" w:rsidRPr="00AC124F" w:rsidTr="00B271E1">
        <w:trPr>
          <w:gridAfter w:val="1"/>
          <w:wAfter w:w="28" w:type="dxa"/>
          <w:trHeight w:val="495"/>
        </w:trPr>
        <w:tc>
          <w:tcPr>
            <w:tcW w:w="2852" w:type="dxa"/>
            <w:gridSpan w:val="3"/>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E15C2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rPr>
                <w:rFonts w:ascii="Times New Roman" w:eastAsia="Times New Roman" w:hAnsi="Times New Roman" w:cs="Times New Roman"/>
                <w:b/>
                <w:bCs/>
                <w:color w:val="000000"/>
                <w:lang w:eastAsia="ru-RU"/>
              </w:rPr>
            </w:pPr>
            <w:r w:rsidRPr="007C5D51">
              <w:rPr>
                <w:rFonts w:ascii="Times New Roman" w:eastAsia="Times New Roman" w:hAnsi="Times New Roman" w:cs="Times New Roman"/>
                <w:b/>
                <w:bCs/>
                <w:color w:val="000000"/>
                <w:lang w:eastAsia="ru-RU"/>
              </w:rPr>
              <w:t>Ова програмска активност подразумева послове који се односе на: планирање просторног развоја; планирање  развоја; просторно планирање; урбанистичко планирање; евиденцију планских докумената; за 2020. годину предвиђa израду пречишћеног текста плана генералне регулације Владичиног Хана.   У суфинансирању са ресорним Министарством биће завршена израда новог просторног плана. Поред ових планова овај програм подразумева и финансирање трошкова снимања улица и пројеката препарцелација.</w:t>
            </w:r>
          </w:p>
        </w:tc>
      </w:tr>
      <w:tr w:rsidR="00B271E1" w:rsidRPr="00AC124F"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B271E1" w:rsidRPr="00AC124F" w:rsidTr="00B271E1">
        <w:trPr>
          <w:gridAfter w:val="2"/>
          <w:wAfter w:w="54" w:type="dxa"/>
          <w:trHeight w:val="30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187"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639" w:type="dxa"/>
            <w:gridSpan w:val="9"/>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92"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399"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 xml:space="preserve">Повећање покривености територије планском и </w:t>
            </w:r>
            <w:r w:rsidRPr="00AC124F">
              <w:rPr>
                <w:rFonts w:ascii="Times New Roman" w:eastAsia="Times New Roman" w:hAnsi="Times New Roman" w:cs="Times New Roman"/>
                <w:color w:val="000000"/>
                <w:lang w:eastAsia="ru-RU"/>
              </w:rPr>
              <w:lastRenderedPageBreak/>
              <w:t>урбанистичком документацијом</w:t>
            </w: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E46527">
              <w:rPr>
                <w:rFonts w:ascii="Times New Roman" w:eastAsia="Times New Roman" w:hAnsi="Times New Roman" w:cs="Times New Roman"/>
                <w:color w:val="000000"/>
                <w:lang w:eastAsia="ru-RU"/>
              </w:rPr>
              <w:lastRenderedPageBreak/>
              <w:t>Површинa покривена плановима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900ха</w:t>
            </w:r>
          </w:p>
        </w:tc>
        <w:tc>
          <w:tcPr>
            <w:tcW w:w="118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1100xa</w:t>
            </w:r>
          </w:p>
        </w:tc>
        <w:tc>
          <w:tcPr>
            <w:tcW w:w="1639"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1270ха</w:t>
            </w:r>
          </w:p>
        </w:tc>
        <w:tc>
          <w:tcPr>
            <w:tcW w:w="109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1400</w:t>
            </w:r>
          </w:p>
        </w:tc>
        <w:tc>
          <w:tcPr>
            <w:tcW w:w="1399"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1600</w:t>
            </w:r>
          </w:p>
        </w:tc>
      </w:tr>
      <w:tr w:rsidR="00B271E1" w:rsidRPr="00AC124F" w:rsidTr="00B271E1">
        <w:trPr>
          <w:gridAfter w:val="2"/>
          <w:wAfter w:w="54" w:type="dxa"/>
          <w:trHeight w:val="285"/>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187" w:type="dxa"/>
            <w:gridSpan w:val="5"/>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639"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092" w:type="dxa"/>
            <w:gridSpan w:val="3"/>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399" w:type="dxa"/>
            <w:gridSpan w:val="6"/>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2"/>
          <w:wAfter w:w="54" w:type="dxa"/>
          <w:trHeight w:val="30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планова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w:t>
            </w:r>
          </w:p>
        </w:tc>
        <w:tc>
          <w:tcPr>
            <w:tcW w:w="118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7</w:t>
            </w:r>
          </w:p>
        </w:tc>
        <w:tc>
          <w:tcPr>
            <w:tcW w:w="1639"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w:t>
            </w:r>
          </w:p>
        </w:tc>
        <w:tc>
          <w:tcPr>
            <w:tcW w:w="109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10</w:t>
            </w:r>
          </w:p>
        </w:tc>
        <w:tc>
          <w:tcPr>
            <w:tcW w:w="1399"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12</w:t>
            </w:r>
          </w:p>
        </w:tc>
      </w:tr>
      <w:tr w:rsidR="00B271E1" w:rsidRPr="00AC124F" w:rsidTr="00B271E1">
        <w:trPr>
          <w:gridAfter w:val="2"/>
          <w:wAfter w:w="54" w:type="dxa"/>
          <w:trHeight w:val="255"/>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187" w:type="dxa"/>
            <w:gridSpan w:val="5"/>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639"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092" w:type="dxa"/>
            <w:gridSpan w:val="3"/>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399" w:type="dxa"/>
            <w:gridSpan w:val="6"/>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r>
      <w:tr w:rsidR="00B271E1" w:rsidRPr="000E759A" w:rsidTr="00B271E1">
        <w:trPr>
          <w:gridAfter w:val="2"/>
          <w:wAfter w:w="54" w:type="dxa"/>
          <w:trHeight w:val="585"/>
        </w:trPr>
        <w:tc>
          <w:tcPr>
            <w:tcW w:w="2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0E759A"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Обезбеђење равноправне заступљености полова у комисији за планове Општине</w:t>
            </w:r>
          </w:p>
        </w:tc>
        <w:tc>
          <w:tcPr>
            <w:tcW w:w="5301" w:type="dxa"/>
            <w:tcBorders>
              <w:top w:val="single" w:sz="4" w:space="0" w:color="auto"/>
              <w:left w:val="nil"/>
              <w:bottom w:val="single" w:sz="4" w:space="0" w:color="auto"/>
              <w:right w:val="single" w:sz="4" w:space="0" w:color="000000"/>
            </w:tcBorders>
            <w:shd w:val="clear" w:color="auto" w:fill="auto"/>
            <w:vAlign w:val="center"/>
            <w:hideMark/>
          </w:tcPr>
          <w:p w:rsidR="00B271E1" w:rsidRPr="000E759A"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у Комисији за планове</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B271E1" w:rsidRPr="000E759A"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187" w:type="dxa"/>
            <w:gridSpan w:val="5"/>
            <w:tcBorders>
              <w:top w:val="single" w:sz="4" w:space="0" w:color="auto"/>
              <w:left w:val="nil"/>
              <w:bottom w:val="single" w:sz="4" w:space="0" w:color="auto"/>
              <w:right w:val="single" w:sz="4" w:space="0" w:color="auto"/>
            </w:tcBorders>
            <w:shd w:val="clear" w:color="auto" w:fill="auto"/>
            <w:vAlign w:val="center"/>
          </w:tcPr>
          <w:p w:rsidR="00B271E1" w:rsidRPr="000E759A"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639" w:type="dxa"/>
            <w:gridSpan w:val="9"/>
            <w:tcBorders>
              <w:top w:val="single" w:sz="4" w:space="0" w:color="auto"/>
              <w:left w:val="nil"/>
              <w:bottom w:val="single" w:sz="4" w:space="0" w:color="auto"/>
              <w:right w:val="single" w:sz="4" w:space="0" w:color="auto"/>
            </w:tcBorders>
            <w:shd w:val="clear" w:color="auto" w:fill="auto"/>
            <w:vAlign w:val="center"/>
            <w:hideMark/>
          </w:tcPr>
          <w:p w:rsidR="00B271E1" w:rsidRPr="000E759A"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092" w:type="dxa"/>
            <w:gridSpan w:val="3"/>
            <w:tcBorders>
              <w:top w:val="single" w:sz="4" w:space="0" w:color="auto"/>
              <w:left w:val="nil"/>
              <w:bottom w:val="single" w:sz="4" w:space="0" w:color="auto"/>
              <w:right w:val="single" w:sz="4" w:space="0" w:color="auto"/>
            </w:tcBorders>
            <w:shd w:val="clear" w:color="auto" w:fill="auto"/>
            <w:vAlign w:val="center"/>
            <w:hideMark/>
          </w:tcPr>
          <w:p w:rsidR="00B271E1" w:rsidRPr="000E759A"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1399" w:type="dxa"/>
            <w:gridSpan w:val="6"/>
            <w:tcBorders>
              <w:top w:val="single" w:sz="4" w:space="0" w:color="auto"/>
              <w:left w:val="nil"/>
              <w:bottom w:val="single" w:sz="4" w:space="0" w:color="auto"/>
              <w:right w:val="single" w:sz="4" w:space="0" w:color="auto"/>
            </w:tcBorders>
            <w:shd w:val="clear" w:color="auto" w:fill="auto"/>
            <w:vAlign w:val="center"/>
          </w:tcPr>
          <w:p w:rsidR="00B271E1" w:rsidRPr="000E759A"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r>
      <w:tr w:rsidR="00B271E1" w:rsidRPr="00A45F58" w:rsidTr="00B271E1">
        <w:trPr>
          <w:gridAfter w:val="1"/>
          <w:wAfter w:w="28" w:type="dxa"/>
          <w:trHeight w:val="585"/>
        </w:trPr>
        <w:tc>
          <w:tcPr>
            <w:tcW w:w="1104"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1102</w:t>
            </w:r>
          </w:p>
        </w:tc>
        <w:tc>
          <w:tcPr>
            <w:tcW w:w="1748" w:type="dxa"/>
            <w:gridSpan w:val="2"/>
            <w:tcBorders>
              <w:top w:val="single" w:sz="4" w:space="0" w:color="auto"/>
              <w:left w:val="nil"/>
              <w:bottom w:val="single" w:sz="4" w:space="0" w:color="auto"/>
              <w:right w:val="single" w:sz="4" w:space="0" w:color="auto"/>
            </w:tcBorders>
            <w:shd w:val="clear" w:color="000000" w:fill="E6B8B7"/>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 </w:t>
            </w:r>
          </w:p>
        </w:tc>
        <w:tc>
          <w:tcPr>
            <w:tcW w:w="5301" w:type="dxa"/>
            <w:tcBorders>
              <w:top w:val="single" w:sz="4" w:space="0" w:color="auto"/>
              <w:left w:val="nil"/>
              <w:bottom w:val="single" w:sz="4" w:space="0" w:color="auto"/>
              <w:right w:val="single" w:sz="4" w:space="0" w:color="000000"/>
            </w:tcBorders>
            <w:shd w:val="clear" w:color="000000" w:fill="E6B8B7"/>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Програм 2. Комуналне делатности</w:t>
            </w:r>
          </w:p>
        </w:tc>
        <w:tc>
          <w:tcPr>
            <w:tcW w:w="2440" w:type="dxa"/>
            <w:gridSpan w:val="8"/>
            <w:tcBorders>
              <w:top w:val="single" w:sz="4" w:space="0" w:color="auto"/>
              <w:left w:val="nil"/>
              <w:bottom w:val="single" w:sz="4" w:space="0" w:color="auto"/>
              <w:right w:val="single" w:sz="4" w:space="0" w:color="auto"/>
            </w:tcBorders>
            <w:shd w:val="clear" w:color="000000" w:fill="E6B8B7"/>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214,350.000,00</w:t>
            </w:r>
            <w:r w:rsidRPr="00A45F58">
              <w:rPr>
                <w:rFonts w:ascii="Times New Roman" w:eastAsia="Times New Roman" w:hAnsi="Times New Roman" w:cs="Times New Roman"/>
                <w:b/>
                <w:bCs/>
                <w:color w:val="000000"/>
                <w:lang w:eastAsia="ru-RU"/>
              </w:rPr>
              <w:t> </w:t>
            </w:r>
          </w:p>
        </w:tc>
        <w:tc>
          <w:tcPr>
            <w:tcW w:w="1639" w:type="dxa"/>
            <w:gridSpan w:val="9"/>
            <w:tcBorders>
              <w:top w:val="single" w:sz="4" w:space="0" w:color="auto"/>
              <w:left w:val="nil"/>
              <w:bottom w:val="single" w:sz="4" w:space="0" w:color="auto"/>
              <w:right w:val="single" w:sz="4" w:space="0" w:color="auto"/>
            </w:tcBorders>
            <w:shd w:val="clear" w:color="000000" w:fill="E6B8B7"/>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492" w:type="dxa"/>
            <w:gridSpan w:val="9"/>
            <w:tcBorders>
              <w:top w:val="single" w:sz="4" w:space="0" w:color="auto"/>
              <w:left w:val="nil"/>
              <w:bottom w:val="single" w:sz="4" w:space="0" w:color="auto"/>
              <w:right w:val="single" w:sz="4" w:space="0" w:color="auto"/>
            </w:tcBorders>
            <w:shd w:val="clear" w:color="000000" w:fill="E6B8B7"/>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B271E1" w:rsidRPr="00A45F58" w:rsidTr="00B271E1">
        <w:trPr>
          <w:gridAfter w:val="1"/>
          <w:wAfter w:w="28" w:type="dxa"/>
          <w:trHeight w:val="585"/>
        </w:trPr>
        <w:tc>
          <w:tcPr>
            <w:tcW w:w="2852" w:type="dxa"/>
            <w:gridSpan w:val="3"/>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027428" w:rsidRDefault="00B271E1" w:rsidP="00B271E1">
            <w:pPr>
              <w:spacing w:after="0" w:line="240" w:lineRule="auto"/>
              <w:jc w:val="center"/>
              <w:rPr>
                <w:rFonts w:ascii="Times New Roman" w:eastAsia="Times New Roman" w:hAnsi="Times New Roman" w:cs="Times New Roman"/>
                <w:b/>
                <w:bCs/>
                <w:color w:val="000000"/>
                <w:sz w:val="20"/>
                <w:szCs w:val="20"/>
                <w:lang w:eastAsia="ru-RU"/>
              </w:rPr>
            </w:pPr>
            <w:r w:rsidRPr="00027428">
              <w:rPr>
                <w:rFonts w:ascii="Times New Roman" w:eastAsia="Times New Roman" w:hAnsi="Times New Roman" w:cs="Times New Roman"/>
                <w:b/>
                <w:bCs/>
                <w:color w:val="000000"/>
                <w:sz w:val="20"/>
                <w:szCs w:val="2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000000" w:fill="E6B8B7"/>
            <w:vAlign w:val="center"/>
            <w:hideMark/>
          </w:tcPr>
          <w:p w:rsidR="00B271E1" w:rsidRPr="00027428" w:rsidRDefault="00B271E1" w:rsidP="00B271E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Управљање и одржавање система јавне расвете, одржавање јавних зелених површина, одржавање чистоће на површинама јавне намене, управљање системом водоснабдевања, проширење водоводне мреже, израда пројектне документације за објекте водоснабдевања. Организација и обављање дезинсекције и дератизације на јавним површинама као и збрињавање паса луталица.</w:t>
            </w:r>
          </w:p>
        </w:tc>
      </w:tr>
      <w:tr w:rsidR="00B271E1" w:rsidRPr="00A45F58"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B271E1" w:rsidRPr="00A45F58" w:rsidTr="00B271E1">
        <w:trPr>
          <w:gridAfter w:val="2"/>
          <w:wAfter w:w="54" w:type="dxa"/>
          <w:trHeight w:val="30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59"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35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530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м2 јавних површина на којима се уређује и одржава зеленило, односно чистоћа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4D414C" w:rsidRDefault="00B271E1" w:rsidP="00B271E1">
            <w:pPr>
              <w:jc w:val="center"/>
              <w:rPr>
                <w:rFonts w:ascii="Calibri" w:hAnsi="Calibri"/>
                <w:color w:val="000000"/>
              </w:rPr>
            </w:pPr>
            <w:r w:rsidRPr="004D414C">
              <w:rPr>
                <w:rFonts w:ascii="Calibri" w:hAnsi="Calibri"/>
                <w:color w:val="000000"/>
              </w:rPr>
              <w:t>250000м2</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287,500м2</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300.000м2</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310.000м2</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310.500м2</w:t>
            </w:r>
          </w:p>
        </w:tc>
      </w:tr>
      <w:tr w:rsidR="00B271E1" w:rsidRPr="00A45F58" w:rsidTr="00B271E1">
        <w:trPr>
          <w:gridAfter w:val="2"/>
          <w:wAfter w:w="54" w:type="dxa"/>
          <w:trHeight w:val="390"/>
        </w:trPr>
        <w:tc>
          <w:tcPr>
            <w:tcW w:w="2852" w:type="dxa"/>
            <w:gridSpan w:val="3"/>
            <w:vMerge/>
            <w:tcBorders>
              <w:top w:val="single" w:sz="4" w:space="0" w:color="auto"/>
              <w:left w:val="single" w:sz="4" w:space="0" w:color="auto"/>
              <w:bottom w:val="single" w:sz="4" w:space="0" w:color="auto"/>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auto"/>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2"/>
          <w:wAfter w:w="54" w:type="dxa"/>
          <w:trHeight w:val="300"/>
        </w:trPr>
        <w:tc>
          <w:tcPr>
            <w:tcW w:w="2852" w:type="dxa"/>
            <w:gridSpan w:val="3"/>
            <w:vMerge/>
            <w:tcBorders>
              <w:top w:val="single" w:sz="4" w:space="0" w:color="auto"/>
              <w:left w:val="single" w:sz="4" w:space="0" w:color="auto"/>
              <w:bottom w:val="single" w:sz="4" w:space="0" w:color="auto"/>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Проценат површине града који је обухваћен уређењем и одржавањем зелених површина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74%</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92%</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94%</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94%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97%</w:t>
            </w:r>
          </w:p>
        </w:tc>
      </w:tr>
      <w:tr w:rsidR="00B271E1" w:rsidRPr="00A45F58" w:rsidTr="00B271E1">
        <w:trPr>
          <w:gridAfter w:val="2"/>
          <w:wAfter w:w="54" w:type="dxa"/>
          <w:trHeight w:val="465"/>
        </w:trPr>
        <w:tc>
          <w:tcPr>
            <w:tcW w:w="2852" w:type="dxa"/>
            <w:gridSpan w:val="3"/>
            <w:vMerge/>
            <w:tcBorders>
              <w:top w:val="single" w:sz="4" w:space="0" w:color="auto"/>
              <w:left w:val="single" w:sz="4" w:space="0" w:color="auto"/>
              <w:bottom w:val="single" w:sz="4" w:space="0" w:color="auto"/>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auto"/>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RPr="00A45F58" w:rsidTr="00B271E1">
        <w:trPr>
          <w:gridAfter w:val="1"/>
          <w:wAfter w:w="28" w:type="dxa"/>
          <w:trHeight w:val="910"/>
        </w:trPr>
        <w:tc>
          <w:tcPr>
            <w:tcW w:w="110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1102-0001</w:t>
            </w:r>
          </w:p>
        </w:tc>
        <w:tc>
          <w:tcPr>
            <w:tcW w:w="5301"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Управљање/одржавање јавним осветљењем</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40,900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Цветковић</w:t>
            </w:r>
          </w:p>
        </w:tc>
      </w:tr>
      <w:tr w:rsidR="00B271E1" w:rsidRPr="00A45F58" w:rsidTr="00B271E1">
        <w:trPr>
          <w:gridAfter w:val="1"/>
          <w:wAfter w:w="28" w:type="dxa"/>
          <w:trHeight w:val="910"/>
        </w:trPr>
        <w:tc>
          <w:tcPr>
            <w:tcW w:w="285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Управљање јавним осветљењем обухвата редовну замену светлећих тела, редовно чишћење као и замену постојећих светлећих тела савременијим и прошрење мреже јавне расвете на терито</w:t>
            </w:r>
            <w:r>
              <w:rPr>
                <w:rFonts w:ascii="Times New Roman" w:eastAsia="Times New Roman" w:hAnsi="Times New Roman" w:cs="Times New Roman"/>
                <w:b/>
                <w:bCs/>
                <w:color w:val="000000"/>
                <w:lang w:eastAsia="ru-RU"/>
              </w:rPr>
              <w:t xml:space="preserve">рији општине и измештање ормара јавне расвете са </w:t>
            </w:r>
            <w:r w:rsidRPr="00F75C1B">
              <w:rPr>
                <w:rFonts w:ascii="Times New Roman" w:eastAsia="Times New Roman" w:hAnsi="Times New Roman" w:cs="Times New Roman"/>
                <w:b/>
                <w:bCs/>
                <w:color w:val="000000"/>
                <w:lang w:eastAsia="ru-RU"/>
              </w:rPr>
              <w:t>јавних места и сервисирање трошкова електричне енергије по основу јавне расвете у свим месним заједницама  kao и набавка и уређење града декоративном расветом у време празника.</w:t>
            </w:r>
          </w:p>
        </w:tc>
      </w:tr>
      <w:tr w:rsidR="00B271E1" w:rsidRPr="00A45F58"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B271E1" w:rsidRPr="00A45F58" w:rsidTr="00B271E1">
        <w:trPr>
          <w:gridAfter w:val="1"/>
          <w:wAfter w:w="28" w:type="dxa"/>
          <w:trHeight w:val="30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160"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35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7"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Потпуна покривеност  територије мрежом јавне расвете</w:t>
            </w: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издвојених средстава за унапређење система јавне расвете</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33.150.000</w:t>
            </w:r>
          </w:p>
        </w:tc>
        <w:tc>
          <w:tcPr>
            <w:tcW w:w="1160"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32.000.000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30.000.000</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15.000.000</w:t>
            </w:r>
          </w:p>
        </w:tc>
        <w:tc>
          <w:tcPr>
            <w:tcW w:w="123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15.000.000</w:t>
            </w:r>
          </w:p>
        </w:tc>
      </w:tr>
      <w:tr w:rsidR="00B271E1" w:rsidRPr="00A45F58" w:rsidTr="00B271E1">
        <w:trPr>
          <w:gridAfter w:val="1"/>
          <w:wAfter w:w="28" w:type="dxa"/>
          <w:trHeight w:val="207"/>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160" w:type="dxa"/>
            <w:gridSpan w:val="6"/>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7"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1"/>
          <w:wAfter w:w="28" w:type="dxa"/>
          <w:trHeight w:val="30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месних заједница покривених јавном расветом</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35</w:t>
            </w:r>
          </w:p>
        </w:tc>
        <w:tc>
          <w:tcPr>
            <w:tcW w:w="1160"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36</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39</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42</w:t>
            </w:r>
          </w:p>
        </w:tc>
        <w:tc>
          <w:tcPr>
            <w:tcW w:w="123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43</w:t>
            </w:r>
          </w:p>
        </w:tc>
      </w:tr>
      <w:tr w:rsidR="00B271E1" w:rsidRPr="00A45F58" w:rsidTr="00B271E1">
        <w:trPr>
          <w:gridAfter w:val="1"/>
          <w:wAfter w:w="28" w:type="dxa"/>
          <w:trHeight w:val="207"/>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160" w:type="dxa"/>
            <w:gridSpan w:val="6"/>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7"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RPr="00A45F58" w:rsidTr="00B271E1">
        <w:trPr>
          <w:gridAfter w:val="1"/>
          <w:wAfter w:w="28" w:type="dxa"/>
          <w:trHeight w:val="495"/>
        </w:trPr>
        <w:tc>
          <w:tcPr>
            <w:tcW w:w="1104"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1102-0002</w:t>
            </w:r>
          </w:p>
        </w:tc>
        <w:tc>
          <w:tcPr>
            <w:tcW w:w="5301"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јавних зелених површина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19,100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B271E1" w:rsidRPr="00A45F58" w:rsidTr="00B271E1">
        <w:trPr>
          <w:gridAfter w:val="1"/>
          <w:wAfter w:w="28" w:type="dxa"/>
          <w:trHeight w:val="495"/>
        </w:trPr>
        <w:tc>
          <w:tcPr>
            <w:tcW w:w="2852" w:type="dxa"/>
            <w:gridSpan w:val="3"/>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027428" w:rsidRDefault="00B271E1" w:rsidP="00B271E1">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Перманентно одржавање јавних зелених површина у граду и рекреативних површина у месних заједница, одржавање зелених површина кеја и обале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w:t>
            </w:r>
            <w:r>
              <w:rPr>
                <w:rFonts w:ascii="Times New Roman" w:eastAsia="Times New Roman" w:hAnsi="Times New Roman" w:cs="Times New Roman"/>
                <w:b/>
                <w:bCs/>
                <w:color w:val="000000"/>
                <w:lang w:eastAsia="ru-RU"/>
              </w:rPr>
              <w:t>. Редовно одржавање клупа и осталог инвентара на јавним површинама.</w:t>
            </w:r>
          </w:p>
        </w:tc>
      </w:tr>
      <w:tr w:rsidR="00B271E1" w:rsidRPr="00A45F58"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B271E1" w:rsidRPr="00A45F58" w:rsidTr="00B271E1">
        <w:trPr>
          <w:gridAfter w:val="1"/>
          <w:wAfter w:w="28" w:type="dxa"/>
          <w:trHeight w:val="30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160"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35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7"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A51A3" w:rsidRDefault="00B271E1" w:rsidP="00B271E1">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lastRenderedPageBreak/>
              <w:t>Максимална могућа покривеност насеља и територије услугама уређења и одржавања зеленила</w:t>
            </w:r>
          </w:p>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D414C"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Површине под јавном зеленилом које се уређује</w:t>
            </w:r>
            <w:r>
              <w:rPr>
                <w:rFonts w:ascii="Times New Roman" w:eastAsia="Times New Roman" w:hAnsi="Times New Roman" w:cs="Times New Roman"/>
                <w:color w:val="000000"/>
                <w:lang w:eastAsia="ru-RU"/>
              </w:rPr>
              <w:t xml:space="preserve"> - м2</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110000</w:t>
            </w:r>
          </w:p>
        </w:tc>
        <w:tc>
          <w:tcPr>
            <w:tcW w:w="1160"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113000м2</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114500м2</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115000м2</w:t>
            </w:r>
          </w:p>
        </w:tc>
        <w:tc>
          <w:tcPr>
            <w:tcW w:w="123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115500м2</w:t>
            </w:r>
          </w:p>
        </w:tc>
      </w:tr>
      <w:tr w:rsidR="00B271E1" w:rsidRPr="00A45F58" w:rsidTr="00B271E1">
        <w:trPr>
          <w:gridAfter w:val="1"/>
          <w:wAfter w:w="28" w:type="dxa"/>
          <w:trHeight w:val="207"/>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160" w:type="dxa"/>
            <w:gridSpan w:val="6"/>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7"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1"/>
          <w:wAfter w:w="28" w:type="dxa"/>
          <w:trHeight w:val="30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садница шибља и четинара које су предмет одржавања</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430</w:t>
            </w:r>
          </w:p>
        </w:tc>
        <w:tc>
          <w:tcPr>
            <w:tcW w:w="1160"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500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560</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600</w:t>
            </w:r>
          </w:p>
        </w:tc>
        <w:tc>
          <w:tcPr>
            <w:tcW w:w="123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600</w:t>
            </w:r>
          </w:p>
        </w:tc>
      </w:tr>
      <w:tr w:rsidR="00B271E1" w:rsidRPr="00A45F58" w:rsidTr="00B271E1">
        <w:trPr>
          <w:gridAfter w:val="1"/>
          <w:wAfter w:w="28" w:type="dxa"/>
          <w:trHeight w:val="207"/>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160" w:type="dxa"/>
            <w:gridSpan w:val="6"/>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7"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RPr="00A45F58" w:rsidTr="00B271E1">
        <w:trPr>
          <w:gridAfter w:val="1"/>
          <w:wAfter w:w="28" w:type="dxa"/>
          <w:trHeight w:val="495"/>
        </w:trPr>
        <w:tc>
          <w:tcPr>
            <w:tcW w:w="1104"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1102-0003</w:t>
            </w:r>
          </w:p>
        </w:tc>
        <w:tc>
          <w:tcPr>
            <w:tcW w:w="5301"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чистоће на повринама јавне намене</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jc w:val="center"/>
              <w:rPr>
                <w:rFonts w:ascii="Times New Roman" w:hAnsi="Times New Roman" w:cs="Times New Roman"/>
                <w:b/>
                <w:sz w:val="20"/>
                <w:szCs w:val="20"/>
                <w:lang w:val="sr-Latn-CS"/>
              </w:rPr>
            </w:pPr>
            <w:r>
              <w:rPr>
                <w:rFonts w:ascii="Times New Roman" w:hAnsi="Times New Roman" w:cs="Times New Roman"/>
                <w:b/>
                <w:sz w:val="20"/>
                <w:szCs w:val="20"/>
              </w:rPr>
              <w:t>41,350</w:t>
            </w:r>
            <w:r w:rsidRPr="00A45F58">
              <w:rPr>
                <w:rFonts w:ascii="Times New Roman" w:hAnsi="Times New Roman" w:cs="Times New Roman"/>
                <w:b/>
                <w:sz w:val="20"/>
                <w:szCs w:val="20"/>
              </w:rPr>
              <w:t>,000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B271E1" w:rsidRPr="00A45F58" w:rsidTr="00B271E1">
        <w:trPr>
          <w:gridAfter w:val="1"/>
          <w:wAfter w:w="28" w:type="dxa"/>
          <w:trHeight w:val="495"/>
        </w:trPr>
        <w:tc>
          <w:tcPr>
            <w:tcW w:w="2852" w:type="dxa"/>
            <w:gridSpan w:val="3"/>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75C1B" w:rsidRDefault="00B271E1" w:rsidP="00B271E1">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Радови на чишћењу и одржавању чистоће градских улица, тротоара и других јавних површина, прању градски улица и других јавних површина, одржавање чистоће кеја и обале реке Јужне Мораве, кеја, обала и корита река: Каиманке и Врле; и потока: Дулан и Топило и одржавање атмосферске канализације.  Докапитализација ЈП Комунално</w:t>
            </w:r>
            <w:r>
              <w:rPr>
                <w:rFonts w:ascii="Times New Roman" w:eastAsia="Times New Roman" w:hAnsi="Times New Roman" w:cs="Times New Roman"/>
                <w:b/>
                <w:bCs/>
                <w:color w:val="000000"/>
                <w:lang w:eastAsia="ru-RU"/>
              </w:rPr>
              <w:t>у складу са програмом коришћења средстава Општине Владичин Хан као и одлагање комуналног отпада на регионалну депонију</w:t>
            </w:r>
          </w:p>
        </w:tc>
      </w:tr>
      <w:tr w:rsidR="00B271E1" w:rsidRPr="00A45F58"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B271E1" w:rsidRPr="00A45F58" w:rsidTr="00B271E1">
        <w:trPr>
          <w:gridAfter w:val="2"/>
          <w:wAfter w:w="54" w:type="dxa"/>
          <w:trHeight w:val="7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59"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35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Максимална могућа покривеност насеља и територије услугама одржавања чистоће и јавних површина</w:t>
            </w: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7764ED"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Јавне површине које су предмет чишћења</w:t>
            </w:r>
            <w:r>
              <w:rPr>
                <w:rFonts w:ascii="Times New Roman" w:eastAsia="Times New Roman" w:hAnsi="Times New Roman" w:cs="Times New Roman"/>
                <w:color w:val="000000"/>
                <w:lang w:eastAsia="ru-RU"/>
              </w:rPr>
              <w:t xml:space="preserve"> у м2</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140.000</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170.000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173.000</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174.000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180.000</w:t>
            </w:r>
          </w:p>
        </w:tc>
      </w:tr>
      <w:tr w:rsidR="00B271E1" w:rsidRPr="00A45F58" w:rsidTr="00B271E1">
        <w:trPr>
          <w:gridAfter w:val="2"/>
          <w:wAfter w:w="54" w:type="dxa"/>
          <w:trHeight w:val="207"/>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2"/>
          <w:wAfter w:w="54" w:type="dxa"/>
          <w:trHeight w:val="30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средстава опредељена за одржавање чистоће на јавним површинама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B471F1" w:rsidRDefault="00B271E1" w:rsidP="00B271E1">
            <w:pPr>
              <w:jc w:val="center"/>
              <w:rPr>
                <w:rFonts w:ascii="Calibri" w:hAnsi="Calibri"/>
                <w:color w:val="000000"/>
              </w:rPr>
            </w:pPr>
            <w:r>
              <w:rPr>
                <w:rFonts w:ascii="Calibri" w:hAnsi="Calibri"/>
                <w:color w:val="000000"/>
              </w:rPr>
              <w:t>37</w:t>
            </w:r>
            <w:r w:rsidRPr="00B471F1">
              <w:rPr>
                <w:rFonts w:ascii="Calibri" w:hAnsi="Calibri"/>
                <w:color w:val="000000"/>
              </w:rPr>
              <w:t>.</w:t>
            </w:r>
            <w:r>
              <w:rPr>
                <w:rFonts w:ascii="Calibri" w:hAnsi="Calibri"/>
                <w:color w:val="000000"/>
              </w:rPr>
              <w:t>5</w:t>
            </w:r>
            <w:r w:rsidRPr="00B471F1">
              <w:rPr>
                <w:rFonts w:ascii="Calibri" w:hAnsi="Calibri"/>
                <w:color w:val="000000"/>
              </w:rPr>
              <w:t>00.000</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40.000.000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F75C1B" w:rsidRDefault="00B271E1" w:rsidP="00B271E1">
            <w:pPr>
              <w:jc w:val="center"/>
              <w:rPr>
                <w:rFonts w:ascii="Calibri" w:hAnsi="Calibri"/>
                <w:color w:val="000000"/>
                <w:sz w:val="20"/>
                <w:szCs w:val="20"/>
              </w:rPr>
            </w:pPr>
            <w:r>
              <w:rPr>
                <w:rFonts w:ascii="Calibri" w:hAnsi="Calibri"/>
                <w:color w:val="000000"/>
                <w:sz w:val="20"/>
                <w:szCs w:val="20"/>
              </w:rPr>
              <w:t>40.500.000</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41.000.000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43.000.000</w:t>
            </w:r>
          </w:p>
        </w:tc>
      </w:tr>
      <w:tr w:rsidR="00B271E1" w:rsidRPr="00A45F58" w:rsidTr="00B271E1">
        <w:trPr>
          <w:gridAfter w:val="2"/>
          <w:wAfter w:w="54" w:type="dxa"/>
          <w:trHeight w:val="383"/>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RPr="00A45F58" w:rsidTr="00B271E1">
        <w:trPr>
          <w:gridAfter w:val="1"/>
          <w:wAfter w:w="28" w:type="dxa"/>
          <w:trHeight w:val="459"/>
        </w:trPr>
        <w:tc>
          <w:tcPr>
            <w:tcW w:w="1104"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1102-000</w:t>
            </w:r>
            <w:r>
              <w:rPr>
                <w:rFonts w:ascii="Times New Roman" w:eastAsia="Times New Roman" w:hAnsi="Times New Roman" w:cs="Times New Roman"/>
                <w:b/>
                <w:bCs/>
                <w:color w:val="000000"/>
                <w:lang w:val="sr-Latn-CS" w:eastAsia="ru-RU"/>
              </w:rPr>
              <w:t>8</w:t>
            </w:r>
          </w:p>
        </w:tc>
        <w:tc>
          <w:tcPr>
            <w:tcW w:w="5301"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 и снабдевање водом за пиће</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110,900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B271E1" w:rsidRPr="00A45F58" w:rsidTr="00B271E1">
        <w:trPr>
          <w:gridAfter w:val="1"/>
          <w:wAfter w:w="28" w:type="dxa"/>
          <w:trHeight w:val="459"/>
        </w:trPr>
        <w:tc>
          <w:tcPr>
            <w:tcW w:w="2852" w:type="dxa"/>
            <w:gridSpan w:val="3"/>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Текуће субвенције ЈП Водовод у складу са програмом коришћења субвенција за 20</w:t>
            </w:r>
            <w:r>
              <w:rPr>
                <w:rFonts w:ascii="Times New Roman" w:eastAsia="Times New Roman" w:hAnsi="Times New Roman" w:cs="Times New Roman"/>
                <w:b/>
                <w:bCs/>
                <w:color w:val="000000"/>
                <w:lang w:eastAsia="ru-RU"/>
              </w:rPr>
              <w:t>20</w:t>
            </w:r>
            <w:r w:rsidRPr="00C202D7">
              <w:rPr>
                <w:rFonts w:ascii="Times New Roman" w:eastAsia="Times New Roman" w:hAnsi="Times New Roman" w:cs="Times New Roman"/>
                <w:b/>
                <w:bCs/>
                <w:color w:val="000000"/>
                <w:lang w:eastAsia="ru-RU"/>
              </w:rPr>
              <w:t>. годину.Докапитализација ЈП Вововод однос</w:t>
            </w:r>
            <w:r>
              <w:rPr>
                <w:rFonts w:ascii="Times New Roman" w:eastAsia="Times New Roman" w:hAnsi="Times New Roman" w:cs="Times New Roman"/>
                <w:b/>
                <w:bCs/>
                <w:color w:val="000000"/>
                <w:lang w:eastAsia="ru-RU"/>
              </w:rPr>
              <w:t>и</w:t>
            </w:r>
            <w:r w:rsidRPr="00C202D7">
              <w:rPr>
                <w:rFonts w:ascii="Times New Roman" w:eastAsia="Times New Roman" w:hAnsi="Times New Roman" w:cs="Times New Roman"/>
                <w:b/>
                <w:bCs/>
                <w:color w:val="000000"/>
                <w:lang w:eastAsia="ru-RU"/>
              </w:rPr>
              <w:t xml:space="preserve"> се на  реконструкцију водоводне мреже у </w:t>
            </w:r>
            <w:r>
              <w:rPr>
                <w:rFonts w:ascii="Times New Roman" w:eastAsia="Times New Roman" w:hAnsi="Times New Roman" w:cs="Times New Roman"/>
                <w:b/>
                <w:bCs/>
                <w:color w:val="000000"/>
                <w:lang w:eastAsia="ru-RU"/>
              </w:rPr>
              <w:t>улицама Боре Станковића- Калиманска, водоводне мреже у МЗ Стубал дужине 500м, водоводне мреже у Београдској улици дужине 250м као и пребацивање прикључака и изградњу секундарних водова у Месним заједницама Прекодолце и Житорађе. На територији Општине. У сарадњи са Канцеларијом за јавна улагања предвиђена је изградња цевовода у МЗ Козница, Сува Морава и Прибој – 1. Фаза, изградња секундарне водоводне мреже у улици Београдској, Ратка Софијановића, Калиманце, Реконструкција примарног цевовода у улици Боре Станковића, као и филтер поља у МЗ Полом и мерна места. Од канцеларије за јавна улагања се по овим пројектима очекује укупно 91,6 милиона динара од чега 15,3 на име ПДВа за поменуте пројекте и 76,3 милиона динара који се уплаћују директно извођачима радова.</w:t>
            </w:r>
          </w:p>
        </w:tc>
      </w:tr>
      <w:tr w:rsidR="00B271E1" w:rsidRPr="00A45F58"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B271E1" w:rsidRPr="00A45F58" w:rsidTr="00B271E1">
        <w:trPr>
          <w:gridAfter w:val="2"/>
          <w:wAfter w:w="54" w:type="dxa"/>
          <w:trHeight w:val="327"/>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59"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35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Адекватан квалитет пружених услуга водоснабдевања</w:t>
            </w: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Број интервенција на водоводној мрежи</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763</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600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500</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400</w:t>
            </w:r>
          </w:p>
        </w:tc>
      </w:tr>
      <w:tr w:rsidR="00B271E1" w:rsidRPr="00A45F58" w:rsidTr="00B271E1">
        <w:trPr>
          <w:gridAfter w:val="2"/>
          <w:wAfter w:w="54" w:type="dxa"/>
          <w:trHeight w:val="207"/>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2"/>
          <w:wAfter w:w="54" w:type="dxa"/>
          <w:trHeight w:val="30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Дужина реконструисане водоводне мреже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400</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1100м</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1400м</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2000м</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2000</w:t>
            </w:r>
          </w:p>
        </w:tc>
      </w:tr>
      <w:tr w:rsidR="00B271E1" w:rsidRPr="00A45F58" w:rsidTr="00B271E1">
        <w:trPr>
          <w:gridAfter w:val="2"/>
          <w:wAfter w:w="54" w:type="dxa"/>
          <w:trHeight w:val="207"/>
        </w:trPr>
        <w:tc>
          <w:tcPr>
            <w:tcW w:w="2852" w:type="dxa"/>
            <w:gridSpan w:val="3"/>
            <w:vMerge/>
            <w:tcBorders>
              <w:top w:val="single" w:sz="4" w:space="0" w:color="auto"/>
              <w:left w:val="single" w:sz="4" w:space="0" w:color="auto"/>
              <w:bottom w:val="single" w:sz="4" w:space="0" w:color="auto"/>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RPr="00A45F58" w:rsidTr="00B271E1">
        <w:trPr>
          <w:gridAfter w:val="1"/>
          <w:wAfter w:w="28" w:type="dxa"/>
          <w:trHeight w:val="496"/>
        </w:trPr>
        <w:tc>
          <w:tcPr>
            <w:tcW w:w="110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1101 -</w:t>
            </w:r>
            <w:r>
              <w:rPr>
                <w:rFonts w:ascii="Times New Roman" w:eastAsia="Times New Roman" w:hAnsi="Times New Roman" w:cs="Times New Roman"/>
                <w:b/>
                <w:bCs/>
                <w:color w:val="000000"/>
                <w:lang w:val="sr-Latn-CS" w:eastAsia="ru-RU"/>
              </w:rPr>
              <w:t>0004</w:t>
            </w:r>
          </w:p>
        </w:tc>
        <w:tc>
          <w:tcPr>
            <w:tcW w:w="5301"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Зоохигијена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2.100.000</w:t>
            </w:r>
            <w:r w:rsidRPr="00A45F58">
              <w:rPr>
                <w:rFonts w:ascii="Times New Roman" w:eastAsia="Times New Roman" w:hAnsi="Times New Roman" w:cs="Times New Roman"/>
                <w:b/>
                <w:bCs/>
                <w:color w:val="000000"/>
                <w:lang w:eastAsia="ru-RU"/>
              </w:rPr>
              <w:t>.00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5F58" w:rsidRDefault="00B271E1" w:rsidP="00B271E1">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B271E1" w:rsidRPr="00A45F58" w:rsidTr="00B271E1">
        <w:trPr>
          <w:gridAfter w:val="1"/>
          <w:wAfter w:w="28" w:type="dxa"/>
          <w:trHeight w:val="496"/>
        </w:trPr>
        <w:tc>
          <w:tcPr>
            <w:tcW w:w="285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027428"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 складу са Законом о локалној самоуправи кроз ову програмску активност сервисирају се обавезе у погледу дезинсекције и дератизаицје на територији Општине као и збрињавање односно уклањање паса луталица са територије Општине.</w:t>
            </w:r>
          </w:p>
        </w:tc>
      </w:tr>
      <w:tr w:rsidR="00B271E1" w:rsidRPr="00A45F58"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A45F58" w:rsidRDefault="00B271E1" w:rsidP="00B271E1">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B271E1" w:rsidRPr="00A45F58" w:rsidTr="00B271E1">
        <w:trPr>
          <w:gridAfter w:val="2"/>
          <w:wAfter w:w="54" w:type="dxa"/>
          <w:trHeight w:val="30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59"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35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5F58" w:rsidRDefault="00B271E1" w:rsidP="00B271E1">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 xml:space="preserve">Унапређење заштите од заразних и других болести које преносе </w:t>
            </w:r>
            <w:r w:rsidRPr="003C1C72">
              <w:rPr>
                <w:rFonts w:ascii="Times New Roman" w:eastAsia="Times New Roman" w:hAnsi="Times New Roman" w:cs="Times New Roman"/>
                <w:color w:val="000000"/>
                <w:lang w:eastAsia="ru-RU"/>
              </w:rPr>
              <w:lastRenderedPageBreak/>
              <w:t>животиње</w:t>
            </w: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lastRenderedPageBreak/>
              <w:t>Број ухваћених и збринутих паса и мачака луталица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200</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229</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250</w:t>
            </w:r>
          </w:p>
        </w:tc>
      </w:tr>
      <w:tr w:rsidR="00B271E1" w:rsidRPr="00A45F58" w:rsidTr="00B271E1">
        <w:trPr>
          <w:gridAfter w:val="2"/>
          <w:wAfter w:w="54" w:type="dxa"/>
          <w:trHeight w:val="24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4355DC" w:rsidRDefault="00B271E1" w:rsidP="00B271E1">
            <w:pPr>
              <w:spacing w:after="0" w:line="240" w:lineRule="auto"/>
              <w:jc w:val="center"/>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2"/>
          <w:wAfter w:w="54" w:type="dxa"/>
          <w:trHeight w:val="30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Број пријављених уједа од паса и мачака луталица од стране оштећених</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180</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162</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150</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130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4355DC" w:rsidRDefault="00B271E1" w:rsidP="00B271E1">
            <w:pPr>
              <w:jc w:val="center"/>
              <w:rPr>
                <w:rFonts w:ascii="Times New Roman" w:hAnsi="Times New Roman" w:cs="Times New Roman"/>
                <w:color w:val="000000"/>
              </w:rPr>
            </w:pPr>
            <w:r w:rsidRPr="004355DC">
              <w:rPr>
                <w:rFonts w:ascii="Times New Roman" w:hAnsi="Times New Roman" w:cs="Times New Roman"/>
                <w:color w:val="000000"/>
              </w:rPr>
              <w:t>120</w:t>
            </w:r>
          </w:p>
        </w:tc>
      </w:tr>
      <w:tr w:rsidR="00B271E1" w:rsidRPr="00A45F58" w:rsidTr="00B271E1">
        <w:trPr>
          <w:gridAfter w:val="2"/>
          <w:wAfter w:w="54" w:type="dxa"/>
          <w:trHeight w:val="24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A45F58" w:rsidRDefault="00B271E1" w:rsidP="00B271E1">
            <w:pPr>
              <w:spacing w:after="0" w:line="240" w:lineRule="auto"/>
              <w:rPr>
                <w:rFonts w:ascii="Times New Roman" w:eastAsia="Times New Roman" w:hAnsi="Times New Roman" w:cs="Times New Roman"/>
                <w:color w:val="000000"/>
                <w:lang w:eastAsia="ru-RU"/>
              </w:rPr>
            </w:pPr>
          </w:p>
        </w:tc>
      </w:tr>
      <w:tr w:rsidR="00B271E1" w:rsidRPr="003C1C72" w:rsidTr="00B271E1">
        <w:trPr>
          <w:gridAfter w:val="1"/>
          <w:wAfter w:w="28" w:type="dxa"/>
          <w:trHeight w:val="585"/>
        </w:trPr>
        <w:tc>
          <w:tcPr>
            <w:tcW w:w="1104"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1501</w:t>
            </w:r>
          </w:p>
        </w:tc>
        <w:tc>
          <w:tcPr>
            <w:tcW w:w="1748" w:type="dxa"/>
            <w:gridSpan w:val="2"/>
            <w:tcBorders>
              <w:top w:val="single" w:sz="4" w:space="0" w:color="auto"/>
              <w:left w:val="nil"/>
              <w:bottom w:val="single" w:sz="4" w:space="0" w:color="auto"/>
              <w:right w:val="single" w:sz="4" w:space="0" w:color="auto"/>
            </w:tcBorders>
            <w:shd w:val="clear" w:color="000000" w:fill="E6B8B7"/>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 </w:t>
            </w:r>
          </w:p>
        </w:tc>
        <w:tc>
          <w:tcPr>
            <w:tcW w:w="5301" w:type="dxa"/>
            <w:tcBorders>
              <w:top w:val="single" w:sz="4" w:space="0" w:color="auto"/>
              <w:left w:val="nil"/>
              <w:bottom w:val="single" w:sz="4" w:space="0" w:color="auto"/>
              <w:right w:val="single" w:sz="4" w:space="0" w:color="000000"/>
            </w:tcBorders>
            <w:shd w:val="clear" w:color="000000" w:fill="E6B8B7"/>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Програм 3. Локални економски развој</w:t>
            </w:r>
          </w:p>
        </w:tc>
        <w:tc>
          <w:tcPr>
            <w:tcW w:w="2587" w:type="dxa"/>
            <w:gridSpan w:val="11"/>
            <w:tcBorders>
              <w:top w:val="single" w:sz="4" w:space="0" w:color="auto"/>
              <w:left w:val="nil"/>
              <w:bottom w:val="single" w:sz="4" w:space="0" w:color="auto"/>
              <w:right w:val="single" w:sz="4" w:space="0" w:color="auto"/>
            </w:tcBorders>
            <w:shd w:val="clear" w:color="000000" w:fill="E6B8B7"/>
            <w:vAlign w:val="center"/>
            <w:hideMark/>
          </w:tcPr>
          <w:p w:rsidR="00B271E1" w:rsidRPr="00D23CA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26,340.000,00</w:t>
            </w:r>
          </w:p>
        </w:tc>
        <w:tc>
          <w:tcPr>
            <w:tcW w:w="1397" w:type="dxa"/>
            <w:gridSpan w:val="4"/>
            <w:tcBorders>
              <w:top w:val="single" w:sz="4" w:space="0" w:color="auto"/>
              <w:left w:val="nil"/>
              <w:bottom w:val="single" w:sz="4" w:space="0" w:color="auto"/>
              <w:right w:val="single" w:sz="4" w:space="0" w:color="auto"/>
            </w:tcBorders>
            <w:shd w:val="clear" w:color="000000" w:fill="E6B8B7"/>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87" w:type="dxa"/>
            <w:gridSpan w:val="11"/>
            <w:tcBorders>
              <w:top w:val="single" w:sz="4" w:space="0" w:color="auto"/>
              <w:left w:val="nil"/>
              <w:bottom w:val="single" w:sz="4" w:space="0" w:color="auto"/>
              <w:right w:val="single" w:sz="4" w:space="0" w:color="auto"/>
            </w:tcBorders>
            <w:shd w:val="clear" w:color="000000" w:fill="E6B8B7"/>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B271E1" w:rsidRPr="003C1C72" w:rsidTr="00B271E1">
        <w:trPr>
          <w:gridAfter w:val="1"/>
          <w:wAfter w:w="28" w:type="dxa"/>
          <w:trHeight w:val="585"/>
        </w:trPr>
        <w:tc>
          <w:tcPr>
            <w:tcW w:w="2852" w:type="dxa"/>
            <w:gridSpan w:val="3"/>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7764ED"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000000" w:fill="E6B8B7"/>
            <w:vAlign w:val="center"/>
            <w:hideMark/>
          </w:tcPr>
          <w:p w:rsidR="00B271E1" w:rsidRPr="007764ED"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Подстицање директних улагања ради јачања економског и привредног развоја, раста запослености и свеобухватног друштвеног бољитка. </w:t>
            </w:r>
          </w:p>
        </w:tc>
      </w:tr>
      <w:tr w:rsidR="00B271E1" w:rsidRPr="003C1C72"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B271E1" w:rsidRPr="003C1C72" w:rsidTr="00B271E1">
        <w:trPr>
          <w:gridAfter w:val="2"/>
          <w:wAfter w:w="54" w:type="dxa"/>
          <w:trHeight w:val="30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59"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35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C1C72" w:rsidRDefault="00B271E1" w:rsidP="00B271E1">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Повећање  запослености на територији града/општине</w:t>
            </w: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C1C72" w:rsidRDefault="00B271E1" w:rsidP="00B271E1">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регистрованих запослених</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3573</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3900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4000</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4200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4200</w:t>
            </w:r>
          </w:p>
        </w:tc>
      </w:tr>
      <w:tr w:rsidR="00B271E1" w:rsidRPr="003C1C72" w:rsidTr="00B271E1">
        <w:trPr>
          <w:gridAfter w:val="2"/>
          <w:wAfter w:w="54" w:type="dxa"/>
          <w:trHeight w:val="24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2"/>
          <w:wAfter w:w="54" w:type="dxa"/>
          <w:trHeight w:val="30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C1C72" w:rsidRDefault="00B271E1" w:rsidP="00B271E1">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 xml:space="preserve">Број евидентираних незапослених лица на евиденцији НСЗ </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2171</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1800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1700</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1500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1500</w:t>
            </w:r>
          </w:p>
        </w:tc>
      </w:tr>
      <w:tr w:rsidR="00B271E1" w:rsidRPr="003C1C72" w:rsidTr="00B271E1">
        <w:trPr>
          <w:gridAfter w:val="2"/>
          <w:wAfter w:w="54" w:type="dxa"/>
          <w:trHeight w:val="255"/>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r>
      <w:tr w:rsidR="00B271E1" w:rsidRPr="003C1C72" w:rsidTr="00B271E1">
        <w:trPr>
          <w:gridAfter w:val="1"/>
          <w:wAfter w:w="28" w:type="dxa"/>
          <w:trHeight w:val="645"/>
        </w:trPr>
        <w:tc>
          <w:tcPr>
            <w:tcW w:w="1104"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1501-0001</w:t>
            </w:r>
          </w:p>
        </w:tc>
        <w:tc>
          <w:tcPr>
            <w:tcW w:w="5301"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val="sr-Latn-CS" w:eastAsia="ru-RU"/>
              </w:rPr>
            </w:pPr>
            <w:r w:rsidRPr="003C1C72">
              <w:rPr>
                <w:rFonts w:ascii="Times New Roman" w:eastAsia="Times New Roman" w:hAnsi="Times New Roman" w:cs="Times New Roman"/>
                <w:b/>
                <w:bCs/>
                <w:color w:val="000000"/>
                <w:lang w:eastAsia="ru-RU"/>
              </w:rPr>
              <w:t xml:space="preserve">Унапређење привредног и инвестиционог амбијента </w:t>
            </w:r>
          </w:p>
          <w:p w:rsidR="00B271E1" w:rsidRPr="003C1C72" w:rsidRDefault="00B271E1" w:rsidP="00B271E1">
            <w:pPr>
              <w:spacing w:after="0" w:line="240" w:lineRule="auto"/>
              <w:jc w:val="center"/>
              <w:rPr>
                <w:rFonts w:ascii="Times New Roman" w:eastAsia="Times New Roman" w:hAnsi="Times New Roman" w:cs="Times New Roman"/>
                <w:b/>
                <w:bCs/>
                <w:color w:val="000000"/>
                <w:lang w:val="sr-Latn-CS" w:eastAsia="ru-RU"/>
              </w:rPr>
            </w:pP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4,000</w:t>
            </w:r>
            <w:r w:rsidRPr="003C1C72">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B271E1" w:rsidRPr="003C1C72" w:rsidTr="00B271E1">
        <w:trPr>
          <w:gridAfter w:val="1"/>
          <w:wAfter w:w="28" w:type="dxa"/>
          <w:trHeight w:val="645"/>
        </w:trPr>
        <w:tc>
          <w:tcPr>
            <w:tcW w:w="2852" w:type="dxa"/>
            <w:gridSpan w:val="3"/>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3C1C72" w:rsidRDefault="00B271E1" w:rsidP="00B271E1">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промотивне активности са циљем  презентoвања развојних потенцијала општине што ширем аудиторијуму потенцијалних инсвеститора, посете и учешћа на сајмовима локaлних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tc>
      </w:tr>
      <w:tr w:rsidR="00B271E1" w:rsidRPr="003C1C72"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Default="00B271E1" w:rsidP="00B271E1">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B271E1" w:rsidRDefault="00B271E1" w:rsidP="00B271E1">
            <w:pPr>
              <w:spacing w:after="0" w:line="240" w:lineRule="auto"/>
              <w:rPr>
                <w:rFonts w:ascii="Times New Roman" w:eastAsia="Times New Roman" w:hAnsi="Times New Roman" w:cs="Times New Roman"/>
                <w:i/>
                <w:iCs/>
                <w:color w:val="000000"/>
                <w:lang w:val="sr-Latn-CS" w:eastAsia="ru-RU"/>
              </w:rPr>
            </w:pPr>
          </w:p>
          <w:p w:rsidR="00B271E1" w:rsidRPr="003C1C72" w:rsidRDefault="00B271E1" w:rsidP="00B271E1">
            <w:pPr>
              <w:spacing w:after="0" w:line="240" w:lineRule="auto"/>
              <w:jc w:val="center"/>
              <w:rPr>
                <w:rFonts w:ascii="Times New Roman" w:eastAsia="Times New Roman" w:hAnsi="Times New Roman" w:cs="Times New Roman"/>
                <w:i/>
                <w:iCs/>
                <w:color w:val="000000"/>
                <w:lang w:val="sr-Latn-CS" w:eastAsia="ru-RU"/>
              </w:rPr>
            </w:pP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B271E1" w:rsidRPr="003C1C72" w:rsidTr="00B271E1">
        <w:trPr>
          <w:gridAfter w:val="2"/>
          <w:wAfter w:w="54" w:type="dxa"/>
          <w:trHeight w:val="30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59"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35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274B5" w:rsidRDefault="00B271E1" w:rsidP="00B271E1">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Повезивање Општине са регионалнм и националним развојним агенцијама</w:t>
            </w:r>
            <w:r w:rsidRPr="00A274B5">
              <w:rPr>
                <w:rFonts w:ascii="Times New Roman" w:eastAsia="Times New Roman" w:hAnsi="Times New Roman" w:cs="Times New Roman"/>
                <w:color w:val="000000"/>
                <w:lang w:eastAsia="ru-RU"/>
              </w:rPr>
              <w:tab/>
            </w:r>
          </w:p>
          <w:p w:rsidR="00B271E1" w:rsidRPr="003C1C72" w:rsidRDefault="00B271E1" w:rsidP="00B271E1">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ab/>
            </w: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C1C72" w:rsidRDefault="00B271E1" w:rsidP="00B271E1">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Број развојних агенција са којима Општина сарађује</w:t>
            </w:r>
            <w:r w:rsidRPr="00A274B5">
              <w:rPr>
                <w:rFonts w:ascii="Times New Roman" w:eastAsia="Times New Roman" w:hAnsi="Times New Roman" w:cs="Times New Roman"/>
                <w:color w:val="000000"/>
                <w:lang w:eastAsia="ru-RU"/>
              </w:rPr>
              <w:tab/>
            </w:r>
            <w:r w:rsidRPr="00A274B5">
              <w:rPr>
                <w:rFonts w:ascii="Times New Roman" w:eastAsia="Times New Roman" w:hAnsi="Times New Roman" w:cs="Times New Roman"/>
                <w:color w:val="000000"/>
                <w:lang w:eastAsia="ru-RU"/>
              </w:rPr>
              <w:tab/>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3</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w:t>
            </w:r>
          </w:p>
        </w:tc>
      </w:tr>
      <w:tr w:rsidR="00B271E1" w:rsidRPr="003C1C72" w:rsidTr="00B271E1">
        <w:trPr>
          <w:gridAfter w:val="2"/>
          <w:wAfter w:w="54" w:type="dxa"/>
          <w:trHeight w:val="33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r>
      <w:tr w:rsidR="00B271E1" w:rsidRPr="003C1C72" w:rsidTr="00B271E1">
        <w:trPr>
          <w:gridAfter w:val="2"/>
          <w:wAfter w:w="54" w:type="dxa"/>
          <w:trHeight w:val="207"/>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r>
      <w:tr w:rsidR="00B271E1" w:rsidRPr="003C1C72" w:rsidTr="00B271E1">
        <w:trPr>
          <w:gridAfter w:val="1"/>
          <w:wAfter w:w="28" w:type="dxa"/>
          <w:trHeight w:val="220"/>
        </w:trPr>
        <w:tc>
          <w:tcPr>
            <w:tcW w:w="2852" w:type="dxa"/>
            <w:gridSpan w:val="3"/>
            <w:vMerge w:val="restart"/>
            <w:tcBorders>
              <w:top w:val="nil"/>
              <w:left w:val="single" w:sz="4" w:space="0" w:color="auto"/>
              <w:right w:val="single" w:sz="4" w:space="0" w:color="auto"/>
            </w:tcBorders>
            <w:shd w:val="clear" w:color="auto" w:fill="BFBFBF" w:themeFill="background1" w:themeFillShade="BF"/>
            <w:noWrap/>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nil"/>
              <w:right w:val="single" w:sz="4" w:space="0" w:color="000000"/>
            </w:tcBorders>
            <w:shd w:val="clear" w:color="auto" w:fill="BFBFBF" w:themeFill="background1" w:themeFillShade="BF"/>
            <w:vAlign w:val="center"/>
            <w:hideMark/>
          </w:tcPr>
          <w:p w:rsidR="00B271E1" w:rsidRDefault="00B271E1" w:rsidP="00B271E1">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B271E1" w:rsidRDefault="00B271E1" w:rsidP="00B271E1">
            <w:pPr>
              <w:spacing w:after="0" w:line="240" w:lineRule="auto"/>
              <w:rPr>
                <w:rFonts w:ascii="Times New Roman" w:eastAsia="Times New Roman" w:hAnsi="Times New Roman" w:cs="Times New Roman"/>
                <w:i/>
                <w:iCs/>
                <w:color w:val="000000"/>
                <w:lang w:val="sr-Latn-CS" w:eastAsia="ru-RU"/>
              </w:rPr>
            </w:pPr>
          </w:p>
          <w:p w:rsidR="00B271E1" w:rsidRPr="003C1C72" w:rsidRDefault="00B271E1" w:rsidP="00B271E1">
            <w:pPr>
              <w:spacing w:after="0" w:line="240" w:lineRule="auto"/>
              <w:jc w:val="center"/>
              <w:rPr>
                <w:rFonts w:ascii="Times New Roman" w:eastAsia="Times New Roman" w:hAnsi="Times New Roman" w:cs="Times New Roman"/>
                <w:i/>
                <w:iCs/>
                <w:color w:val="000000"/>
                <w:lang w:val="sr-Latn-CS" w:eastAsia="ru-RU"/>
              </w:rPr>
            </w:pPr>
          </w:p>
        </w:tc>
        <w:tc>
          <w:tcPr>
            <w:tcW w:w="6571" w:type="dxa"/>
            <w:gridSpan w:val="26"/>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i/>
                <w:iCs/>
                <w:color w:val="000000"/>
                <w:lang w:eastAsia="ru-RU"/>
              </w:rPr>
              <w:t>Вредности</w:t>
            </w:r>
          </w:p>
        </w:tc>
      </w:tr>
      <w:tr w:rsidR="00B271E1" w:rsidRPr="003C1C72" w:rsidTr="00B271E1">
        <w:trPr>
          <w:gridAfter w:val="2"/>
          <w:wAfter w:w="54" w:type="dxa"/>
          <w:trHeight w:val="220"/>
        </w:trPr>
        <w:tc>
          <w:tcPr>
            <w:tcW w:w="2852" w:type="dxa"/>
            <w:gridSpan w:val="3"/>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p>
        </w:tc>
        <w:tc>
          <w:tcPr>
            <w:tcW w:w="5301" w:type="dxa"/>
            <w:vMerge/>
            <w:tcBorders>
              <w:left w:val="nil"/>
              <w:bottom w:val="single" w:sz="4" w:space="0" w:color="auto"/>
              <w:right w:val="single" w:sz="4" w:space="0" w:color="000000"/>
            </w:tcBorders>
            <w:shd w:val="clear" w:color="auto" w:fill="BFBFBF" w:themeFill="background1" w:themeFillShade="BF"/>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p>
        </w:tc>
        <w:tc>
          <w:tcPr>
            <w:tcW w:w="122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271E1" w:rsidRPr="00E8615E" w:rsidRDefault="00B271E1" w:rsidP="00B271E1">
            <w:pPr>
              <w:spacing w:after="0" w:line="240" w:lineRule="auto"/>
              <w:jc w:val="center"/>
              <w:rPr>
                <w:rFonts w:ascii="Times New Roman" w:eastAsia="Times New Roman" w:hAnsi="Times New Roman" w:cs="Times New Roman"/>
                <w:bCs/>
                <w:i/>
                <w:color w:val="000000"/>
                <w:lang w:eastAsia="ru-RU"/>
              </w:rPr>
            </w:pPr>
            <w:r w:rsidRPr="00E8615E">
              <w:rPr>
                <w:rFonts w:ascii="Times New Roman" w:eastAsia="Times New Roman" w:hAnsi="Times New Roman" w:cs="Times New Roman"/>
                <w:bCs/>
                <w:i/>
                <w:color w:val="000000"/>
                <w:lang w:eastAsia="ru-RU"/>
              </w:rPr>
              <w:t>2018</w:t>
            </w:r>
          </w:p>
        </w:tc>
        <w:tc>
          <w:tcPr>
            <w:tcW w:w="1359"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tcPr>
          <w:p w:rsidR="00B271E1" w:rsidRPr="00E8615E" w:rsidRDefault="00B271E1" w:rsidP="00B271E1">
            <w:pPr>
              <w:spacing w:after="0" w:line="240" w:lineRule="auto"/>
              <w:jc w:val="center"/>
              <w:rPr>
                <w:rFonts w:ascii="Times New Roman" w:eastAsia="Times New Roman" w:hAnsi="Times New Roman" w:cs="Times New Roman"/>
                <w:bCs/>
                <w:i/>
                <w:color w:val="000000"/>
                <w:lang w:eastAsia="ru-RU"/>
              </w:rPr>
            </w:pPr>
            <w:r w:rsidRPr="00E8615E">
              <w:rPr>
                <w:rFonts w:ascii="Times New Roman" w:eastAsia="Times New Roman" w:hAnsi="Times New Roman" w:cs="Times New Roman"/>
                <w:bCs/>
                <w:i/>
                <w:color w:val="000000"/>
                <w:lang w:eastAsia="ru-RU"/>
              </w:rPr>
              <w:t>2019</w:t>
            </w:r>
          </w:p>
        </w:tc>
        <w:tc>
          <w:tcPr>
            <w:tcW w:w="1372"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271E1" w:rsidRPr="00E8615E" w:rsidRDefault="00B271E1" w:rsidP="00B271E1">
            <w:pPr>
              <w:spacing w:after="0" w:line="240" w:lineRule="auto"/>
              <w:jc w:val="center"/>
              <w:rPr>
                <w:rFonts w:ascii="Times New Roman" w:eastAsia="Times New Roman" w:hAnsi="Times New Roman" w:cs="Times New Roman"/>
                <w:bCs/>
                <w:i/>
                <w:color w:val="000000"/>
                <w:lang w:eastAsia="ru-RU"/>
              </w:rPr>
            </w:pPr>
            <w:r w:rsidRPr="00E8615E">
              <w:rPr>
                <w:rFonts w:ascii="Times New Roman" w:eastAsia="Times New Roman" w:hAnsi="Times New Roman" w:cs="Times New Roman"/>
                <w:bCs/>
                <w:i/>
                <w:color w:val="000000"/>
                <w:lang w:eastAsia="ru-RU"/>
              </w:rPr>
              <w:t>2020</w:t>
            </w:r>
          </w:p>
        </w:tc>
        <w:tc>
          <w:tcPr>
            <w:tcW w:w="1344" w:type="dxa"/>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271E1" w:rsidRPr="00E8615E" w:rsidRDefault="00B271E1" w:rsidP="00B271E1">
            <w:pPr>
              <w:spacing w:after="0" w:line="240" w:lineRule="auto"/>
              <w:jc w:val="center"/>
              <w:rPr>
                <w:rFonts w:ascii="Times New Roman" w:eastAsia="Times New Roman" w:hAnsi="Times New Roman" w:cs="Times New Roman"/>
                <w:bCs/>
                <w:i/>
                <w:color w:val="000000"/>
                <w:lang w:eastAsia="ru-RU"/>
              </w:rPr>
            </w:pPr>
            <w:r w:rsidRPr="00E8615E">
              <w:rPr>
                <w:rFonts w:ascii="Times New Roman" w:eastAsia="Times New Roman" w:hAnsi="Times New Roman" w:cs="Times New Roman"/>
                <w:bCs/>
                <w:i/>
                <w:color w:val="000000"/>
                <w:lang w:eastAsia="ru-RU"/>
              </w:rPr>
              <w:t>2021</w:t>
            </w:r>
          </w:p>
        </w:tc>
        <w:tc>
          <w:tcPr>
            <w:tcW w:w="1242"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B271E1" w:rsidRPr="00E8615E" w:rsidRDefault="00B271E1" w:rsidP="00B271E1">
            <w:pPr>
              <w:spacing w:after="0" w:line="240" w:lineRule="auto"/>
              <w:jc w:val="center"/>
              <w:rPr>
                <w:rFonts w:ascii="Times New Roman" w:eastAsia="Times New Roman" w:hAnsi="Times New Roman" w:cs="Times New Roman"/>
                <w:bCs/>
                <w:i/>
                <w:color w:val="000000"/>
                <w:lang w:eastAsia="ru-RU"/>
              </w:rPr>
            </w:pPr>
            <w:r w:rsidRPr="00E8615E">
              <w:rPr>
                <w:rFonts w:ascii="Times New Roman" w:eastAsia="Times New Roman" w:hAnsi="Times New Roman" w:cs="Times New Roman"/>
                <w:bCs/>
                <w:i/>
                <w:color w:val="000000"/>
                <w:lang w:eastAsia="ru-RU"/>
              </w:rPr>
              <w:t>2022</w:t>
            </w:r>
          </w:p>
        </w:tc>
      </w:tr>
      <w:tr w:rsidR="00B271E1" w:rsidRPr="003C1C72" w:rsidTr="00B271E1">
        <w:trPr>
          <w:gridAfter w:val="1"/>
          <w:wAfter w:w="28" w:type="dxa"/>
          <w:trHeight w:val="495"/>
        </w:trPr>
        <w:tc>
          <w:tcPr>
            <w:tcW w:w="2852" w:type="dxa"/>
            <w:gridSpan w:val="3"/>
            <w:vMerge w:val="restart"/>
            <w:tcBorders>
              <w:top w:val="nil"/>
              <w:left w:val="single" w:sz="4" w:space="0" w:color="auto"/>
              <w:right w:val="single" w:sz="4" w:space="0" w:color="auto"/>
            </w:tcBorders>
            <w:shd w:val="clear" w:color="auto" w:fill="auto"/>
            <w:noWrap/>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sidRPr="00E8615E">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вноправна заступљеност мушкараца и жена у промовисању општине</w:t>
            </w:r>
          </w:p>
        </w:tc>
        <w:tc>
          <w:tcPr>
            <w:tcW w:w="5301" w:type="dxa"/>
            <w:tcBorders>
              <w:top w:val="single" w:sz="4" w:space="0" w:color="auto"/>
              <w:left w:val="nil"/>
              <w:bottom w:val="single" w:sz="4" w:space="0" w:color="auto"/>
              <w:right w:val="single" w:sz="4" w:space="0" w:color="000000"/>
            </w:tcBorders>
            <w:shd w:val="clear" w:color="auto" w:fill="auto"/>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p>
        </w:tc>
        <w:tc>
          <w:tcPr>
            <w:tcW w:w="1359" w:type="dxa"/>
            <w:gridSpan w:val="9"/>
            <w:tcBorders>
              <w:top w:val="single" w:sz="4" w:space="0" w:color="auto"/>
              <w:left w:val="nil"/>
              <w:bottom w:val="single" w:sz="4" w:space="0" w:color="auto"/>
              <w:right w:val="single" w:sz="4" w:space="0" w:color="auto"/>
            </w:tcBorders>
            <w:shd w:val="clear" w:color="auto" w:fill="auto"/>
            <w:vAlign w:val="center"/>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73" w:type="dxa"/>
            <w:gridSpan w:val="10"/>
            <w:tcBorders>
              <w:top w:val="single" w:sz="4" w:space="0" w:color="auto"/>
              <w:left w:val="nil"/>
              <w:bottom w:val="single" w:sz="4" w:space="0" w:color="auto"/>
              <w:right w:val="single" w:sz="4" w:space="0" w:color="auto"/>
            </w:tcBorders>
            <w:shd w:val="clear" w:color="auto" w:fill="auto"/>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1262" w:type="dxa"/>
            <w:gridSpan w:val="4"/>
            <w:tcBorders>
              <w:top w:val="single" w:sz="4" w:space="0" w:color="auto"/>
              <w:left w:val="nil"/>
              <w:bottom w:val="single" w:sz="4" w:space="0" w:color="auto"/>
              <w:right w:val="single" w:sz="4" w:space="0" w:color="auto"/>
            </w:tcBorders>
            <w:shd w:val="clear" w:color="auto" w:fill="auto"/>
            <w:vAlign w:val="center"/>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r>
      <w:tr w:rsidR="00B271E1" w:rsidRPr="003C1C72" w:rsidTr="00B271E1">
        <w:trPr>
          <w:gridAfter w:val="1"/>
          <w:wAfter w:w="28" w:type="dxa"/>
          <w:trHeight w:val="495"/>
        </w:trPr>
        <w:tc>
          <w:tcPr>
            <w:tcW w:w="2852" w:type="dxa"/>
            <w:gridSpan w:val="3"/>
            <w:vMerge/>
            <w:tcBorders>
              <w:left w:val="single" w:sz="4" w:space="0" w:color="auto"/>
              <w:bottom w:val="single" w:sz="4" w:space="0" w:color="auto"/>
              <w:right w:val="single" w:sz="4" w:space="0" w:color="auto"/>
            </w:tcBorders>
            <w:shd w:val="clear" w:color="auto" w:fill="auto"/>
            <w:noWrap/>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p>
        </w:tc>
        <w:tc>
          <w:tcPr>
            <w:tcW w:w="5301" w:type="dxa"/>
            <w:tcBorders>
              <w:top w:val="single" w:sz="4" w:space="0" w:color="auto"/>
              <w:left w:val="nil"/>
              <w:bottom w:val="single" w:sz="4" w:space="0" w:color="auto"/>
              <w:right w:val="single" w:sz="4" w:space="0" w:color="000000"/>
            </w:tcBorders>
            <w:shd w:val="clear" w:color="auto" w:fill="auto"/>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жена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p>
        </w:tc>
        <w:tc>
          <w:tcPr>
            <w:tcW w:w="1359" w:type="dxa"/>
            <w:gridSpan w:val="9"/>
            <w:tcBorders>
              <w:top w:val="single" w:sz="4" w:space="0" w:color="auto"/>
              <w:left w:val="nil"/>
              <w:bottom w:val="single" w:sz="4" w:space="0" w:color="auto"/>
              <w:right w:val="single" w:sz="4" w:space="0" w:color="auto"/>
            </w:tcBorders>
            <w:shd w:val="clear" w:color="auto" w:fill="auto"/>
            <w:vAlign w:val="center"/>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373" w:type="dxa"/>
            <w:gridSpan w:val="10"/>
            <w:tcBorders>
              <w:top w:val="single" w:sz="4" w:space="0" w:color="auto"/>
              <w:left w:val="nil"/>
              <w:bottom w:val="single" w:sz="4" w:space="0" w:color="auto"/>
              <w:right w:val="single" w:sz="4" w:space="0" w:color="auto"/>
            </w:tcBorders>
            <w:shd w:val="clear" w:color="auto" w:fill="auto"/>
            <w:vAlign w:val="center"/>
            <w:hideMark/>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1262" w:type="dxa"/>
            <w:gridSpan w:val="4"/>
            <w:tcBorders>
              <w:top w:val="single" w:sz="4" w:space="0" w:color="auto"/>
              <w:left w:val="nil"/>
              <w:bottom w:val="single" w:sz="4" w:space="0" w:color="auto"/>
              <w:right w:val="single" w:sz="4" w:space="0" w:color="auto"/>
            </w:tcBorders>
            <w:shd w:val="clear" w:color="auto" w:fill="auto"/>
            <w:vAlign w:val="center"/>
          </w:tcPr>
          <w:p w:rsidR="00B271E1" w:rsidRPr="00E8615E"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r>
      <w:tr w:rsidR="00B271E1" w:rsidRPr="003C1C72" w:rsidTr="00B271E1">
        <w:trPr>
          <w:gridAfter w:val="1"/>
          <w:wAfter w:w="28" w:type="dxa"/>
          <w:trHeight w:val="495"/>
        </w:trPr>
        <w:tc>
          <w:tcPr>
            <w:tcW w:w="1104"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1501-0002</w:t>
            </w:r>
          </w:p>
        </w:tc>
        <w:tc>
          <w:tcPr>
            <w:tcW w:w="5301"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Мере активне политике запошљавања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22,050</w:t>
            </w:r>
            <w:r w:rsidRPr="003C1C72">
              <w:rPr>
                <w:rFonts w:ascii="Times New Roman" w:eastAsia="Times New Roman" w:hAnsi="Times New Roman" w:cs="Times New Roman"/>
                <w:b/>
                <w:bCs/>
                <w:color w:val="000000"/>
                <w:lang w:eastAsia="ru-RU"/>
              </w:rPr>
              <w:t>,000.00</w:t>
            </w:r>
          </w:p>
        </w:tc>
        <w:tc>
          <w:tcPr>
            <w:tcW w:w="134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635" w:type="dxa"/>
            <w:gridSpan w:val="1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B271E1" w:rsidRPr="003C1C72" w:rsidTr="00B271E1">
        <w:trPr>
          <w:gridAfter w:val="1"/>
          <w:wAfter w:w="28" w:type="dxa"/>
          <w:trHeight w:val="495"/>
        </w:trPr>
        <w:tc>
          <w:tcPr>
            <w:tcW w:w="2852" w:type="dxa"/>
            <w:gridSpan w:val="3"/>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C1C72"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3C1C72" w:rsidRDefault="00B271E1" w:rsidP="00B271E1">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 xml:space="preserve">Развој привреде и повећања запослености  кроз давање субвенција јавним нефинансијским предузећима и организацијама, субвенција приватним предузећима, као и кроз  учешће Општине  </w:t>
            </w:r>
            <w:r>
              <w:rPr>
                <w:rFonts w:ascii="Times New Roman" w:eastAsia="Times New Roman" w:hAnsi="Times New Roman" w:cs="Times New Roman"/>
                <w:b/>
                <w:bCs/>
                <w:color w:val="000000"/>
                <w:lang w:eastAsia="ru-RU"/>
              </w:rPr>
              <w:t xml:space="preserve">у </w:t>
            </w:r>
            <w:r w:rsidRPr="00C202D7">
              <w:rPr>
                <w:rFonts w:ascii="Times New Roman" w:eastAsia="Times New Roman" w:hAnsi="Times New Roman" w:cs="Times New Roman"/>
                <w:b/>
                <w:bCs/>
                <w:color w:val="000000"/>
                <w:lang w:eastAsia="ru-RU"/>
              </w:rPr>
              <w:t>Пројекту Смањења сиромаштва кроз повећање могућности запошљавања са ХЕЛП организацијом, учешће у програмима активне политике запошљавања у сарадњи са НСЗ за териториј</w:t>
            </w:r>
            <w:r>
              <w:rPr>
                <w:rFonts w:ascii="Times New Roman" w:eastAsia="Times New Roman" w:hAnsi="Times New Roman" w:cs="Times New Roman"/>
                <w:b/>
                <w:bCs/>
                <w:color w:val="000000"/>
                <w:lang w:eastAsia="ru-RU"/>
              </w:rPr>
              <w:t>и</w:t>
            </w:r>
            <w:r w:rsidRPr="00C202D7">
              <w:rPr>
                <w:rFonts w:ascii="Times New Roman" w:eastAsia="Times New Roman" w:hAnsi="Times New Roman" w:cs="Times New Roman"/>
                <w:b/>
                <w:bCs/>
                <w:color w:val="000000"/>
                <w:lang w:eastAsia="ru-RU"/>
              </w:rPr>
              <w:t xml:space="preserve"> Општине Владичин Хан.</w:t>
            </w:r>
          </w:p>
        </w:tc>
      </w:tr>
      <w:tr w:rsidR="00B271E1" w:rsidRPr="003C1C72"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B271E1" w:rsidRPr="003C1C72" w:rsidTr="00B271E1">
        <w:trPr>
          <w:gridAfter w:val="2"/>
          <w:wAfter w:w="54" w:type="dxa"/>
          <w:trHeight w:val="300"/>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59"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35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3C1C72" w:rsidRDefault="00B271E1" w:rsidP="00B271E1">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lastRenderedPageBreak/>
              <w:t>Успостављање механизама за финансијску подршку запошљавању</w:t>
            </w:r>
          </w:p>
        </w:tc>
        <w:tc>
          <w:tcPr>
            <w:tcW w:w="530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3C1C72" w:rsidRDefault="00B271E1" w:rsidP="00B271E1">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Висина средстава буџета Општине издвојених за реализацију мера политике запошљавања</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14.300.000</w:t>
            </w:r>
          </w:p>
        </w:tc>
        <w:tc>
          <w:tcPr>
            <w:tcW w:w="1359"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12.500.000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8,800.000</w:t>
            </w:r>
          </w:p>
        </w:tc>
        <w:tc>
          <w:tcPr>
            <w:tcW w:w="135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10,500.000</w:t>
            </w:r>
          </w:p>
        </w:tc>
        <w:tc>
          <w:tcPr>
            <w:tcW w:w="12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12,500.000</w:t>
            </w:r>
          </w:p>
        </w:tc>
      </w:tr>
      <w:tr w:rsidR="00B271E1" w:rsidRPr="003C1C72" w:rsidTr="00B271E1">
        <w:trPr>
          <w:gridAfter w:val="2"/>
          <w:wAfter w:w="54" w:type="dxa"/>
          <w:trHeight w:val="390"/>
        </w:trPr>
        <w:tc>
          <w:tcPr>
            <w:tcW w:w="2852" w:type="dxa"/>
            <w:gridSpan w:val="3"/>
            <w:vMerge/>
            <w:tcBorders>
              <w:top w:val="single" w:sz="4" w:space="0" w:color="auto"/>
              <w:left w:val="single" w:sz="4" w:space="0" w:color="auto"/>
              <w:bottom w:val="single" w:sz="4" w:space="0" w:color="auto"/>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auto"/>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2"/>
          <w:wAfter w:w="54" w:type="dxa"/>
          <w:trHeight w:val="300"/>
        </w:trPr>
        <w:tc>
          <w:tcPr>
            <w:tcW w:w="2852" w:type="dxa"/>
            <w:gridSpan w:val="3"/>
            <w:vMerge/>
            <w:tcBorders>
              <w:top w:val="single" w:sz="4" w:space="0" w:color="auto"/>
              <w:left w:val="single" w:sz="4" w:space="0" w:color="auto"/>
              <w:bottom w:val="single" w:sz="4" w:space="0" w:color="auto"/>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530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3C1C72" w:rsidRDefault="00B271E1" w:rsidP="00B271E1">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новозапослених уз помоћ успостав</w:t>
            </w:r>
            <w:r>
              <w:rPr>
                <w:rFonts w:ascii="Times New Roman" w:eastAsia="Times New Roman" w:hAnsi="Times New Roman" w:cs="Times New Roman"/>
                <w:color w:val="000000"/>
                <w:lang w:eastAsia="ru-RU"/>
              </w:rPr>
              <w:t>љ</w:t>
            </w:r>
            <w:r w:rsidRPr="003C1C72">
              <w:rPr>
                <w:rFonts w:ascii="Times New Roman" w:eastAsia="Times New Roman" w:hAnsi="Times New Roman" w:cs="Times New Roman"/>
                <w:color w:val="000000"/>
                <w:lang w:eastAsia="ru-RU"/>
              </w:rPr>
              <w:t>ених механизама за финансијску подршку за запошљавање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84</w:t>
            </w: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105</w:t>
            </w:r>
          </w:p>
        </w:tc>
        <w:tc>
          <w:tcPr>
            <w:tcW w:w="135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120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120</w:t>
            </w:r>
          </w:p>
        </w:tc>
      </w:tr>
      <w:tr w:rsidR="00B271E1" w:rsidRPr="003C1C72" w:rsidTr="00B271E1">
        <w:trPr>
          <w:gridAfter w:val="2"/>
          <w:wAfter w:w="54" w:type="dxa"/>
          <w:trHeight w:val="285"/>
        </w:trPr>
        <w:tc>
          <w:tcPr>
            <w:tcW w:w="2852" w:type="dxa"/>
            <w:gridSpan w:val="3"/>
            <w:vMerge/>
            <w:tcBorders>
              <w:top w:val="single" w:sz="4" w:space="0" w:color="auto"/>
              <w:left w:val="single" w:sz="4" w:space="0" w:color="auto"/>
              <w:bottom w:val="single" w:sz="4" w:space="0" w:color="auto"/>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auto"/>
              <w:right w:val="single" w:sz="4" w:space="0" w:color="000000"/>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350" w:type="dxa"/>
            <w:gridSpan w:val="8"/>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B271E1" w:rsidRPr="003C1C72" w:rsidRDefault="00B271E1" w:rsidP="00B271E1">
            <w:pPr>
              <w:spacing w:after="0" w:line="240" w:lineRule="auto"/>
              <w:rPr>
                <w:rFonts w:ascii="Times New Roman" w:eastAsia="Times New Roman" w:hAnsi="Times New Roman" w:cs="Times New Roman"/>
                <w:color w:val="000000"/>
                <w:lang w:eastAsia="ru-RU"/>
              </w:rPr>
            </w:pPr>
          </w:p>
        </w:tc>
      </w:tr>
      <w:tr w:rsidR="00B271E1" w:rsidRPr="00A274B5" w:rsidTr="00B271E1">
        <w:trPr>
          <w:gridAfter w:val="1"/>
          <w:wAfter w:w="28" w:type="dxa"/>
          <w:trHeight w:val="240"/>
        </w:trPr>
        <w:tc>
          <w:tcPr>
            <w:tcW w:w="2852" w:type="dxa"/>
            <w:gridSpan w:val="3"/>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nil"/>
              <w:right w:val="single" w:sz="4" w:space="0" w:color="000000"/>
            </w:tcBorders>
            <w:shd w:val="clear" w:color="auto" w:fill="BFBFBF" w:themeFill="background1" w:themeFillShade="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271E1" w:rsidRPr="003C1C72" w:rsidRDefault="00B271E1" w:rsidP="00B271E1">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B271E1" w:rsidRPr="00A274B5" w:rsidTr="00B271E1">
        <w:trPr>
          <w:gridAfter w:val="1"/>
          <w:wAfter w:w="28" w:type="dxa"/>
          <w:trHeight w:val="240"/>
        </w:trPr>
        <w:tc>
          <w:tcPr>
            <w:tcW w:w="2852" w:type="dxa"/>
            <w:gridSpan w:val="3"/>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p>
        </w:tc>
        <w:tc>
          <w:tcPr>
            <w:tcW w:w="5301" w:type="dxa"/>
            <w:vMerge/>
            <w:tcBorders>
              <w:left w:val="nil"/>
              <w:bottom w:val="single" w:sz="4" w:space="0" w:color="auto"/>
              <w:right w:val="single" w:sz="4" w:space="0" w:color="000000"/>
            </w:tcBorders>
            <w:shd w:val="clear" w:color="auto" w:fill="BFBFBF" w:themeFill="background1" w:themeFillShade="BF"/>
            <w:vAlign w:val="center"/>
            <w:hideMark/>
          </w:tcPr>
          <w:p w:rsidR="00B271E1" w:rsidRPr="00BC659E" w:rsidRDefault="00B271E1" w:rsidP="00B271E1">
            <w:pPr>
              <w:jc w:val="center"/>
              <w:rPr>
                <w:rFonts w:ascii="Times New Roman" w:hAnsi="Times New Roman" w:cs="Times New Roman"/>
                <w:b/>
                <w:bCs/>
                <w:color w:val="000000"/>
                <w:sz w:val="24"/>
                <w:szCs w:val="24"/>
              </w:rPr>
            </w:pPr>
          </w:p>
        </w:tc>
        <w:tc>
          <w:tcPr>
            <w:tcW w:w="12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65" w:type="dxa"/>
            <w:gridSpan w:val="10"/>
            <w:tcBorders>
              <w:top w:val="single" w:sz="4" w:space="0" w:color="auto"/>
              <w:left w:val="nil"/>
              <w:bottom w:val="single" w:sz="4" w:space="0" w:color="auto"/>
              <w:right w:val="single" w:sz="4" w:space="0" w:color="auto"/>
            </w:tcBorders>
            <w:shd w:val="clear" w:color="auto" w:fill="BFBFBF" w:themeFill="background1" w:themeFillShade="BF"/>
            <w:vAlign w:val="center"/>
          </w:tcPr>
          <w:p w:rsidR="00B271E1" w:rsidRPr="006E7B1B" w:rsidRDefault="00B271E1" w:rsidP="00B271E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6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271E1" w:rsidRPr="006E7B1B" w:rsidRDefault="00B271E1" w:rsidP="00B271E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58"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271E1" w:rsidRPr="006E7B1B" w:rsidRDefault="00B271E1" w:rsidP="00B271E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62"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B271E1" w:rsidRPr="006E7B1B" w:rsidRDefault="00B271E1" w:rsidP="00B271E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r>
      <w:tr w:rsidR="00B271E1" w:rsidRPr="00A274B5" w:rsidTr="00B271E1">
        <w:trPr>
          <w:gridAfter w:val="1"/>
          <w:wAfter w:w="28" w:type="dxa"/>
          <w:trHeight w:val="533"/>
        </w:trPr>
        <w:tc>
          <w:tcPr>
            <w:tcW w:w="2852"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r w:rsidRPr="006E7B1B">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вноправно повећање броја запослених по полу кроз мере активне политике запошљавања</w:t>
            </w:r>
          </w:p>
        </w:tc>
        <w:tc>
          <w:tcPr>
            <w:tcW w:w="5301" w:type="dxa"/>
            <w:tcBorders>
              <w:top w:val="single" w:sz="4" w:space="0" w:color="auto"/>
              <w:left w:val="nil"/>
              <w:bottom w:val="single" w:sz="4" w:space="0" w:color="auto"/>
              <w:right w:val="single" w:sz="4" w:space="0" w:color="000000"/>
            </w:tcBorders>
            <w:shd w:val="clear" w:color="auto" w:fill="auto"/>
            <w:vAlign w:val="center"/>
            <w:hideMark/>
          </w:tcPr>
          <w:p w:rsidR="00B271E1" w:rsidRPr="006E7B1B" w:rsidRDefault="00B271E1" w:rsidP="00B271E1">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мушкараца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p>
        </w:tc>
        <w:tc>
          <w:tcPr>
            <w:tcW w:w="1294" w:type="dxa"/>
            <w:gridSpan w:val="8"/>
            <w:tcBorders>
              <w:top w:val="single" w:sz="4" w:space="0" w:color="auto"/>
              <w:left w:val="nil"/>
              <w:bottom w:val="single" w:sz="4" w:space="0" w:color="auto"/>
              <w:right w:val="single" w:sz="4" w:space="0" w:color="auto"/>
            </w:tcBorders>
            <w:shd w:val="clear" w:color="auto" w:fill="auto"/>
            <w:vAlign w:val="center"/>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70</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293" w:type="dxa"/>
            <w:gridSpan w:val="5"/>
            <w:tcBorders>
              <w:top w:val="single" w:sz="4" w:space="0" w:color="auto"/>
              <w:left w:val="nil"/>
              <w:bottom w:val="single" w:sz="4" w:space="0" w:color="auto"/>
              <w:right w:val="single" w:sz="4" w:space="0" w:color="auto"/>
            </w:tcBorders>
            <w:shd w:val="clear" w:color="auto" w:fill="auto"/>
            <w:vAlign w:val="center"/>
            <w:hideMark/>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70</w:t>
            </w:r>
          </w:p>
        </w:tc>
        <w:tc>
          <w:tcPr>
            <w:tcW w:w="1294" w:type="dxa"/>
            <w:gridSpan w:val="6"/>
            <w:tcBorders>
              <w:top w:val="single" w:sz="4" w:space="0" w:color="auto"/>
              <w:left w:val="nil"/>
              <w:bottom w:val="single" w:sz="4" w:space="0" w:color="auto"/>
              <w:right w:val="single" w:sz="4" w:space="0" w:color="auto"/>
            </w:tcBorders>
            <w:shd w:val="clear" w:color="auto" w:fill="auto"/>
            <w:vAlign w:val="center"/>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65</w:t>
            </w:r>
          </w:p>
        </w:tc>
      </w:tr>
      <w:tr w:rsidR="00B271E1" w:rsidRPr="00A274B5" w:rsidTr="00B271E1">
        <w:trPr>
          <w:gridAfter w:val="1"/>
          <w:wAfter w:w="28" w:type="dxa"/>
          <w:trHeight w:val="533"/>
        </w:trPr>
        <w:tc>
          <w:tcPr>
            <w:tcW w:w="2852" w:type="dxa"/>
            <w:gridSpan w:val="3"/>
            <w:vMerge/>
            <w:tcBorders>
              <w:left w:val="single" w:sz="4" w:space="0" w:color="auto"/>
              <w:bottom w:val="single" w:sz="4" w:space="0" w:color="auto"/>
              <w:right w:val="single" w:sz="4" w:space="0" w:color="auto"/>
            </w:tcBorders>
            <w:shd w:val="clear" w:color="auto" w:fill="auto"/>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p>
        </w:tc>
        <w:tc>
          <w:tcPr>
            <w:tcW w:w="5301" w:type="dxa"/>
            <w:tcBorders>
              <w:top w:val="single" w:sz="4" w:space="0" w:color="auto"/>
              <w:left w:val="nil"/>
              <w:bottom w:val="single" w:sz="4" w:space="0" w:color="auto"/>
              <w:right w:val="single" w:sz="4" w:space="0" w:color="000000"/>
            </w:tcBorders>
            <w:shd w:val="clear" w:color="auto" w:fill="auto"/>
            <w:vAlign w:val="center"/>
            <w:hideMark/>
          </w:tcPr>
          <w:p w:rsidR="00B271E1" w:rsidRPr="006E7B1B" w:rsidRDefault="00B271E1" w:rsidP="00B271E1">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жена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p>
        </w:tc>
        <w:tc>
          <w:tcPr>
            <w:tcW w:w="1294" w:type="dxa"/>
            <w:gridSpan w:val="8"/>
            <w:tcBorders>
              <w:top w:val="single" w:sz="4" w:space="0" w:color="auto"/>
              <w:left w:val="nil"/>
              <w:bottom w:val="single" w:sz="4" w:space="0" w:color="auto"/>
              <w:right w:val="single" w:sz="4" w:space="0" w:color="auto"/>
            </w:tcBorders>
            <w:shd w:val="clear" w:color="auto" w:fill="auto"/>
            <w:vAlign w:val="center"/>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w:t>
            </w:r>
          </w:p>
        </w:tc>
        <w:tc>
          <w:tcPr>
            <w:tcW w:w="1293" w:type="dxa"/>
            <w:gridSpan w:val="5"/>
            <w:tcBorders>
              <w:top w:val="single" w:sz="4" w:space="0" w:color="auto"/>
              <w:left w:val="nil"/>
              <w:bottom w:val="single" w:sz="4" w:space="0" w:color="auto"/>
              <w:right w:val="single" w:sz="4" w:space="0" w:color="auto"/>
            </w:tcBorders>
            <w:shd w:val="clear" w:color="auto" w:fill="auto"/>
            <w:vAlign w:val="center"/>
            <w:hideMark/>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294" w:type="dxa"/>
            <w:gridSpan w:val="6"/>
            <w:tcBorders>
              <w:top w:val="single" w:sz="4" w:space="0" w:color="auto"/>
              <w:left w:val="nil"/>
              <w:bottom w:val="single" w:sz="4" w:space="0" w:color="auto"/>
              <w:right w:val="single" w:sz="4" w:space="0" w:color="auto"/>
            </w:tcBorders>
            <w:shd w:val="clear" w:color="auto" w:fill="auto"/>
            <w:vAlign w:val="center"/>
          </w:tcPr>
          <w:p w:rsidR="00B271E1" w:rsidRPr="006E7B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55</w:t>
            </w:r>
          </w:p>
        </w:tc>
      </w:tr>
      <w:tr w:rsidR="00B271E1" w:rsidRPr="00A274B5" w:rsidTr="00B271E1">
        <w:trPr>
          <w:gridAfter w:val="1"/>
          <w:wAfter w:w="28" w:type="dxa"/>
          <w:trHeight w:val="533"/>
        </w:trPr>
        <w:tc>
          <w:tcPr>
            <w:tcW w:w="110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274B5" w:rsidRDefault="00B271E1" w:rsidP="00B271E1">
            <w:pPr>
              <w:spacing w:after="0" w:line="240" w:lineRule="auto"/>
              <w:jc w:val="center"/>
              <w:rPr>
                <w:rFonts w:ascii="Times New Roman" w:eastAsia="Times New Roman" w:hAnsi="Times New Roman" w:cs="Times New Roman"/>
                <w:b/>
                <w:bCs/>
                <w:color w:val="000000"/>
                <w:lang w:eastAsia="ru-RU"/>
              </w:rPr>
            </w:pPr>
            <w:r w:rsidRPr="00A274B5">
              <w:rPr>
                <w:rFonts w:ascii="Times New Roman" w:eastAsia="Times New Roman" w:hAnsi="Times New Roman" w:cs="Times New Roman"/>
                <w:b/>
                <w:bCs/>
                <w:color w:val="000000"/>
                <w:lang w:eastAsia="ru-RU"/>
              </w:rPr>
              <w:t> </w:t>
            </w:r>
          </w:p>
        </w:tc>
        <w:tc>
          <w:tcPr>
            <w:tcW w:w="174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A274B5"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1501</w:t>
            </w:r>
            <w:r>
              <w:rPr>
                <w:rFonts w:ascii="Times New Roman" w:eastAsia="Times New Roman" w:hAnsi="Times New Roman" w:cs="Times New Roman"/>
                <w:b/>
                <w:bCs/>
                <w:color w:val="000000"/>
                <w:lang w:val="sr-Latn-CS" w:eastAsia="ru-RU"/>
              </w:rPr>
              <w:t>-</w:t>
            </w:r>
            <w:r>
              <w:rPr>
                <w:rFonts w:ascii="Times New Roman" w:eastAsia="Times New Roman" w:hAnsi="Times New Roman" w:cs="Times New Roman"/>
                <w:b/>
                <w:bCs/>
                <w:color w:val="000000"/>
                <w:lang w:eastAsia="ru-RU"/>
              </w:rPr>
              <w:t>П1</w:t>
            </w:r>
          </w:p>
        </w:tc>
        <w:tc>
          <w:tcPr>
            <w:tcW w:w="5301"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BC659E" w:rsidRDefault="00B271E1" w:rsidP="00B271E1">
            <w:pPr>
              <w:jc w:val="center"/>
              <w:rPr>
                <w:rFonts w:ascii="Times New Roman" w:hAnsi="Times New Roman" w:cs="Times New Roman"/>
                <w:b/>
                <w:bCs/>
                <w:color w:val="000000"/>
                <w:sz w:val="24"/>
                <w:szCs w:val="24"/>
              </w:rPr>
            </w:pPr>
            <w:r w:rsidRPr="00BC659E">
              <w:rPr>
                <w:rFonts w:ascii="Times New Roman" w:hAnsi="Times New Roman" w:cs="Times New Roman"/>
                <w:b/>
                <w:bCs/>
                <w:color w:val="000000"/>
                <w:sz w:val="24"/>
                <w:szCs w:val="24"/>
              </w:rPr>
              <w:t>Пројекат Зона успеха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274B5" w:rsidRDefault="00B271E1" w:rsidP="00B271E1">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290</w:t>
            </w:r>
            <w:r>
              <w:rPr>
                <w:rFonts w:ascii="Times New Roman" w:eastAsia="Times New Roman" w:hAnsi="Times New Roman" w:cs="Times New Roman"/>
                <w:b/>
                <w:bCs/>
                <w:color w:val="000000"/>
                <w:lang w:val="sr-Latn-CS"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274B5" w:rsidRDefault="00B271E1" w:rsidP="00B271E1">
            <w:pPr>
              <w:spacing w:after="0" w:line="240" w:lineRule="auto"/>
              <w:jc w:val="center"/>
              <w:rPr>
                <w:rFonts w:ascii="Times New Roman" w:eastAsia="Times New Roman" w:hAnsi="Times New Roman" w:cs="Times New Roman"/>
                <w:b/>
                <w:bCs/>
                <w:color w:val="000000"/>
                <w:lang w:eastAsia="ru-RU"/>
              </w:rPr>
            </w:pPr>
            <w:r w:rsidRPr="00A274B5">
              <w:rPr>
                <w:rFonts w:ascii="Times New Roman" w:eastAsia="Times New Roman" w:hAnsi="Times New Roman" w:cs="Times New Roman"/>
                <w:b/>
                <w:bCs/>
                <w:color w:val="000000"/>
                <w:lang w:eastAsia="ru-RU"/>
              </w:rPr>
              <w:t>Општинска управа</w:t>
            </w:r>
          </w:p>
        </w:tc>
        <w:tc>
          <w:tcPr>
            <w:tcW w:w="2587"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274B5" w:rsidRDefault="00B271E1" w:rsidP="00B271E1">
            <w:pPr>
              <w:spacing w:after="0" w:line="240" w:lineRule="auto"/>
              <w:jc w:val="center"/>
              <w:rPr>
                <w:rFonts w:ascii="Times New Roman" w:eastAsia="Times New Roman" w:hAnsi="Times New Roman" w:cs="Times New Roman"/>
                <w:b/>
                <w:bCs/>
                <w:color w:val="000000"/>
                <w:lang w:eastAsia="ru-RU"/>
              </w:rPr>
            </w:pPr>
            <w:r w:rsidRPr="00A274B5">
              <w:rPr>
                <w:rFonts w:ascii="Times New Roman" w:eastAsia="Times New Roman" w:hAnsi="Times New Roman" w:cs="Times New Roman"/>
                <w:b/>
                <w:bCs/>
                <w:color w:val="000000"/>
                <w:lang w:eastAsia="ru-RU"/>
              </w:rPr>
              <w:t>Милош Стојановић</w:t>
            </w:r>
          </w:p>
        </w:tc>
      </w:tr>
      <w:tr w:rsidR="00B271E1" w:rsidRPr="00A274B5" w:rsidTr="00B271E1">
        <w:trPr>
          <w:gridAfter w:val="1"/>
          <w:wAfter w:w="28" w:type="dxa"/>
          <w:trHeight w:val="533"/>
        </w:trPr>
        <w:tc>
          <w:tcPr>
            <w:tcW w:w="285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2" w:type="dxa"/>
            <w:gridSpan w:val="2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274B5" w:rsidRDefault="00B271E1" w:rsidP="00B271E1">
            <w:pPr>
              <w:spacing w:after="0" w:line="240" w:lineRule="auto"/>
              <w:jc w:val="center"/>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У сарадњи са програмом Прогреса под покровитељством УНОПС-а вршиће се испитивање конфигурације земљишта у појасу индустријске зоне</w:t>
            </w:r>
          </w:p>
        </w:tc>
      </w:tr>
      <w:tr w:rsidR="00B271E1" w:rsidRPr="00A274B5" w:rsidTr="00B271E1">
        <w:trPr>
          <w:gridAfter w:val="1"/>
          <w:wAfter w:w="28" w:type="dxa"/>
          <w:trHeight w:val="300"/>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274B5" w:rsidRDefault="00B271E1" w:rsidP="00B271E1">
            <w:pPr>
              <w:spacing w:after="0" w:line="240" w:lineRule="auto"/>
              <w:jc w:val="center"/>
              <w:rPr>
                <w:rFonts w:ascii="Times New Roman" w:eastAsia="Times New Roman" w:hAnsi="Times New Roman" w:cs="Times New Roman"/>
                <w:i/>
                <w:iCs/>
                <w:color w:val="000000"/>
                <w:lang w:eastAsia="ru-RU"/>
              </w:rPr>
            </w:pPr>
            <w:r w:rsidRPr="00A274B5">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274B5" w:rsidRDefault="00B271E1" w:rsidP="00B271E1">
            <w:pPr>
              <w:spacing w:after="0" w:line="240" w:lineRule="auto"/>
              <w:jc w:val="center"/>
              <w:rPr>
                <w:rFonts w:ascii="Times New Roman" w:eastAsia="Times New Roman" w:hAnsi="Times New Roman" w:cs="Times New Roman"/>
                <w:i/>
                <w:iCs/>
                <w:color w:val="000000"/>
                <w:lang w:eastAsia="ru-RU"/>
              </w:rPr>
            </w:pPr>
            <w:r w:rsidRPr="00A274B5">
              <w:rPr>
                <w:rFonts w:ascii="Times New Roman" w:eastAsia="Times New Roman" w:hAnsi="Times New Roman" w:cs="Times New Roman"/>
                <w:i/>
                <w:iCs/>
                <w:color w:val="000000"/>
                <w:lang w:eastAsia="ru-RU"/>
              </w:rPr>
              <w:t>Индикатори:</w:t>
            </w:r>
          </w:p>
        </w:tc>
        <w:tc>
          <w:tcPr>
            <w:tcW w:w="6571" w:type="dxa"/>
            <w:gridSpan w:val="26"/>
            <w:tcBorders>
              <w:top w:val="single" w:sz="4" w:space="0" w:color="auto"/>
              <w:left w:val="nil"/>
              <w:bottom w:val="single" w:sz="4" w:space="0" w:color="auto"/>
              <w:right w:val="single" w:sz="4" w:space="0" w:color="auto"/>
            </w:tcBorders>
            <w:shd w:val="clear" w:color="000000" w:fill="BFBFBF"/>
            <w:vAlign w:val="center"/>
            <w:hideMark/>
          </w:tcPr>
          <w:p w:rsidR="00B271E1" w:rsidRPr="00A274B5" w:rsidRDefault="00B271E1" w:rsidP="00B271E1">
            <w:pPr>
              <w:spacing w:after="0" w:line="240" w:lineRule="auto"/>
              <w:jc w:val="center"/>
              <w:rPr>
                <w:rFonts w:ascii="Times New Roman" w:eastAsia="Times New Roman" w:hAnsi="Times New Roman" w:cs="Times New Roman"/>
                <w:i/>
                <w:iCs/>
                <w:color w:val="000000"/>
                <w:lang w:eastAsia="ru-RU"/>
              </w:rPr>
            </w:pPr>
            <w:r w:rsidRPr="00A274B5">
              <w:rPr>
                <w:rFonts w:ascii="Times New Roman" w:eastAsia="Times New Roman" w:hAnsi="Times New Roman" w:cs="Times New Roman"/>
                <w:i/>
                <w:iCs/>
                <w:color w:val="000000"/>
                <w:lang w:eastAsia="ru-RU"/>
              </w:rPr>
              <w:t>Вредности</w:t>
            </w:r>
          </w:p>
        </w:tc>
      </w:tr>
      <w:tr w:rsidR="00B271E1" w:rsidRPr="00A274B5" w:rsidTr="00B271E1">
        <w:trPr>
          <w:gridAfter w:val="2"/>
          <w:wAfter w:w="54" w:type="dxa"/>
          <w:trHeight w:val="124"/>
        </w:trPr>
        <w:tc>
          <w:tcPr>
            <w:tcW w:w="2852"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274B5"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B271E1" w:rsidRPr="00A274B5" w:rsidRDefault="00B271E1" w:rsidP="00B271E1">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59"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467"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55"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A274B5" w:rsidTr="00B271E1">
        <w:trPr>
          <w:gridAfter w:val="2"/>
          <w:wAfter w:w="54" w:type="dxa"/>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274B5" w:rsidRDefault="00B271E1" w:rsidP="00B271E1">
            <w:pPr>
              <w:spacing w:after="0" w:line="240" w:lineRule="auto"/>
              <w:jc w:val="center"/>
              <w:rPr>
                <w:rFonts w:ascii="Times New Roman" w:eastAsia="Times New Roman" w:hAnsi="Times New Roman" w:cs="Times New Roman"/>
                <w:color w:val="000000"/>
                <w:lang w:eastAsia="ru-RU"/>
              </w:rPr>
            </w:pPr>
            <w:r w:rsidRPr="00BC659E">
              <w:rPr>
                <w:rFonts w:ascii="Times New Roman" w:eastAsia="Times New Roman" w:hAnsi="Times New Roman" w:cs="Times New Roman"/>
                <w:color w:val="000000"/>
                <w:lang w:eastAsia="ru-RU"/>
              </w:rPr>
              <w:t>Обезбеђивање квалитетнијих информација заинтересованим потенцијалним инвеститорима за greenfild инвестиције</w:t>
            </w:r>
          </w:p>
        </w:tc>
        <w:tc>
          <w:tcPr>
            <w:tcW w:w="53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Default="00B271E1" w:rsidP="00B271E1">
            <w:pPr>
              <w:spacing w:after="0" w:line="240" w:lineRule="auto"/>
              <w:jc w:val="center"/>
              <w:rPr>
                <w:rFonts w:ascii="Times New Roman" w:eastAsia="Times New Roman" w:hAnsi="Times New Roman" w:cs="Times New Roman"/>
                <w:color w:val="000000"/>
                <w:lang w:val="sr-Latn-CS" w:eastAsia="ru-RU"/>
              </w:rPr>
            </w:pPr>
          </w:p>
          <w:p w:rsidR="00B271E1" w:rsidRPr="00693342" w:rsidRDefault="00B271E1" w:rsidP="00B271E1">
            <w:pPr>
              <w:jc w:val="center"/>
              <w:rPr>
                <w:rFonts w:ascii="Times New Roman" w:hAnsi="Times New Roman" w:cs="Times New Roman"/>
                <w:color w:val="000000"/>
              </w:rPr>
            </w:pPr>
            <w:r w:rsidRPr="00693342">
              <w:rPr>
                <w:rFonts w:ascii="Times New Roman" w:hAnsi="Times New Roman" w:cs="Times New Roman"/>
                <w:color w:val="000000"/>
              </w:rPr>
              <w:t>Површина земљишта обухваћена испитивањем</w:t>
            </w:r>
          </w:p>
          <w:p w:rsidR="00B271E1" w:rsidRPr="00693342" w:rsidRDefault="00B271E1" w:rsidP="00B271E1">
            <w:pPr>
              <w:spacing w:after="0" w:line="240" w:lineRule="auto"/>
              <w:jc w:val="center"/>
              <w:rPr>
                <w:rFonts w:ascii="Times New Roman" w:eastAsia="Times New Roman" w:hAnsi="Times New Roman" w:cs="Times New Roman"/>
                <w:color w:val="000000"/>
                <w:lang w:val="sr-Latn-CS" w:eastAsia="ru-RU"/>
              </w:rPr>
            </w:pPr>
          </w:p>
          <w:p w:rsidR="00B271E1" w:rsidRPr="00A274B5" w:rsidRDefault="00B271E1" w:rsidP="00B271E1">
            <w:pPr>
              <w:spacing w:after="0" w:line="240" w:lineRule="auto"/>
              <w:jc w:val="center"/>
              <w:rPr>
                <w:rFonts w:ascii="Times New Roman" w:eastAsia="Times New Roman" w:hAnsi="Times New Roman" w:cs="Times New Roman"/>
                <w:color w:val="000000"/>
                <w:lang w:val="sr-Latn-CS" w:eastAsia="ru-RU"/>
              </w:rPr>
            </w:pP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A274B5" w:rsidRDefault="00B271E1" w:rsidP="00B271E1">
            <w:pPr>
              <w:spacing w:after="0" w:line="240" w:lineRule="auto"/>
              <w:jc w:val="center"/>
              <w:rPr>
                <w:rFonts w:ascii="Times New Roman" w:eastAsia="Times New Roman" w:hAnsi="Times New Roman" w:cs="Times New Roman"/>
                <w:color w:val="000000"/>
                <w:lang w:eastAsia="ru-RU"/>
              </w:rPr>
            </w:pPr>
          </w:p>
        </w:tc>
        <w:tc>
          <w:tcPr>
            <w:tcW w:w="1359"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756202"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4ха</w:t>
            </w:r>
          </w:p>
        </w:tc>
        <w:tc>
          <w:tcPr>
            <w:tcW w:w="14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rPr>
            </w:pPr>
          </w:p>
          <w:p w:rsidR="00B271E1" w:rsidRDefault="00B271E1" w:rsidP="00B271E1">
            <w:pPr>
              <w:jc w:val="center"/>
              <w:rPr>
                <w:rFonts w:ascii="Calibri" w:hAnsi="Calibri"/>
                <w:color w:val="000000"/>
              </w:rPr>
            </w:pPr>
            <w:r>
              <w:rPr>
                <w:rFonts w:ascii="Calibri" w:hAnsi="Calibri"/>
                <w:color w:val="000000"/>
              </w:rPr>
              <w:t>6ха</w:t>
            </w:r>
          </w:p>
          <w:p w:rsidR="00B271E1" w:rsidRPr="00A274B5" w:rsidRDefault="00B271E1" w:rsidP="00B271E1">
            <w:pPr>
              <w:spacing w:after="0" w:line="240" w:lineRule="auto"/>
              <w:jc w:val="center"/>
              <w:rPr>
                <w:rFonts w:ascii="Times New Roman" w:eastAsia="Times New Roman" w:hAnsi="Times New Roman" w:cs="Times New Roman"/>
                <w:color w:val="000000"/>
                <w:lang w:eastAsia="ru-RU"/>
              </w:rPr>
            </w:pPr>
          </w:p>
        </w:tc>
        <w:tc>
          <w:tcPr>
            <w:tcW w:w="1255"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236F3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236F3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B271E1" w:rsidRPr="00A274B5" w:rsidTr="00B271E1">
        <w:trPr>
          <w:gridAfter w:val="2"/>
          <w:wAfter w:w="54" w:type="dxa"/>
          <w:trHeight w:val="33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46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255" w:type="dxa"/>
            <w:gridSpan w:val="6"/>
            <w:vMerge/>
            <w:tcBorders>
              <w:top w:val="nil"/>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r>
      <w:tr w:rsidR="00B271E1" w:rsidRPr="00A274B5" w:rsidTr="00B271E1">
        <w:trPr>
          <w:gridAfter w:val="2"/>
          <w:wAfter w:w="54" w:type="dxa"/>
          <w:trHeight w:val="207"/>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359" w:type="dxa"/>
            <w:gridSpan w:val="9"/>
            <w:vMerge/>
            <w:tcBorders>
              <w:top w:val="nil"/>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46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255" w:type="dxa"/>
            <w:gridSpan w:val="6"/>
            <w:vMerge/>
            <w:tcBorders>
              <w:top w:val="nil"/>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shd w:val="clear" w:color="auto" w:fill="auto"/>
            <w:vAlign w:val="center"/>
            <w:hideMark/>
          </w:tcPr>
          <w:p w:rsidR="00B271E1" w:rsidRPr="00A274B5" w:rsidRDefault="00B271E1" w:rsidP="00B271E1">
            <w:pPr>
              <w:spacing w:after="0" w:line="240" w:lineRule="auto"/>
              <w:rPr>
                <w:rFonts w:ascii="Times New Roman" w:eastAsia="Times New Roman" w:hAnsi="Times New Roman" w:cs="Times New Roman"/>
                <w:color w:val="000000"/>
                <w:lang w:eastAsia="ru-RU"/>
              </w:rPr>
            </w:pPr>
          </w:p>
        </w:tc>
      </w:tr>
      <w:tr w:rsidR="00B271E1" w:rsidRPr="004024F4" w:rsidTr="00B271E1">
        <w:trPr>
          <w:trHeight w:val="515"/>
        </w:trPr>
        <w:tc>
          <w:tcPr>
            <w:tcW w:w="1104" w:type="dxa"/>
            <w:tcBorders>
              <w:top w:val="nil"/>
              <w:left w:val="single" w:sz="4" w:space="0" w:color="auto"/>
              <w:bottom w:val="single" w:sz="4" w:space="0" w:color="auto"/>
              <w:right w:val="single" w:sz="4" w:space="0" w:color="auto"/>
            </w:tcBorders>
            <w:shd w:val="clear" w:color="000000" w:fill="E6B8B7"/>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1502</w:t>
            </w:r>
          </w:p>
        </w:tc>
        <w:tc>
          <w:tcPr>
            <w:tcW w:w="1748" w:type="dxa"/>
            <w:gridSpan w:val="2"/>
            <w:tcBorders>
              <w:top w:val="nil"/>
              <w:left w:val="nil"/>
              <w:bottom w:val="single" w:sz="4" w:space="0" w:color="auto"/>
              <w:right w:val="single" w:sz="4" w:space="0" w:color="auto"/>
            </w:tcBorders>
            <w:shd w:val="clear" w:color="000000" w:fill="E6B8B7"/>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301" w:type="dxa"/>
            <w:tcBorders>
              <w:top w:val="single" w:sz="4" w:space="0" w:color="auto"/>
              <w:left w:val="nil"/>
              <w:bottom w:val="single" w:sz="4" w:space="0" w:color="auto"/>
              <w:right w:val="single" w:sz="4" w:space="0" w:color="000000"/>
            </w:tcBorders>
            <w:shd w:val="clear" w:color="000000" w:fill="E6B8B7"/>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4. Развој туризма</w:t>
            </w:r>
          </w:p>
        </w:tc>
        <w:tc>
          <w:tcPr>
            <w:tcW w:w="2587" w:type="dxa"/>
            <w:gridSpan w:val="11"/>
            <w:tcBorders>
              <w:top w:val="single" w:sz="4" w:space="0" w:color="auto"/>
              <w:left w:val="nil"/>
              <w:bottom w:val="single" w:sz="4" w:space="0" w:color="auto"/>
              <w:right w:val="single" w:sz="4" w:space="0" w:color="auto"/>
            </w:tcBorders>
            <w:shd w:val="clear" w:color="000000" w:fill="E6B8B7"/>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r w:rsidRPr="00664886">
              <w:rPr>
                <w:rFonts w:ascii="Times New Roman" w:eastAsia="Times New Roman" w:hAnsi="Times New Roman" w:cs="Times New Roman"/>
                <w:b/>
                <w:bCs/>
                <w:color w:val="000000"/>
                <w:lang w:val="sr-Latn-CS" w:eastAsia="ru-RU"/>
              </w:rPr>
              <w:t>,</w:t>
            </w:r>
            <w:r>
              <w:rPr>
                <w:rFonts w:ascii="Times New Roman" w:eastAsia="Times New Roman" w:hAnsi="Times New Roman" w:cs="Times New Roman"/>
                <w:b/>
                <w:bCs/>
                <w:color w:val="000000"/>
                <w:lang w:eastAsia="ru-RU"/>
              </w:rPr>
              <w:t>44</w:t>
            </w:r>
            <w:r w:rsidRPr="00664886">
              <w:rPr>
                <w:rFonts w:ascii="Times New Roman" w:eastAsia="Times New Roman" w:hAnsi="Times New Roman" w:cs="Times New Roman"/>
                <w:b/>
                <w:bCs/>
                <w:color w:val="000000"/>
                <w:lang w:eastAsia="ru-RU"/>
              </w:rPr>
              <w:t>0,000.00</w:t>
            </w:r>
          </w:p>
        </w:tc>
        <w:tc>
          <w:tcPr>
            <w:tcW w:w="1492" w:type="dxa"/>
            <w:gridSpan w:val="6"/>
            <w:tcBorders>
              <w:top w:val="single" w:sz="4" w:space="0" w:color="auto"/>
              <w:left w:val="nil"/>
              <w:bottom w:val="single" w:sz="4" w:space="0" w:color="auto"/>
              <w:right w:val="single" w:sz="4" w:space="0" w:color="auto"/>
            </w:tcBorders>
            <w:shd w:val="clear" w:color="000000" w:fill="E6B8B7"/>
            <w:vAlign w:val="center"/>
            <w:hideMark/>
          </w:tcPr>
          <w:p w:rsidR="00B271E1" w:rsidRPr="004D414C"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520" w:type="dxa"/>
            <w:gridSpan w:val="10"/>
            <w:tcBorders>
              <w:top w:val="single" w:sz="4" w:space="0" w:color="auto"/>
              <w:left w:val="nil"/>
              <w:bottom w:val="single" w:sz="4" w:space="0" w:color="auto"/>
              <w:right w:val="single" w:sz="4" w:space="0" w:color="auto"/>
            </w:tcBorders>
            <w:shd w:val="clear" w:color="000000" w:fill="E6B8B7"/>
            <w:vAlign w:val="center"/>
            <w:hideMark/>
          </w:tcPr>
          <w:p w:rsidR="00B271E1" w:rsidRPr="00B471F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B271E1" w:rsidRPr="004024F4" w:rsidTr="00B271E1">
        <w:trPr>
          <w:trHeight w:val="515"/>
        </w:trPr>
        <w:tc>
          <w:tcPr>
            <w:tcW w:w="2852" w:type="dxa"/>
            <w:gridSpan w:val="3"/>
            <w:tcBorders>
              <w:top w:val="nil"/>
              <w:left w:val="single" w:sz="4" w:space="0" w:color="auto"/>
              <w:bottom w:val="single" w:sz="4" w:space="0" w:color="auto"/>
              <w:right w:val="single" w:sz="4" w:space="0" w:color="auto"/>
            </w:tcBorders>
            <w:shd w:val="clear" w:color="000000" w:fill="E6B8B7"/>
            <w:noWrap/>
            <w:vAlign w:val="center"/>
            <w:hideMark/>
          </w:tcPr>
          <w:p w:rsidR="00B271E1" w:rsidRPr="00236F3B"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28"/>
            <w:tcBorders>
              <w:top w:val="single" w:sz="4" w:space="0" w:color="auto"/>
              <w:left w:val="nil"/>
              <w:bottom w:val="single" w:sz="4" w:space="0" w:color="auto"/>
              <w:right w:val="single" w:sz="4" w:space="0" w:color="auto"/>
            </w:tcBorders>
            <w:shd w:val="clear" w:color="000000" w:fill="E6B8B7"/>
            <w:vAlign w:val="center"/>
            <w:hideMark/>
          </w:tcPr>
          <w:p w:rsidR="00B271E1" w:rsidRPr="00236F3B"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Овај програм подразумева активну промоцију туристичких потенцијала Општине Владичин Хан као и организацију и реализацију туристичких манифестација од значаја за Општину. У оквиру програма прекограничне сарадње предвиђена је реализација пројекта истраживања нових могућности за одрживи развој туризма у сеоским срединама.</w:t>
            </w:r>
          </w:p>
        </w:tc>
      </w:tr>
      <w:tr w:rsidR="00B271E1" w:rsidRPr="004024F4" w:rsidTr="00B271E1">
        <w:trPr>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301"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99" w:type="dxa"/>
            <w:gridSpan w:val="27"/>
            <w:tcBorders>
              <w:top w:val="single" w:sz="4" w:space="0" w:color="auto"/>
              <w:left w:val="nil"/>
              <w:bottom w:val="single" w:sz="4" w:space="0" w:color="auto"/>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B271E1" w:rsidRPr="004024F4" w:rsidTr="00B271E1">
        <w:trPr>
          <w:trHeight w:val="70"/>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i/>
                <w:iCs/>
                <w:color w:val="000000"/>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i/>
                <w:iCs/>
                <w:color w:val="000000"/>
                <w:lang w:eastAsia="ru-RU"/>
              </w:rPr>
            </w:pPr>
          </w:p>
        </w:tc>
        <w:tc>
          <w:tcPr>
            <w:tcW w:w="1648"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884"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60"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17"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trHeight w:val="569"/>
        </w:trPr>
        <w:tc>
          <w:tcPr>
            <w:tcW w:w="28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236F3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Развој и проширење туристичке понуде Општине</w:t>
            </w:r>
          </w:p>
        </w:tc>
        <w:tc>
          <w:tcPr>
            <w:tcW w:w="5301" w:type="dxa"/>
            <w:tcBorders>
              <w:top w:val="single" w:sz="4" w:space="0" w:color="auto"/>
              <w:left w:val="single" w:sz="4" w:space="0" w:color="auto"/>
              <w:bottom w:val="single" w:sz="4" w:space="0" w:color="000000"/>
              <w:right w:val="single" w:sz="4" w:space="0" w:color="000000"/>
            </w:tcBorders>
            <w:shd w:val="clear" w:color="auto" w:fill="auto"/>
            <w:hideMark/>
          </w:tcPr>
          <w:p w:rsidR="00B271E1" w:rsidRPr="00236F3B" w:rsidRDefault="00B271E1" w:rsidP="00B271E1">
            <w:pPr>
              <w:rPr>
                <w:rFonts w:ascii="Times New Roman" w:hAnsi="Times New Roman" w:cs="Times New Roman"/>
              </w:rPr>
            </w:pPr>
            <w:r w:rsidRPr="00236F3B">
              <w:rPr>
                <w:rFonts w:ascii="Times New Roman" w:hAnsi="Times New Roman" w:cs="Times New Roman"/>
              </w:rPr>
              <w:t xml:space="preserve">број културних манифестација </w:t>
            </w:r>
            <w:r>
              <w:rPr>
                <w:rFonts w:ascii="Times New Roman" w:hAnsi="Times New Roman" w:cs="Times New Roman"/>
              </w:rPr>
              <w:t xml:space="preserve">реализованих уз финансијску </w:t>
            </w:r>
            <w:r w:rsidRPr="00236F3B">
              <w:rPr>
                <w:rFonts w:ascii="Times New Roman" w:hAnsi="Times New Roman" w:cs="Times New Roman"/>
              </w:rPr>
              <w:t>подршку</w:t>
            </w:r>
            <w:r>
              <w:rPr>
                <w:rFonts w:ascii="Times New Roman" w:hAnsi="Times New Roman" w:cs="Times New Roman"/>
              </w:rPr>
              <w:t xml:space="preserve"> Општине</w:t>
            </w:r>
          </w:p>
        </w:tc>
        <w:tc>
          <w:tcPr>
            <w:tcW w:w="1648" w:type="dxa"/>
            <w:gridSpan w:val="6"/>
            <w:tcBorders>
              <w:top w:val="nil"/>
              <w:left w:val="single" w:sz="4" w:space="0" w:color="auto"/>
              <w:bottom w:val="single" w:sz="4" w:space="0" w:color="000000"/>
              <w:right w:val="single" w:sz="4" w:space="0" w:color="auto"/>
            </w:tcBorders>
            <w:shd w:val="clear" w:color="auto" w:fill="auto"/>
            <w:noWrap/>
            <w:hideMark/>
          </w:tcPr>
          <w:p w:rsidR="00B271E1" w:rsidRPr="00236F3B" w:rsidRDefault="00B271E1" w:rsidP="00B271E1">
            <w:pPr>
              <w:jc w:val="center"/>
              <w:rPr>
                <w:rFonts w:ascii="Times New Roman" w:hAnsi="Times New Roman" w:cs="Times New Roman"/>
              </w:rPr>
            </w:pPr>
            <w:r w:rsidRPr="00236F3B">
              <w:rPr>
                <w:rFonts w:ascii="Times New Roman" w:hAnsi="Times New Roman" w:cs="Times New Roman"/>
              </w:rPr>
              <w:t>10</w:t>
            </w:r>
          </w:p>
        </w:tc>
        <w:tc>
          <w:tcPr>
            <w:tcW w:w="884" w:type="dxa"/>
            <w:gridSpan w:val="4"/>
            <w:tcBorders>
              <w:top w:val="nil"/>
              <w:left w:val="single" w:sz="4" w:space="0" w:color="auto"/>
              <w:bottom w:val="single" w:sz="4" w:space="0" w:color="000000"/>
              <w:right w:val="single" w:sz="4" w:space="0" w:color="auto"/>
            </w:tcBorders>
            <w:shd w:val="clear" w:color="auto" w:fill="auto"/>
            <w:noWrap/>
            <w:hideMark/>
          </w:tcPr>
          <w:p w:rsidR="00B271E1" w:rsidRPr="00236F3B" w:rsidRDefault="00B271E1" w:rsidP="00B271E1">
            <w:pPr>
              <w:jc w:val="center"/>
              <w:rPr>
                <w:rFonts w:ascii="Times New Roman" w:hAnsi="Times New Roman" w:cs="Times New Roman"/>
              </w:rPr>
            </w:pPr>
            <w:r w:rsidRPr="00236F3B">
              <w:rPr>
                <w:rFonts w:ascii="Times New Roman" w:hAnsi="Times New Roman" w:cs="Times New Roman"/>
              </w:rPr>
              <w:t>12</w:t>
            </w: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236F3B" w:rsidRDefault="00B271E1" w:rsidP="00B271E1">
            <w:pPr>
              <w:jc w:val="center"/>
              <w:rPr>
                <w:rFonts w:ascii="Times New Roman" w:hAnsi="Times New Roman" w:cs="Times New Roman"/>
              </w:rPr>
            </w:pPr>
            <w:r>
              <w:rPr>
                <w:rFonts w:ascii="Times New Roman" w:hAnsi="Times New Roman" w:cs="Times New Roman"/>
              </w:rPr>
              <w:t>3</w:t>
            </w:r>
          </w:p>
        </w:tc>
        <w:tc>
          <w:tcPr>
            <w:tcW w:w="1260" w:type="dxa"/>
            <w:gridSpan w:val="6"/>
            <w:tcBorders>
              <w:top w:val="nil"/>
              <w:left w:val="single" w:sz="4" w:space="0" w:color="auto"/>
              <w:bottom w:val="single" w:sz="4" w:space="0" w:color="000000"/>
              <w:right w:val="single" w:sz="4" w:space="0" w:color="auto"/>
            </w:tcBorders>
            <w:shd w:val="clear" w:color="auto" w:fill="auto"/>
            <w:noWrap/>
            <w:hideMark/>
          </w:tcPr>
          <w:p w:rsidR="00B271E1" w:rsidRPr="00236F3B" w:rsidRDefault="00B271E1" w:rsidP="00B271E1">
            <w:pPr>
              <w:jc w:val="center"/>
              <w:rPr>
                <w:rFonts w:ascii="Times New Roman" w:hAnsi="Times New Roman" w:cs="Times New Roman"/>
              </w:rPr>
            </w:pPr>
            <w:r w:rsidRPr="00236F3B">
              <w:rPr>
                <w:rFonts w:ascii="Times New Roman" w:hAnsi="Times New Roman" w:cs="Times New Roman"/>
              </w:rPr>
              <w:t>14</w:t>
            </w:r>
          </w:p>
        </w:tc>
        <w:tc>
          <w:tcPr>
            <w:tcW w:w="1217" w:type="dxa"/>
            <w:gridSpan w:val="3"/>
            <w:tcBorders>
              <w:top w:val="nil"/>
              <w:left w:val="single" w:sz="4" w:space="0" w:color="auto"/>
              <w:bottom w:val="single" w:sz="4" w:space="0" w:color="000000"/>
              <w:right w:val="single" w:sz="4" w:space="0" w:color="auto"/>
            </w:tcBorders>
            <w:shd w:val="clear" w:color="auto" w:fill="auto"/>
            <w:noWrap/>
            <w:hideMark/>
          </w:tcPr>
          <w:p w:rsidR="00B271E1" w:rsidRPr="00236F3B" w:rsidRDefault="00B271E1" w:rsidP="00B271E1">
            <w:pPr>
              <w:jc w:val="center"/>
              <w:rPr>
                <w:rFonts w:ascii="Times New Roman" w:hAnsi="Times New Roman" w:cs="Times New Roman"/>
              </w:rPr>
            </w:pPr>
            <w:r w:rsidRPr="00236F3B">
              <w:rPr>
                <w:rFonts w:ascii="Times New Roman" w:hAnsi="Times New Roman" w:cs="Times New Roman"/>
              </w:rPr>
              <w:t>14</w:t>
            </w:r>
          </w:p>
        </w:tc>
      </w:tr>
      <w:tr w:rsidR="00B271E1" w:rsidTr="00B271E1">
        <w:trPr>
          <w:trHeight w:val="566"/>
        </w:trPr>
        <w:tc>
          <w:tcPr>
            <w:tcW w:w="28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2864C5"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Прилагођавање туристичких садржаја интересовањима и потребама посетилаца по половима</w:t>
            </w:r>
          </w:p>
        </w:tc>
        <w:tc>
          <w:tcPr>
            <w:tcW w:w="5301" w:type="dxa"/>
            <w:tcBorders>
              <w:top w:val="single" w:sz="4" w:space="0" w:color="auto"/>
              <w:left w:val="single" w:sz="4" w:space="0" w:color="auto"/>
              <w:bottom w:val="single" w:sz="4" w:space="0" w:color="auto"/>
              <w:right w:val="single" w:sz="4" w:space="0" w:color="000000"/>
            </w:tcBorders>
            <w:shd w:val="clear" w:color="auto" w:fill="auto"/>
            <w:hideMark/>
          </w:tcPr>
          <w:p w:rsidR="00B271E1" w:rsidRPr="00236F3B" w:rsidRDefault="00B271E1" w:rsidP="00B271E1">
            <w:pPr>
              <w:rPr>
                <w:rFonts w:ascii="Times New Roman" w:hAnsi="Times New Roman" w:cs="Times New Roman"/>
              </w:rPr>
            </w:pPr>
            <w:r w:rsidRPr="00236F3B">
              <w:rPr>
                <w:rFonts w:ascii="Times New Roman" w:hAnsi="Times New Roman" w:cs="Times New Roman"/>
              </w:rPr>
              <w:t>број посетиоца (жена)</w:t>
            </w:r>
            <w:r>
              <w:rPr>
                <w:rFonts w:ascii="Times New Roman" w:hAnsi="Times New Roman" w:cs="Times New Roman"/>
              </w:rPr>
              <w:t xml:space="preserve"> </w:t>
            </w:r>
            <w:r w:rsidRPr="00236F3B">
              <w:rPr>
                <w:rFonts w:ascii="Times New Roman" w:hAnsi="Times New Roman" w:cs="Times New Roman"/>
              </w:rPr>
              <w:t>на ку</w:t>
            </w:r>
            <w:r>
              <w:rPr>
                <w:rFonts w:ascii="Times New Roman" w:hAnsi="Times New Roman" w:cs="Times New Roman"/>
              </w:rPr>
              <w:t xml:space="preserve">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6"/>
            <w:tcBorders>
              <w:top w:val="nil"/>
              <w:left w:val="single" w:sz="4" w:space="0" w:color="auto"/>
              <w:bottom w:val="single" w:sz="4" w:space="0" w:color="auto"/>
              <w:right w:val="single" w:sz="4" w:space="0" w:color="auto"/>
            </w:tcBorders>
            <w:shd w:val="clear" w:color="auto" w:fill="auto"/>
            <w:noWrap/>
            <w:hideMark/>
          </w:tcPr>
          <w:p w:rsidR="00B271E1" w:rsidRPr="00236F3B" w:rsidRDefault="00B271E1" w:rsidP="00B271E1">
            <w:pPr>
              <w:jc w:val="center"/>
              <w:rPr>
                <w:rFonts w:ascii="Times New Roman" w:hAnsi="Times New Roman" w:cs="Times New Roman"/>
              </w:rPr>
            </w:pPr>
            <w:r w:rsidRPr="00236F3B">
              <w:rPr>
                <w:rFonts w:ascii="Times New Roman" w:hAnsi="Times New Roman" w:cs="Times New Roman"/>
              </w:rPr>
              <w:t>20000</w:t>
            </w:r>
          </w:p>
        </w:tc>
        <w:tc>
          <w:tcPr>
            <w:tcW w:w="884" w:type="dxa"/>
            <w:gridSpan w:val="4"/>
            <w:tcBorders>
              <w:top w:val="nil"/>
              <w:left w:val="single" w:sz="4" w:space="0" w:color="auto"/>
              <w:bottom w:val="single" w:sz="4" w:space="0" w:color="auto"/>
              <w:right w:val="single" w:sz="4" w:space="0" w:color="auto"/>
            </w:tcBorders>
            <w:shd w:val="clear" w:color="auto" w:fill="auto"/>
            <w:noWrap/>
            <w:hideMark/>
          </w:tcPr>
          <w:p w:rsidR="00B271E1" w:rsidRPr="00236F3B" w:rsidRDefault="00B271E1" w:rsidP="00B271E1">
            <w:pPr>
              <w:jc w:val="center"/>
              <w:rPr>
                <w:rFonts w:ascii="Times New Roman" w:hAnsi="Times New Roman" w:cs="Times New Roman"/>
              </w:rPr>
            </w:pPr>
            <w:r w:rsidRPr="00236F3B">
              <w:rPr>
                <w:rFonts w:ascii="Times New Roman" w:hAnsi="Times New Roman" w:cs="Times New Roman"/>
              </w:rPr>
              <w:t>22000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271E1" w:rsidRPr="00236F3B" w:rsidRDefault="00B271E1" w:rsidP="00B271E1">
            <w:pPr>
              <w:jc w:val="center"/>
              <w:rPr>
                <w:rFonts w:ascii="Times New Roman" w:hAnsi="Times New Roman" w:cs="Times New Roman"/>
              </w:rPr>
            </w:pPr>
            <w:r>
              <w:rPr>
                <w:rFonts w:ascii="Times New Roman" w:hAnsi="Times New Roman" w:cs="Times New Roman"/>
              </w:rPr>
              <w:t>3</w:t>
            </w:r>
            <w:r w:rsidRPr="00236F3B">
              <w:rPr>
                <w:rFonts w:ascii="Times New Roman" w:hAnsi="Times New Roman" w:cs="Times New Roman"/>
              </w:rPr>
              <w:t>000</w:t>
            </w:r>
          </w:p>
        </w:tc>
        <w:tc>
          <w:tcPr>
            <w:tcW w:w="1260" w:type="dxa"/>
            <w:gridSpan w:val="6"/>
            <w:tcBorders>
              <w:top w:val="nil"/>
              <w:left w:val="single" w:sz="4" w:space="0" w:color="auto"/>
              <w:bottom w:val="single" w:sz="4" w:space="0" w:color="auto"/>
              <w:right w:val="single" w:sz="4" w:space="0" w:color="auto"/>
            </w:tcBorders>
            <w:shd w:val="clear" w:color="auto" w:fill="auto"/>
            <w:noWrap/>
            <w:hideMark/>
          </w:tcPr>
          <w:p w:rsidR="00B271E1" w:rsidRPr="00236F3B" w:rsidRDefault="00B271E1" w:rsidP="00B271E1">
            <w:pPr>
              <w:jc w:val="center"/>
              <w:rPr>
                <w:rFonts w:ascii="Times New Roman" w:hAnsi="Times New Roman" w:cs="Times New Roman"/>
              </w:rPr>
            </w:pPr>
            <w:r>
              <w:rPr>
                <w:rFonts w:ascii="Times New Roman" w:hAnsi="Times New Roman" w:cs="Times New Roman"/>
              </w:rPr>
              <w:t>24</w:t>
            </w:r>
            <w:r w:rsidRPr="00236F3B">
              <w:rPr>
                <w:rFonts w:ascii="Times New Roman" w:hAnsi="Times New Roman" w:cs="Times New Roman"/>
              </w:rPr>
              <w:t>000</w:t>
            </w:r>
          </w:p>
        </w:tc>
        <w:tc>
          <w:tcPr>
            <w:tcW w:w="1217" w:type="dxa"/>
            <w:gridSpan w:val="3"/>
            <w:tcBorders>
              <w:top w:val="nil"/>
              <w:left w:val="single" w:sz="4" w:space="0" w:color="auto"/>
              <w:bottom w:val="single" w:sz="4" w:space="0" w:color="auto"/>
              <w:right w:val="single" w:sz="4" w:space="0" w:color="auto"/>
            </w:tcBorders>
            <w:shd w:val="clear" w:color="auto" w:fill="auto"/>
            <w:noWrap/>
            <w:hideMark/>
          </w:tcPr>
          <w:p w:rsidR="00B271E1" w:rsidRPr="00236F3B" w:rsidRDefault="00B271E1" w:rsidP="00B271E1">
            <w:pPr>
              <w:jc w:val="center"/>
              <w:rPr>
                <w:rFonts w:ascii="Times New Roman" w:hAnsi="Times New Roman" w:cs="Times New Roman"/>
              </w:rPr>
            </w:pPr>
            <w:r>
              <w:rPr>
                <w:rFonts w:ascii="Times New Roman" w:hAnsi="Times New Roman" w:cs="Times New Roman"/>
              </w:rPr>
              <w:t>25</w:t>
            </w:r>
            <w:r w:rsidRPr="00236F3B">
              <w:rPr>
                <w:rFonts w:ascii="Times New Roman" w:hAnsi="Times New Roman" w:cs="Times New Roman"/>
              </w:rPr>
              <w:t>000</w:t>
            </w:r>
          </w:p>
        </w:tc>
      </w:tr>
      <w:tr w:rsidR="00B271E1" w:rsidTr="00B271E1">
        <w:trPr>
          <w:trHeight w:val="366"/>
        </w:trPr>
        <w:tc>
          <w:tcPr>
            <w:tcW w:w="285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301" w:type="dxa"/>
            <w:tcBorders>
              <w:top w:val="single" w:sz="4" w:space="0" w:color="auto"/>
              <w:left w:val="single" w:sz="4" w:space="0" w:color="auto"/>
              <w:bottom w:val="single" w:sz="4" w:space="0" w:color="000000"/>
              <w:right w:val="single" w:sz="4" w:space="0" w:color="000000"/>
            </w:tcBorders>
          </w:tcPr>
          <w:p w:rsidR="00B271E1" w:rsidRPr="00236F3B" w:rsidRDefault="00B271E1" w:rsidP="00B271E1">
            <w:pPr>
              <w:rPr>
                <w:rFonts w:ascii="Times New Roman" w:hAnsi="Times New Roman" w:cs="Times New Roman"/>
              </w:rPr>
            </w:pPr>
            <w:r w:rsidRPr="00236F3B">
              <w:rPr>
                <w:rFonts w:ascii="Times New Roman" w:hAnsi="Times New Roman" w:cs="Times New Roman"/>
              </w:rPr>
              <w:t>број посетиоца (мушкараца)</w:t>
            </w:r>
            <w:r>
              <w:rPr>
                <w:rFonts w:ascii="Times New Roman" w:hAnsi="Times New Roman" w:cs="Times New Roman"/>
              </w:rPr>
              <w:t xml:space="preserve"> на културним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6"/>
            <w:tcBorders>
              <w:top w:val="nil"/>
              <w:left w:val="single" w:sz="4" w:space="0" w:color="auto"/>
              <w:bottom w:val="single" w:sz="4" w:space="0" w:color="auto"/>
              <w:right w:val="single" w:sz="4" w:space="0" w:color="auto"/>
            </w:tcBorders>
            <w:shd w:val="clear" w:color="auto" w:fill="auto"/>
          </w:tcPr>
          <w:p w:rsidR="00B271E1" w:rsidRPr="00236F3B" w:rsidRDefault="00B271E1" w:rsidP="00B271E1">
            <w:pPr>
              <w:jc w:val="center"/>
              <w:rPr>
                <w:rFonts w:ascii="Times New Roman" w:hAnsi="Times New Roman" w:cs="Times New Roman"/>
              </w:rPr>
            </w:pPr>
            <w:r w:rsidRPr="00236F3B">
              <w:rPr>
                <w:rFonts w:ascii="Times New Roman" w:hAnsi="Times New Roman" w:cs="Times New Roman"/>
              </w:rPr>
              <w:t>15000</w:t>
            </w:r>
          </w:p>
        </w:tc>
        <w:tc>
          <w:tcPr>
            <w:tcW w:w="884" w:type="dxa"/>
            <w:gridSpan w:val="4"/>
            <w:tcBorders>
              <w:top w:val="nil"/>
              <w:left w:val="single" w:sz="4" w:space="0" w:color="auto"/>
              <w:bottom w:val="single" w:sz="4" w:space="0" w:color="auto"/>
              <w:right w:val="single" w:sz="4" w:space="0" w:color="auto"/>
            </w:tcBorders>
            <w:shd w:val="clear" w:color="auto" w:fill="auto"/>
          </w:tcPr>
          <w:p w:rsidR="00B271E1" w:rsidRPr="00236F3B" w:rsidRDefault="00B271E1" w:rsidP="00B271E1">
            <w:pPr>
              <w:jc w:val="center"/>
              <w:rPr>
                <w:rFonts w:ascii="Times New Roman" w:hAnsi="Times New Roman" w:cs="Times New Roman"/>
              </w:rPr>
            </w:pPr>
            <w:r w:rsidRPr="00236F3B">
              <w:rPr>
                <w:rFonts w:ascii="Times New Roman" w:hAnsi="Times New Roman" w:cs="Times New Roman"/>
              </w:rPr>
              <w:t>18000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tcPr>
          <w:p w:rsidR="00B271E1" w:rsidRPr="00236F3B" w:rsidRDefault="00B271E1" w:rsidP="00B271E1">
            <w:pPr>
              <w:jc w:val="center"/>
              <w:rPr>
                <w:rFonts w:ascii="Times New Roman" w:hAnsi="Times New Roman" w:cs="Times New Roman"/>
              </w:rPr>
            </w:pPr>
            <w:r>
              <w:rPr>
                <w:rFonts w:ascii="Times New Roman" w:hAnsi="Times New Roman" w:cs="Times New Roman"/>
              </w:rPr>
              <w:t>31</w:t>
            </w:r>
            <w:r w:rsidRPr="00236F3B">
              <w:rPr>
                <w:rFonts w:ascii="Times New Roman" w:hAnsi="Times New Roman" w:cs="Times New Roman"/>
              </w:rPr>
              <w:t>00</w:t>
            </w:r>
          </w:p>
        </w:tc>
        <w:tc>
          <w:tcPr>
            <w:tcW w:w="1260" w:type="dxa"/>
            <w:gridSpan w:val="6"/>
            <w:tcBorders>
              <w:top w:val="nil"/>
              <w:left w:val="single" w:sz="4" w:space="0" w:color="auto"/>
              <w:bottom w:val="single" w:sz="4" w:space="0" w:color="auto"/>
              <w:right w:val="single" w:sz="4" w:space="0" w:color="auto"/>
            </w:tcBorders>
            <w:shd w:val="clear" w:color="auto" w:fill="auto"/>
          </w:tcPr>
          <w:p w:rsidR="00B271E1" w:rsidRPr="00236F3B" w:rsidRDefault="00B271E1" w:rsidP="00B271E1">
            <w:pPr>
              <w:jc w:val="center"/>
              <w:rPr>
                <w:rFonts w:ascii="Times New Roman" w:hAnsi="Times New Roman" w:cs="Times New Roman"/>
              </w:rPr>
            </w:pPr>
            <w:r w:rsidRPr="00236F3B">
              <w:rPr>
                <w:rFonts w:ascii="Times New Roman" w:hAnsi="Times New Roman" w:cs="Times New Roman"/>
              </w:rPr>
              <w:t>2</w:t>
            </w:r>
            <w:r>
              <w:rPr>
                <w:rFonts w:ascii="Times New Roman" w:hAnsi="Times New Roman" w:cs="Times New Roman"/>
              </w:rPr>
              <w:t>2</w:t>
            </w:r>
            <w:r w:rsidRPr="00236F3B">
              <w:rPr>
                <w:rFonts w:ascii="Times New Roman" w:hAnsi="Times New Roman" w:cs="Times New Roman"/>
              </w:rPr>
              <w:t>000</w:t>
            </w:r>
          </w:p>
        </w:tc>
        <w:tc>
          <w:tcPr>
            <w:tcW w:w="1217" w:type="dxa"/>
            <w:gridSpan w:val="3"/>
            <w:tcBorders>
              <w:top w:val="nil"/>
              <w:left w:val="single" w:sz="4" w:space="0" w:color="auto"/>
              <w:bottom w:val="single" w:sz="4" w:space="0" w:color="auto"/>
              <w:right w:val="single" w:sz="4" w:space="0" w:color="auto"/>
            </w:tcBorders>
            <w:shd w:val="clear" w:color="auto" w:fill="auto"/>
          </w:tcPr>
          <w:p w:rsidR="00B271E1" w:rsidRPr="00236F3B" w:rsidRDefault="00B271E1" w:rsidP="00B271E1">
            <w:pPr>
              <w:jc w:val="center"/>
              <w:rPr>
                <w:rFonts w:ascii="Times New Roman" w:hAnsi="Times New Roman" w:cs="Times New Roman"/>
              </w:rPr>
            </w:pPr>
            <w:r>
              <w:rPr>
                <w:rFonts w:ascii="Times New Roman" w:hAnsi="Times New Roman" w:cs="Times New Roman"/>
              </w:rPr>
              <w:t>25</w:t>
            </w:r>
            <w:r w:rsidRPr="00236F3B">
              <w:rPr>
                <w:rFonts w:ascii="Times New Roman" w:hAnsi="Times New Roman" w:cs="Times New Roman"/>
              </w:rPr>
              <w:t>000</w:t>
            </w:r>
          </w:p>
        </w:tc>
      </w:tr>
      <w:tr w:rsidR="00B271E1" w:rsidRPr="004024F4" w:rsidTr="00B271E1">
        <w:trPr>
          <w:trHeight w:val="509"/>
        </w:trPr>
        <w:tc>
          <w:tcPr>
            <w:tcW w:w="110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4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1502-0002</w:t>
            </w:r>
          </w:p>
        </w:tc>
        <w:tc>
          <w:tcPr>
            <w:tcW w:w="5301"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Промоција туристичке понуде</w:t>
            </w:r>
          </w:p>
        </w:tc>
        <w:tc>
          <w:tcPr>
            <w:tcW w:w="2532" w:type="dxa"/>
            <w:gridSpan w:val="1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B6EC5" w:rsidRDefault="00B271E1" w:rsidP="00B271E1">
            <w:pPr>
              <w:spacing w:after="0" w:line="240" w:lineRule="auto"/>
              <w:jc w:val="cente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1,220</w:t>
            </w:r>
            <w:r w:rsidRPr="00664886">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590" w:type="dxa"/>
            <w:gridSpan w:val="8"/>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4D414C"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77"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B471F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B271E1" w:rsidRPr="004024F4" w:rsidTr="00B271E1">
        <w:trPr>
          <w:trHeight w:val="509"/>
        </w:trPr>
        <w:tc>
          <w:tcPr>
            <w:tcW w:w="2852" w:type="dxa"/>
            <w:gridSpan w:val="3"/>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900" w:type="dxa"/>
            <w:gridSpan w:val="2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756202"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Ораганизација најразноврснијих туристичких манифестација у циљу промоцие Општине Владичин Хан, углавном у организацији Центра за културне делтаности, туризам и библиотекарство.</w:t>
            </w:r>
          </w:p>
        </w:tc>
      </w:tr>
      <w:tr w:rsidR="00B271E1" w:rsidRPr="004024F4" w:rsidTr="00B271E1">
        <w:trPr>
          <w:trHeight w:val="300"/>
        </w:trPr>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664886" w:rsidRDefault="00B271E1" w:rsidP="00B271E1">
            <w:pPr>
              <w:spacing w:after="0" w:line="240" w:lineRule="auto"/>
              <w:jc w:val="center"/>
              <w:rPr>
                <w:rFonts w:ascii="Times New Roman" w:eastAsia="Times New Roman" w:hAnsi="Times New Roman" w:cs="Times New Roman"/>
                <w:i/>
                <w:iCs/>
                <w:lang w:eastAsia="ru-RU"/>
              </w:rPr>
            </w:pPr>
            <w:r w:rsidRPr="00664886">
              <w:rPr>
                <w:rFonts w:ascii="Times New Roman" w:eastAsia="Times New Roman" w:hAnsi="Times New Roman" w:cs="Times New Roman"/>
                <w:i/>
                <w:iCs/>
                <w:lang w:eastAsia="ru-RU"/>
              </w:rPr>
              <w:t>Циљ:</w:t>
            </w:r>
          </w:p>
        </w:tc>
        <w:tc>
          <w:tcPr>
            <w:tcW w:w="5301"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99" w:type="dxa"/>
            <w:gridSpan w:val="27"/>
            <w:tcBorders>
              <w:top w:val="single" w:sz="4" w:space="0" w:color="auto"/>
              <w:left w:val="nil"/>
              <w:bottom w:val="single" w:sz="4" w:space="0" w:color="auto"/>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B271E1" w:rsidRPr="004024F4" w:rsidTr="00B271E1">
        <w:trPr>
          <w:trHeight w:val="78"/>
        </w:trPr>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664886" w:rsidRDefault="00B271E1" w:rsidP="00B271E1">
            <w:pPr>
              <w:spacing w:after="0" w:line="240" w:lineRule="auto"/>
              <w:rPr>
                <w:rFonts w:ascii="Times New Roman" w:eastAsia="Times New Roman" w:hAnsi="Times New Roman" w:cs="Times New Roman"/>
                <w:i/>
                <w:iCs/>
                <w:lang w:eastAsia="ru-RU"/>
              </w:rPr>
            </w:pPr>
          </w:p>
        </w:tc>
        <w:tc>
          <w:tcPr>
            <w:tcW w:w="5301" w:type="dxa"/>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i/>
                <w:iCs/>
                <w:color w:val="000000"/>
                <w:lang w:eastAsia="ru-RU"/>
              </w:rPr>
            </w:pPr>
          </w:p>
        </w:tc>
        <w:tc>
          <w:tcPr>
            <w:tcW w:w="1648"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884"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60"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17"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4024F4" w:rsidTr="00B271E1">
        <w:trPr>
          <w:trHeight w:val="492"/>
        </w:trPr>
        <w:tc>
          <w:tcPr>
            <w:tcW w:w="2852" w:type="dxa"/>
            <w:gridSpan w:val="3"/>
            <w:vMerge w:val="restart"/>
            <w:tcBorders>
              <w:top w:val="single" w:sz="4" w:space="0" w:color="auto"/>
              <w:left w:val="single" w:sz="4" w:space="0" w:color="auto"/>
              <w:right w:val="single" w:sz="4" w:space="0" w:color="000000"/>
            </w:tcBorders>
            <w:vAlign w:val="center"/>
            <w:hideMark/>
          </w:tcPr>
          <w:p w:rsidR="00B271E1" w:rsidRPr="002864C5" w:rsidRDefault="00B271E1" w:rsidP="00B271E1">
            <w:pPr>
              <w:spacing w:after="0" w:line="240" w:lineRule="auto"/>
              <w:rPr>
                <w:rFonts w:ascii="Times New Roman" w:eastAsia="Times New Roman" w:hAnsi="Times New Roman" w:cs="Times New Roman"/>
                <w:iCs/>
                <w:lang w:eastAsia="ru-RU"/>
              </w:rPr>
            </w:pPr>
            <w:r w:rsidRPr="002864C5">
              <w:rPr>
                <w:rFonts w:ascii="Times New Roman" w:eastAsia="Times New Roman" w:hAnsi="Times New Roman" w:cs="Times New Roman"/>
                <w:iCs/>
                <w:lang w:eastAsia="ru-RU"/>
              </w:rPr>
              <w:t>Адекватна промоција туристичке понуде  општине на циљаним тржиштима</w:t>
            </w:r>
          </w:p>
        </w:tc>
        <w:tc>
          <w:tcPr>
            <w:tcW w:w="5301" w:type="dxa"/>
            <w:tcBorders>
              <w:top w:val="single" w:sz="4" w:space="0" w:color="auto"/>
              <w:left w:val="single" w:sz="4" w:space="0" w:color="auto"/>
              <w:bottom w:val="single" w:sz="4" w:space="0" w:color="000000"/>
              <w:right w:val="single" w:sz="4" w:space="0" w:color="000000"/>
            </w:tcBorders>
            <w:vAlign w:val="center"/>
            <w:hideMark/>
          </w:tcPr>
          <w:p w:rsidR="00B271E1" w:rsidRPr="002864C5" w:rsidRDefault="00B271E1" w:rsidP="00B271E1">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догађаја који промовишу туристичку понуду општине</w:t>
            </w:r>
          </w:p>
        </w:tc>
        <w:tc>
          <w:tcPr>
            <w:tcW w:w="1648" w:type="dxa"/>
            <w:gridSpan w:val="6"/>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w:t>
            </w:r>
          </w:p>
        </w:tc>
        <w:tc>
          <w:tcPr>
            <w:tcW w:w="884" w:type="dxa"/>
            <w:gridSpan w:val="4"/>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w:t>
            </w:r>
          </w:p>
        </w:tc>
        <w:tc>
          <w:tcPr>
            <w:tcW w:w="1260" w:type="dxa"/>
            <w:gridSpan w:val="6"/>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c>
          <w:tcPr>
            <w:tcW w:w="1217" w:type="dxa"/>
            <w:gridSpan w:val="3"/>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r>
      <w:tr w:rsidR="00B271E1" w:rsidRPr="004024F4" w:rsidTr="00B271E1">
        <w:trPr>
          <w:trHeight w:val="423"/>
        </w:trPr>
        <w:tc>
          <w:tcPr>
            <w:tcW w:w="2852" w:type="dxa"/>
            <w:gridSpan w:val="3"/>
            <w:vMerge/>
            <w:tcBorders>
              <w:left w:val="single" w:sz="4" w:space="0" w:color="auto"/>
              <w:bottom w:val="single" w:sz="4" w:space="0" w:color="000000"/>
              <w:right w:val="single" w:sz="4" w:space="0" w:color="000000"/>
            </w:tcBorders>
            <w:vAlign w:val="center"/>
            <w:hideMark/>
          </w:tcPr>
          <w:p w:rsidR="00B271E1" w:rsidRPr="002864C5" w:rsidRDefault="00B271E1" w:rsidP="00B271E1">
            <w:pPr>
              <w:spacing w:after="0" w:line="240" w:lineRule="auto"/>
              <w:rPr>
                <w:rFonts w:ascii="Times New Roman" w:eastAsia="Times New Roman" w:hAnsi="Times New Roman" w:cs="Times New Roman"/>
                <w:iCs/>
                <w:lang w:eastAsia="ru-RU"/>
              </w:rPr>
            </w:pPr>
          </w:p>
        </w:tc>
        <w:tc>
          <w:tcPr>
            <w:tcW w:w="5301" w:type="dxa"/>
            <w:tcBorders>
              <w:top w:val="single" w:sz="4" w:space="0" w:color="auto"/>
              <w:left w:val="single" w:sz="4" w:space="0" w:color="auto"/>
              <w:bottom w:val="single" w:sz="4" w:space="0" w:color="000000"/>
              <w:right w:val="single" w:sz="4" w:space="0" w:color="000000"/>
            </w:tcBorders>
            <w:vAlign w:val="center"/>
            <w:hideMark/>
          </w:tcPr>
          <w:p w:rsidR="00B271E1" w:rsidRPr="002864C5" w:rsidRDefault="00B271E1" w:rsidP="00B271E1">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 xml:space="preserve">Број различитих пропагандних материјала који се дистрибуирају </w:t>
            </w:r>
          </w:p>
        </w:tc>
        <w:tc>
          <w:tcPr>
            <w:tcW w:w="1648" w:type="dxa"/>
            <w:gridSpan w:val="6"/>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1500</w:t>
            </w:r>
          </w:p>
        </w:tc>
        <w:tc>
          <w:tcPr>
            <w:tcW w:w="884" w:type="dxa"/>
            <w:gridSpan w:val="4"/>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260" w:type="dxa"/>
            <w:gridSpan w:val="6"/>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217" w:type="dxa"/>
            <w:gridSpan w:val="3"/>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r>
      <w:tr w:rsidR="00B271E1" w:rsidRPr="004024F4" w:rsidTr="00B271E1">
        <w:trPr>
          <w:trHeight w:val="423"/>
        </w:trPr>
        <w:tc>
          <w:tcPr>
            <w:tcW w:w="2852" w:type="dxa"/>
            <w:gridSpan w:val="3"/>
            <w:vMerge w:val="restart"/>
            <w:tcBorders>
              <w:top w:val="single" w:sz="4" w:space="0" w:color="auto"/>
              <w:left w:val="single" w:sz="4" w:space="0" w:color="auto"/>
              <w:right w:val="single" w:sz="4" w:space="0" w:color="000000"/>
            </w:tcBorders>
            <w:vAlign w:val="center"/>
            <w:hideMark/>
          </w:tcPr>
          <w:p w:rsidR="00B271E1" w:rsidRPr="002864C5" w:rsidRDefault="00B271E1" w:rsidP="00B271E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lang w:eastAsia="ru-RU"/>
              </w:rPr>
              <w:t>Унапређење волонтеризма у организацији туристичких манифестација посматрано по половима</w:t>
            </w:r>
          </w:p>
        </w:tc>
        <w:tc>
          <w:tcPr>
            <w:tcW w:w="5301" w:type="dxa"/>
            <w:tcBorders>
              <w:top w:val="single" w:sz="4" w:space="0" w:color="auto"/>
              <w:left w:val="single" w:sz="4" w:space="0" w:color="auto"/>
              <w:bottom w:val="single" w:sz="4" w:space="0" w:color="000000"/>
              <w:right w:val="single" w:sz="4" w:space="0" w:color="000000"/>
            </w:tcBorders>
            <w:vAlign w:val="center"/>
            <w:hideMark/>
          </w:tcPr>
          <w:p w:rsidR="00B271E1" w:rsidRPr="002864C5" w:rsidRDefault="00B271E1" w:rsidP="00B271E1">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жена волонтера ангажованих у оганизацији туристичких манифестација</w:t>
            </w:r>
          </w:p>
        </w:tc>
        <w:tc>
          <w:tcPr>
            <w:tcW w:w="1648" w:type="dxa"/>
            <w:gridSpan w:val="6"/>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c>
          <w:tcPr>
            <w:tcW w:w="884" w:type="dxa"/>
            <w:gridSpan w:val="4"/>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w:t>
            </w:r>
          </w:p>
        </w:tc>
        <w:tc>
          <w:tcPr>
            <w:tcW w:w="1260" w:type="dxa"/>
            <w:gridSpan w:val="6"/>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1217" w:type="dxa"/>
            <w:gridSpan w:val="3"/>
            <w:tcBorders>
              <w:top w:val="nil"/>
              <w:left w:val="nil"/>
              <w:bottom w:val="single" w:sz="4" w:space="0" w:color="auto"/>
              <w:right w:val="single" w:sz="4" w:space="0" w:color="auto"/>
            </w:tcBorders>
            <w:shd w:val="clear" w:color="auto" w:fill="auto"/>
            <w:noWrap/>
            <w:vAlign w:val="center"/>
            <w:hideMark/>
          </w:tcPr>
          <w:p w:rsidR="00B271E1" w:rsidRPr="001A5D3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r>
      <w:tr w:rsidR="00B271E1" w:rsidTr="00B271E1">
        <w:trPr>
          <w:trHeight w:val="917"/>
        </w:trPr>
        <w:tc>
          <w:tcPr>
            <w:tcW w:w="2852" w:type="dxa"/>
            <w:gridSpan w:val="3"/>
            <w:vMerge/>
            <w:tcBorders>
              <w:left w:val="single" w:sz="4" w:space="0" w:color="auto"/>
              <w:bottom w:val="single" w:sz="4" w:space="0" w:color="auto"/>
              <w:right w:val="single" w:sz="4" w:space="0" w:color="000000"/>
            </w:tcBorders>
            <w:shd w:val="clear" w:color="auto" w:fill="auto"/>
            <w:vAlign w:val="center"/>
            <w:hideMark/>
          </w:tcPr>
          <w:p w:rsidR="00B271E1" w:rsidRPr="00664886" w:rsidRDefault="00B271E1" w:rsidP="00B271E1">
            <w:pPr>
              <w:spacing w:after="0" w:line="240" w:lineRule="auto"/>
              <w:jc w:val="center"/>
              <w:rPr>
                <w:rFonts w:ascii="Times New Roman" w:eastAsia="Times New Roman" w:hAnsi="Times New Roman" w:cs="Times New Roman"/>
                <w:lang w:eastAsia="ru-RU"/>
              </w:rPr>
            </w:pPr>
          </w:p>
        </w:tc>
        <w:tc>
          <w:tcPr>
            <w:tcW w:w="53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2864C5" w:rsidRDefault="00B271E1" w:rsidP="00B271E1">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мушкараца волонтера ангажованих у оганизацији туристичких манифестација</w:t>
            </w:r>
          </w:p>
        </w:tc>
        <w:tc>
          <w:tcPr>
            <w:tcW w:w="1648" w:type="dxa"/>
            <w:gridSpan w:val="6"/>
            <w:tcBorders>
              <w:top w:val="nil"/>
              <w:left w:val="single" w:sz="4" w:space="0" w:color="auto"/>
              <w:bottom w:val="single" w:sz="4" w:space="0" w:color="auto"/>
              <w:right w:val="single" w:sz="4" w:space="0" w:color="auto"/>
            </w:tcBorders>
            <w:shd w:val="clear" w:color="auto" w:fill="auto"/>
            <w:noWrap/>
            <w:vAlign w:val="center"/>
            <w:hideMark/>
          </w:tcPr>
          <w:p w:rsidR="00B271E1" w:rsidRPr="001A5D3B" w:rsidRDefault="00B271E1" w:rsidP="00B271E1">
            <w:pPr>
              <w:jc w:val="center"/>
            </w:pPr>
            <w:r>
              <w:t>22</w:t>
            </w:r>
          </w:p>
        </w:tc>
        <w:tc>
          <w:tcPr>
            <w:tcW w:w="884" w:type="dxa"/>
            <w:gridSpan w:val="4"/>
            <w:tcBorders>
              <w:top w:val="nil"/>
              <w:left w:val="single" w:sz="4" w:space="0" w:color="auto"/>
              <w:bottom w:val="single" w:sz="4" w:space="0" w:color="auto"/>
              <w:right w:val="single" w:sz="4" w:space="0" w:color="auto"/>
            </w:tcBorders>
            <w:shd w:val="clear" w:color="auto" w:fill="auto"/>
            <w:noWrap/>
            <w:vAlign w:val="center"/>
            <w:hideMark/>
          </w:tcPr>
          <w:p w:rsidR="00B271E1" w:rsidRPr="001A5D3B" w:rsidRDefault="00B271E1" w:rsidP="00B271E1">
            <w:pPr>
              <w:jc w:val="center"/>
            </w:pPr>
            <w:r>
              <w:t>20</w:t>
            </w:r>
          </w:p>
        </w:tc>
        <w:tc>
          <w:tcPr>
            <w:tcW w:w="159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71E1" w:rsidRPr="001A5D3B" w:rsidRDefault="00B271E1" w:rsidP="00B271E1">
            <w:pPr>
              <w:jc w:val="center"/>
            </w:pPr>
            <w:r>
              <w:t>3</w:t>
            </w:r>
          </w:p>
        </w:tc>
        <w:tc>
          <w:tcPr>
            <w:tcW w:w="1260" w:type="dxa"/>
            <w:gridSpan w:val="6"/>
            <w:tcBorders>
              <w:top w:val="nil"/>
              <w:left w:val="single" w:sz="4" w:space="0" w:color="auto"/>
              <w:bottom w:val="single" w:sz="4" w:space="0" w:color="auto"/>
              <w:right w:val="single" w:sz="4" w:space="0" w:color="auto"/>
            </w:tcBorders>
            <w:shd w:val="clear" w:color="auto" w:fill="auto"/>
            <w:noWrap/>
            <w:vAlign w:val="center"/>
            <w:hideMark/>
          </w:tcPr>
          <w:p w:rsidR="00B271E1" w:rsidRPr="001A5D3B" w:rsidRDefault="00B271E1" w:rsidP="00B271E1">
            <w:pPr>
              <w:jc w:val="center"/>
            </w:pPr>
            <w:r>
              <w:t>23</w:t>
            </w:r>
          </w:p>
        </w:tc>
        <w:tc>
          <w:tcPr>
            <w:tcW w:w="1217" w:type="dxa"/>
            <w:gridSpan w:val="3"/>
            <w:tcBorders>
              <w:top w:val="nil"/>
              <w:left w:val="single" w:sz="4" w:space="0" w:color="auto"/>
              <w:bottom w:val="single" w:sz="4" w:space="0" w:color="auto"/>
              <w:right w:val="single" w:sz="4" w:space="0" w:color="auto"/>
            </w:tcBorders>
            <w:shd w:val="clear" w:color="auto" w:fill="auto"/>
            <w:noWrap/>
            <w:vAlign w:val="center"/>
            <w:hideMark/>
          </w:tcPr>
          <w:p w:rsidR="00B271E1" w:rsidRPr="001A5D3B" w:rsidRDefault="00B271E1" w:rsidP="00B271E1">
            <w:pPr>
              <w:jc w:val="center"/>
            </w:pPr>
            <w:r>
              <w:t>23</w:t>
            </w:r>
          </w:p>
        </w:tc>
      </w:tr>
      <w:tr w:rsidR="00B271E1" w:rsidTr="00B271E1">
        <w:trPr>
          <w:trHeight w:val="488"/>
        </w:trPr>
        <w:tc>
          <w:tcPr>
            <w:tcW w:w="14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1A5D3B" w:rsidRDefault="00B271E1" w:rsidP="00B271E1">
            <w:pPr>
              <w:spacing w:after="0" w:line="240" w:lineRule="auto"/>
              <w:jc w:val="center"/>
              <w:rPr>
                <w:rFonts w:ascii="Times New Roman" w:eastAsia="Times New Roman" w:hAnsi="Times New Roman" w:cs="Times New Roman"/>
                <w:b/>
                <w:lang w:eastAsia="ru-RU"/>
              </w:rPr>
            </w:pPr>
          </w:p>
        </w:tc>
        <w:tc>
          <w:tcPr>
            <w:tcW w:w="142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271E1" w:rsidRPr="001A5D3B" w:rsidRDefault="00B271E1" w:rsidP="00B271E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1502-П1</w:t>
            </w:r>
          </w:p>
        </w:tc>
        <w:tc>
          <w:tcPr>
            <w:tcW w:w="53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1A5D3B" w:rsidRDefault="00B271E1" w:rsidP="00B271E1">
            <w:pPr>
              <w:spacing w:after="0" w:line="240" w:lineRule="auto"/>
              <w:rPr>
                <w:rFonts w:ascii="Times New Roman" w:eastAsia="Times New Roman" w:hAnsi="Times New Roman" w:cs="Times New Roman"/>
                <w:b/>
                <w:iCs/>
                <w:color w:val="000000"/>
                <w:lang w:eastAsia="ru-RU"/>
              </w:rPr>
            </w:pPr>
            <w:r>
              <w:rPr>
                <w:rFonts w:ascii="Times New Roman" w:eastAsia="Times New Roman" w:hAnsi="Times New Roman" w:cs="Times New Roman"/>
                <w:b/>
                <w:iCs/>
                <w:color w:val="000000"/>
                <w:lang w:eastAsia="ru-RU"/>
              </w:rPr>
              <w:t>Нове могућности за одрживи развој туризма у селима</w:t>
            </w:r>
          </w:p>
        </w:tc>
        <w:tc>
          <w:tcPr>
            <w:tcW w:w="2532"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B6EC5" w:rsidRDefault="00B271E1" w:rsidP="00B271E1">
            <w:pPr>
              <w:spacing w:after="0" w:line="240" w:lineRule="auto"/>
              <w:jc w:val="cente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8,220</w:t>
            </w:r>
            <w:r w:rsidRPr="00664886">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4D414C"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77" w:type="dxa"/>
            <w:gridSpan w:val="9"/>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B471F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B271E1" w:rsidTr="00B271E1">
        <w:trPr>
          <w:trHeight w:val="972"/>
        </w:trPr>
        <w:tc>
          <w:tcPr>
            <w:tcW w:w="285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1A5D3B" w:rsidRDefault="00B271E1" w:rsidP="00B271E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ОПИС</w:t>
            </w:r>
          </w:p>
        </w:tc>
        <w:tc>
          <w:tcPr>
            <w:tcW w:w="11900" w:type="dxa"/>
            <w:gridSpan w:val="2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1A5D3B" w:rsidRDefault="00B271E1" w:rsidP="00B271E1">
            <w:pPr>
              <w:rPr>
                <w:rFonts w:ascii="Times New Roman" w:hAnsi="Times New Roman" w:cs="Times New Roman"/>
                <w:b/>
              </w:rPr>
            </w:pPr>
            <w:r w:rsidRPr="001A5D3B">
              <w:rPr>
                <w:rFonts w:ascii="Times New Roman" w:hAnsi="Times New Roman" w:cs="Times New Roman"/>
                <w:b/>
              </w:rPr>
              <w:t>Овај пројекат реализује се у оквиру програма прекограничне сарадње Србија – Бугарска, а у сарадњи са општином Ћустендил из Бугарске. Основне карактеристике пројекта су истраживање културног наслеђа, опремање Центра културе аудио опремом за велике манифестације, међусобна размена културних блага и наслеђа општина партнера. Носилац пројекта је Центар за културне делатности, туризам и библиотекарство</w:t>
            </w:r>
            <w:r>
              <w:rPr>
                <w:rFonts w:ascii="Times New Roman" w:hAnsi="Times New Roman" w:cs="Times New Roman"/>
                <w:b/>
              </w:rPr>
              <w:t xml:space="preserve"> а период реализације је две године.</w:t>
            </w:r>
          </w:p>
        </w:tc>
      </w:tr>
      <w:tr w:rsidR="00B271E1" w:rsidTr="00B271E1">
        <w:trPr>
          <w:trHeight w:val="407"/>
        </w:trPr>
        <w:tc>
          <w:tcPr>
            <w:tcW w:w="2852" w:type="dxa"/>
            <w:gridSpan w:val="3"/>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B271E1" w:rsidRPr="00664886" w:rsidRDefault="00B271E1" w:rsidP="00B271E1">
            <w:pPr>
              <w:spacing w:after="0" w:line="240" w:lineRule="auto"/>
              <w:jc w:val="center"/>
              <w:rPr>
                <w:rFonts w:ascii="Times New Roman" w:eastAsia="Times New Roman" w:hAnsi="Times New Roman" w:cs="Times New Roman"/>
                <w:i/>
                <w:iCs/>
                <w:lang w:eastAsia="ru-RU"/>
              </w:rPr>
            </w:pPr>
            <w:r w:rsidRPr="00664886">
              <w:rPr>
                <w:rFonts w:ascii="Times New Roman" w:eastAsia="Times New Roman" w:hAnsi="Times New Roman" w:cs="Times New Roman"/>
                <w:i/>
                <w:iCs/>
                <w:lang w:eastAsia="ru-RU"/>
              </w:rPr>
              <w:t>Циљ:</w:t>
            </w:r>
          </w:p>
        </w:tc>
        <w:tc>
          <w:tcPr>
            <w:tcW w:w="5301" w:type="dxa"/>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99" w:type="dxa"/>
            <w:gridSpan w:val="27"/>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B271E1" w:rsidRPr="005C486E" w:rsidRDefault="00B271E1" w:rsidP="00B271E1">
            <w:pPr>
              <w:jc w:val="center"/>
              <w:rPr>
                <w:rFonts w:ascii="Times New Roman" w:hAnsi="Times New Roman" w:cs="Times New Roman"/>
                <w:i/>
              </w:rPr>
            </w:pPr>
            <w:r>
              <w:rPr>
                <w:rFonts w:ascii="Times New Roman" w:hAnsi="Times New Roman" w:cs="Times New Roman"/>
                <w:i/>
              </w:rPr>
              <w:t>Вредности</w:t>
            </w:r>
          </w:p>
        </w:tc>
      </w:tr>
      <w:tr w:rsidR="00B271E1" w:rsidTr="00B271E1">
        <w:trPr>
          <w:trHeight w:val="406"/>
        </w:trPr>
        <w:tc>
          <w:tcPr>
            <w:tcW w:w="2852" w:type="dxa"/>
            <w:gridSpan w:val="3"/>
            <w:vMerge/>
            <w:tcBorders>
              <w:left w:val="single" w:sz="4" w:space="0" w:color="auto"/>
              <w:bottom w:val="nil"/>
              <w:right w:val="single" w:sz="4" w:space="0" w:color="000000"/>
            </w:tcBorders>
            <w:shd w:val="clear" w:color="auto" w:fill="BFBFBF" w:themeFill="background1" w:themeFillShade="BF"/>
            <w:vAlign w:val="center"/>
            <w:hideMark/>
          </w:tcPr>
          <w:p w:rsidR="00B271E1" w:rsidRPr="00664886" w:rsidRDefault="00B271E1" w:rsidP="00B271E1">
            <w:pPr>
              <w:spacing w:after="0" w:line="240" w:lineRule="auto"/>
              <w:jc w:val="center"/>
              <w:rPr>
                <w:rFonts w:ascii="Times New Roman" w:eastAsia="Times New Roman" w:hAnsi="Times New Roman" w:cs="Times New Roman"/>
                <w:i/>
                <w:iCs/>
                <w:lang w:eastAsia="ru-RU"/>
              </w:rPr>
            </w:pPr>
          </w:p>
        </w:tc>
        <w:tc>
          <w:tcPr>
            <w:tcW w:w="5301" w:type="dxa"/>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p>
        </w:tc>
        <w:tc>
          <w:tcPr>
            <w:tcW w:w="1376" w:type="dxa"/>
            <w:gridSpan w:val="4"/>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B271E1" w:rsidRPr="005C486E" w:rsidRDefault="00B271E1" w:rsidP="00B271E1">
            <w:pPr>
              <w:jc w:val="center"/>
              <w:rPr>
                <w:rFonts w:ascii="Times New Roman" w:hAnsi="Times New Roman" w:cs="Times New Roman"/>
                <w:i/>
              </w:rPr>
            </w:pPr>
            <w:r w:rsidRPr="005C486E">
              <w:rPr>
                <w:rFonts w:ascii="Times New Roman" w:hAnsi="Times New Roman" w:cs="Times New Roman"/>
                <w:i/>
              </w:rPr>
              <w:t>2018</w:t>
            </w:r>
          </w:p>
        </w:tc>
        <w:tc>
          <w:tcPr>
            <w:tcW w:w="115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271E1" w:rsidRPr="005C486E" w:rsidRDefault="00B271E1" w:rsidP="00B271E1">
            <w:pPr>
              <w:jc w:val="center"/>
              <w:rPr>
                <w:rFonts w:ascii="Times New Roman" w:hAnsi="Times New Roman" w:cs="Times New Roman"/>
                <w:i/>
              </w:rPr>
            </w:pPr>
            <w:r w:rsidRPr="005C486E">
              <w:rPr>
                <w:rFonts w:ascii="Times New Roman" w:hAnsi="Times New Roman" w:cs="Times New Roman"/>
                <w:i/>
              </w:rPr>
              <w:t>2019</w:t>
            </w:r>
          </w:p>
        </w:tc>
        <w:tc>
          <w:tcPr>
            <w:tcW w:w="159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271E1" w:rsidRPr="005C486E" w:rsidRDefault="00B271E1" w:rsidP="00B271E1">
            <w:pPr>
              <w:jc w:val="center"/>
              <w:rPr>
                <w:rFonts w:ascii="Times New Roman" w:hAnsi="Times New Roman" w:cs="Times New Roman"/>
                <w:i/>
              </w:rPr>
            </w:pPr>
            <w:r w:rsidRPr="005C486E">
              <w:rPr>
                <w:rFonts w:ascii="Times New Roman" w:hAnsi="Times New Roman" w:cs="Times New Roman"/>
                <w:i/>
              </w:rPr>
              <w:t>2020</w:t>
            </w:r>
          </w:p>
        </w:tc>
        <w:tc>
          <w:tcPr>
            <w:tcW w:w="126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271E1" w:rsidRPr="005C486E" w:rsidRDefault="00B271E1" w:rsidP="00B271E1">
            <w:pPr>
              <w:jc w:val="center"/>
              <w:rPr>
                <w:rFonts w:ascii="Times New Roman" w:hAnsi="Times New Roman" w:cs="Times New Roman"/>
                <w:i/>
              </w:rPr>
            </w:pPr>
            <w:r w:rsidRPr="005C486E">
              <w:rPr>
                <w:rFonts w:ascii="Times New Roman" w:hAnsi="Times New Roman" w:cs="Times New Roman"/>
                <w:i/>
              </w:rPr>
              <w:t>2021</w:t>
            </w:r>
          </w:p>
        </w:tc>
        <w:tc>
          <w:tcPr>
            <w:tcW w:w="121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271E1" w:rsidRPr="005C486E" w:rsidRDefault="00B271E1" w:rsidP="00B271E1">
            <w:pPr>
              <w:jc w:val="center"/>
              <w:rPr>
                <w:rFonts w:ascii="Times New Roman" w:hAnsi="Times New Roman" w:cs="Times New Roman"/>
                <w:i/>
              </w:rPr>
            </w:pPr>
            <w:r w:rsidRPr="005C486E">
              <w:rPr>
                <w:rFonts w:ascii="Times New Roman" w:hAnsi="Times New Roman" w:cs="Times New Roman"/>
                <w:i/>
              </w:rPr>
              <w:t>2022</w:t>
            </w:r>
          </w:p>
        </w:tc>
      </w:tr>
      <w:tr w:rsidR="00B271E1" w:rsidTr="00B271E1">
        <w:trPr>
          <w:trHeight w:val="738"/>
        </w:trPr>
        <w:tc>
          <w:tcPr>
            <w:tcW w:w="2852" w:type="dxa"/>
            <w:gridSpan w:val="3"/>
            <w:tcBorders>
              <w:top w:val="single" w:sz="4" w:space="0" w:color="auto"/>
              <w:left w:val="single" w:sz="4" w:space="0" w:color="auto"/>
              <w:bottom w:val="nil"/>
              <w:right w:val="single" w:sz="4" w:space="0" w:color="000000"/>
            </w:tcBorders>
            <w:shd w:val="clear" w:color="auto" w:fill="auto"/>
            <w:vAlign w:val="center"/>
            <w:hideMark/>
          </w:tcPr>
          <w:p w:rsidR="00B271E1" w:rsidRPr="005C486E" w:rsidRDefault="00B271E1" w:rsidP="00B27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Успостављање културне и туристичке сарадње Општине Владичин Хан и Ћустендил</w:t>
            </w:r>
          </w:p>
        </w:tc>
        <w:tc>
          <w:tcPr>
            <w:tcW w:w="530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Default="00B271E1" w:rsidP="00B271E1">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одржаних кампова, радионица и осталих јавних скупова у обе општине</w:t>
            </w:r>
          </w:p>
        </w:tc>
        <w:tc>
          <w:tcPr>
            <w:tcW w:w="1376"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pPr>
          </w:p>
        </w:tc>
        <w:tc>
          <w:tcPr>
            <w:tcW w:w="1156"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pP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71E1" w:rsidRDefault="00B271E1" w:rsidP="00B271E1">
            <w:pPr>
              <w:jc w:val="center"/>
            </w:pPr>
            <w:r>
              <w:t>2</w:t>
            </w:r>
          </w:p>
        </w:tc>
        <w:tc>
          <w:tcPr>
            <w:tcW w:w="1260"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pPr>
            <w:r>
              <w:t>8</w:t>
            </w:r>
          </w:p>
        </w:tc>
        <w:tc>
          <w:tcPr>
            <w:tcW w:w="1217"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pPr>
          </w:p>
        </w:tc>
      </w:tr>
      <w:tr w:rsidR="00B271E1" w:rsidTr="00B271E1">
        <w:trPr>
          <w:trHeight w:val="550"/>
        </w:trPr>
        <w:tc>
          <w:tcPr>
            <w:tcW w:w="2852" w:type="dxa"/>
            <w:gridSpan w:val="3"/>
            <w:tcBorders>
              <w:left w:val="single" w:sz="4" w:space="0" w:color="auto"/>
              <w:bottom w:val="nil"/>
              <w:right w:val="single" w:sz="4" w:space="0" w:color="000000"/>
            </w:tcBorders>
            <w:shd w:val="clear" w:color="auto" w:fill="auto"/>
            <w:vAlign w:val="center"/>
            <w:hideMark/>
          </w:tcPr>
          <w:p w:rsidR="00B271E1" w:rsidRPr="00664886" w:rsidRDefault="00B271E1" w:rsidP="00B271E1">
            <w:pPr>
              <w:spacing w:after="0" w:line="240" w:lineRule="auto"/>
              <w:jc w:val="center"/>
              <w:rPr>
                <w:rFonts w:ascii="Times New Roman" w:eastAsia="Times New Roman" w:hAnsi="Times New Roman" w:cs="Times New Roman"/>
                <w:lang w:eastAsia="ru-RU"/>
              </w:rPr>
            </w:pPr>
          </w:p>
        </w:tc>
        <w:tc>
          <w:tcPr>
            <w:tcW w:w="530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Default="00B271E1" w:rsidP="00B271E1">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Учешће Општине у суфинансирању пројекта</w:t>
            </w:r>
          </w:p>
        </w:tc>
        <w:tc>
          <w:tcPr>
            <w:tcW w:w="1376" w:type="dxa"/>
            <w:gridSpan w:val="4"/>
            <w:tcBorders>
              <w:top w:val="nil"/>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pPr>
          </w:p>
        </w:tc>
        <w:tc>
          <w:tcPr>
            <w:tcW w:w="1156" w:type="dxa"/>
            <w:gridSpan w:val="6"/>
            <w:tcBorders>
              <w:top w:val="nil"/>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pP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71E1" w:rsidRDefault="00B271E1" w:rsidP="00B271E1">
            <w:pPr>
              <w:jc w:val="center"/>
            </w:pPr>
            <w:r>
              <w:t>15</w:t>
            </w:r>
          </w:p>
        </w:tc>
        <w:tc>
          <w:tcPr>
            <w:tcW w:w="1260" w:type="dxa"/>
            <w:gridSpan w:val="6"/>
            <w:tcBorders>
              <w:top w:val="nil"/>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pPr>
            <w:r>
              <w:t>15</w:t>
            </w:r>
          </w:p>
        </w:tc>
        <w:tc>
          <w:tcPr>
            <w:tcW w:w="1217" w:type="dxa"/>
            <w:gridSpan w:val="3"/>
            <w:tcBorders>
              <w:top w:val="nil"/>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pPr>
          </w:p>
        </w:tc>
      </w:tr>
    </w:tbl>
    <w:tbl>
      <w:tblPr>
        <w:tblW w:w="14627" w:type="dxa"/>
        <w:tblInd w:w="93" w:type="dxa"/>
        <w:tblLayout w:type="fixed"/>
        <w:tblLook w:val="04A0"/>
      </w:tblPr>
      <w:tblGrid>
        <w:gridCol w:w="1085"/>
        <w:gridCol w:w="9"/>
        <w:gridCol w:w="1680"/>
        <w:gridCol w:w="20"/>
        <w:gridCol w:w="15"/>
        <w:gridCol w:w="61"/>
        <w:gridCol w:w="4835"/>
        <w:gridCol w:w="345"/>
        <w:gridCol w:w="32"/>
        <w:gridCol w:w="665"/>
        <w:gridCol w:w="203"/>
        <w:gridCol w:w="17"/>
        <w:gridCol w:w="39"/>
        <w:gridCol w:w="21"/>
        <w:gridCol w:w="10"/>
        <w:gridCol w:w="127"/>
        <w:gridCol w:w="37"/>
        <w:gridCol w:w="15"/>
        <w:gridCol w:w="226"/>
        <w:gridCol w:w="283"/>
        <w:gridCol w:w="52"/>
        <w:gridCol w:w="115"/>
        <w:gridCol w:w="82"/>
        <w:gridCol w:w="57"/>
        <w:gridCol w:w="380"/>
        <w:gridCol w:w="117"/>
        <w:gridCol w:w="781"/>
        <w:gridCol w:w="8"/>
        <w:gridCol w:w="6"/>
        <w:gridCol w:w="39"/>
        <w:gridCol w:w="27"/>
        <w:gridCol w:w="361"/>
        <w:gridCol w:w="41"/>
        <w:gridCol w:w="9"/>
        <w:gridCol w:w="266"/>
        <w:gridCol w:w="45"/>
        <w:gridCol w:w="32"/>
        <w:gridCol w:w="414"/>
        <w:gridCol w:w="34"/>
        <w:gridCol w:w="35"/>
        <w:gridCol w:w="27"/>
        <w:gridCol w:w="83"/>
        <w:gridCol w:w="50"/>
        <w:gridCol w:w="369"/>
        <w:gridCol w:w="32"/>
        <w:gridCol w:w="9"/>
        <w:gridCol w:w="33"/>
        <w:gridCol w:w="8"/>
        <w:gridCol w:w="78"/>
        <w:gridCol w:w="31"/>
        <w:gridCol w:w="1246"/>
        <w:gridCol w:w="21"/>
        <w:gridCol w:w="14"/>
      </w:tblGrid>
      <w:tr w:rsidR="00B271E1" w:rsidRPr="00693342" w:rsidTr="00B271E1">
        <w:trPr>
          <w:trHeight w:val="447"/>
        </w:trPr>
        <w:tc>
          <w:tcPr>
            <w:tcW w:w="108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0101</w:t>
            </w:r>
          </w:p>
        </w:tc>
        <w:tc>
          <w:tcPr>
            <w:tcW w:w="1710" w:type="dxa"/>
            <w:gridSpan w:val="3"/>
            <w:tcBorders>
              <w:top w:val="single" w:sz="4" w:space="0" w:color="auto"/>
              <w:left w:val="nil"/>
              <w:bottom w:val="single" w:sz="4" w:space="0" w:color="auto"/>
              <w:right w:val="single" w:sz="4" w:space="0" w:color="auto"/>
            </w:tcBorders>
            <w:shd w:val="clear" w:color="000000" w:fill="E6B8B7"/>
            <w:noWrap/>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 </w:t>
            </w:r>
          </w:p>
        </w:tc>
        <w:tc>
          <w:tcPr>
            <w:tcW w:w="5289" w:type="dxa"/>
            <w:gridSpan w:val="5"/>
            <w:tcBorders>
              <w:top w:val="single" w:sz="4" w:space="0" w:color="auto"/>
              <w:left w:val="nil"/>
              <w:bottom w:val="single" w:sz="4" w:space="0" w:color="auto"/>
              <w:right w:val="single" w:sz="4" w:space="0" w:color="000000"/>
            </w:tcBorders>
            <w:shd w:val="clear" w:color="000000" w:fill="E6B8B7"/>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Програм 5. Пољопривреда и рурални развој</w:t>
            </w:r>
          </w:p>
        </w:tc>
        <w:tc>
          <w:tcPr>
            <w:tcW w:w="2446" w:type="dxa"/>
            <w:gridSpan w:val="17"/>
            <w:tcBorders>
              <w:top w:val="single" w:sz="4" w:space="0" w:color="auto"/>
              <w:left w:val="nil"/>
              <w:bottom w:val="single" w:sz="4" w:space="0" w:color="auto"/>
              <w:right w:val="single" w:sz="4" w:space="0" w:color="auto"/>
            </w:tcBorders>
            <w:shd w:val="clear" w:color="000000" w:fill="E6B8B7"/>
            <w:vAlign w:val="center"/>
            <w:hideMark/>
          </w:tcPr>
          <w:p w:rsidR="00B271E1" w:rsidRPr="00D23CA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5,950.000,00</w:t>
            </w:r>
          </w:p>
        </w:tc>
        <w:tc>
          <w:tcPr>
            <w:tcW w:w="1615" w:type="dxa"/>
            <w:gridSpan w:val="11"/>
            <w:tcBorders>
              <w:top w:val="single" w:sz="4" w:space="0" w:color="auto"/>
              <w:left w:val="nil"/>
              <w:bottom w:val="single" w:sz="4" w:space="0" w:color="auto"/>
              <w:right w:val="single" w:sz="4" w:space="0" w:color="auto"/>
            </w:tcBorders>
            <w:shd w:val="clear" w:color="000000" w:fill="E6B8B7"/>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auto"/>
            </w:tcBorders>
            <w:shd w:val="clear" w:color="000000" w:fill="E6B8B7"/>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B271E1" w:rsidRPr="00693342" w:rsidTr="00B271E1">
        <w:trPr>
          <w:trHeight w:val="447"/>
        </w:trPr>
        <w:tc>
          <w:tcPr>
            <w:tcW w:w="2796" w:type="dxa"/>
            <w:gridSpan w:val="4"/>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5C486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31" w:type="dxa"/>
            <w:gridSpan w:val="49"/>
            <w:tcBorders>
              <w:top w:val="single" w:sz="4" w:space="0" w:color="auto"/>
              <w:left w:val="nil"/>
              <w:bottom w:val="single" w:sz="4" w:space="0" w:color="auto"/>
              <w:right w:val="single" w:sz="4" w:space="0" w:color="auto"/>
            </w:tcBorders>
            <w:shd w:val="clear" w:color="000000" w:fill="E6B8B7"/>
            <w:vAlign w:val="center"/>
            <w:hideMark/>
          </w:tcPr>
          <w:p w:rsidR="00B271E1" w:rsidRPr="005C486E" w:rsidRDefault="00B271E1" w:rsidP="00B271E1">
            <w:pPr>
              <w:spacing w:after="0" w:line="240" w:lineRule="auto"/>
              <w:rPr>
                <w:rFonts w:ascii="Times New Roman" w:eastAsia="Times New Roman" w:hAnsi="Times New Roman" w:cs="Times New Roman"/>
                <w:b/>
                <w:bCs/>
                <w:color w:val="000000"/>
                <w:lang w:eastAsia="ru-RU"/>
              </w:rPr>
            </w:pPr>
            <w:r w:rsidRPr="005C486E">
              <w:rPr>
                <w:rFonts w:ascii="Times New Roman" w:eastAsia="Times New Roman" w:hAnsi="Times New Roman" w:cs="Times New Roman"/>
                <w:b/>
                <w:bCs/>
                <w:color w:val="000000"/>
                <w:lang w:eastAsia="ru-RU"/>
              </w:rPr>
              <w:t>Стварање услова за развој и унапређење пољопривредне прозводње,подстицаји развоја пољопривреде и отклањање проблема у области пољопривредне производње путем учешћа у финансирању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прераде пољопривредних производа и изградње капацитета пољопривредних газдинстава за коришћење савремених технологија.</w:t>
            </w:r>
          </w:p>
        </w:tc>
      </w:tr>
      <w:tr w:rsidR="00B271E1" w:rsidRPr="00693342" w:rsidTr="00B271E1">
        <w:trPr>
          <w:trHeight w:val="300"/>
        </w:trPr>
        <w:tc>
          <w:tcPr>
            <w:tcW w:w="2796"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693342" w:rsidRDefault="00B271E1" w:rsidP="00B271E1">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89"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693342" w:rsidRDefault="00B271E1" w:rsidP="00B271E1">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auto"/>
            </w:tcBorders>
            <w:shd w:val="clear" w:color="000000" w:fill="BFBFBF"/>
            <w:vAlign w:val="center"/>
            <w:hideMark/>
          </w:tcPr>
          <w:p w:rsidR="00B271E1" w:rsidRPr="00693342" w:rsidRDefault="00B271E1" w:rsidP="00B271E1">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B271E1" w:rsidRPr="00693342" w:rsidTr="00B271E1">
        <w:trPr>
          <w:trHeight w:val="148"/>
        </w:trPr>
        <w:tc>
          <w:tcPr>
            <w:tcW w:w="2796"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i/>
                <w:iCs/>
                <w:color w:val="000000"/>
                <w:lang w:eastAsia="ru-RU"/>
              </w:rPr>
            </w:pPr>
          </w:p>
        </w:tc>
        <w:tc>
          <w:tcPr>
            <w:tcW w:w="5289"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i/>
                <w:iCs/>
                <w:color w:val="000000"/>
                <w:lang w:eastAsia="ru-RU"/>
              </w:rPr>
            </w:pPr>
          </w:p>
        </w:tc>
        <w:tc>
          <w:tcPr>
            <w:tcW w:w="1360"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086"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615" w:type="dxa"/>
            <w:gridSpan w:val="11"/>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2A64BF" w:rsidTr="00B271E1">
        <w:trPr>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693342" w:rsidRDefault="00B271E1" w:rsidP="00B271E1">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Раст производње и стабилност дохотка произвођача</w:t>
            </w: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B471F1" w:rsidRDefault="00B271E1" w:rsidP="00B271E1">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средтава издвојена за развој пољопривреде из Буџета Општине</w:t>
            </w:r>
            <w:r>
              <w:rPr>
                <w:rFonts w:ascii="Times New Roman" w:eastAsia="Times New Roman" w:hAnsi="Times New Roman" w:cs="Times New Roman"/>
                <w:color w:val="000000"/>
                <w:lang w:eastAsia="ru-RU"/>
              </w:rPr>
              <w:t xml:space="preserve"> (000 динара)</w:t>
            </w:r>
          </w:p>
        </w:tc>
        <w:tc>
          <w:tcPr>
            <w:tcW w:w="1360" w:type="dxa"/>
            <w:gridSpan w:val="10"/>
            <w:vMerge w:val="restart"/>
            <w:tcBorders>
              <w:top w:val="nil"/>
              <w:left w:val="single" w:sz="4" w:space="0" w:color="auto"/>
              <w:bottom w:val="single" w:sz="4" w:space="0" w:color="auto"/>
              <w:right w:val="single" w:sz="4" w:space="0" w:color="auto"/>
            </w:tcBorders>
            <w:shd w:val="clear" w:color="auto" w:fill="auto"/>
            <w:noWrap/>
            <w:hideMark/>
          </w:tcPr>
          <w:p w:rsidR="00B271E1" w:rsidRPr="00D6460A" w:rsidRDefault="00B271E1" w:rsidP="00B271E1">
            <w:pPr>
              <w:jc w:val="center"/>
            </w:pPr>
            <w:r w:rsidRPr="00D6460A">
              <w:t>3970</w:t>
            </w:r>
          </w:p>
        </w:tc>
        <w:tc>
          <w:tcPr>
            <w:tcW w:w="1086" w:type="dxa"/>
            <w:gridSpan w:val="7"/>
            <w:vMerge w:val="restart"/>
            <w:tcBorders>
              <w:top w:val="nil"/>
              <w:left w:val="single" w:sz="4" w:space="0" w:color="auto"/>
              <w:bottom w:val="single" w:sz="4" w:space="0" w:color="auto"/>
              <w:right w:val="single" w:sz="4" w:space="0" w:color="auto"/>
            </w:tcBorders>
            <w:shd w:val="clear" w:color="auto" w:fill="auto"/>
            <w:noWrap/>
            <w:hideMark/>
          </w:tcPr>
          <w:p w:rsidR="00B271E1" w:rsidRPr="00D6460A" w:rsidRDefault="00B271E1" w:rsidP="00B271E1">
            <w:pPr>
              <w:jc w:val="center"/>
            </w:pPr>
            <w:r w:rsidRPr="00D6460A">
              <w:t>2,800</w:t>
            </w:r>
          </w:p>
        </w:tc>
        <w:tc>
          <w:tcPr>
            <w:tcW w:w="161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D6460A" w:rsidRDefault="00B271E1" w:rsidP="00B271E1">
            <w:pPr>
              <w:jc w:val="center"/>
            </w:pPr>
            <w:r w:rsidRPr="00D6460A">
              <w:t>4,500</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D6460A" w:rsidRDefault="00B271E1" w:rsidP="00B271E1">
            <w:pPr>
              <w:jc w:val="center"/>
            </w:pPr>
            <w:r w:rsidRPr="00D6460A">
              <w:t>6,000</w:t>
            </w:r>
          </w:p>
        </w:tc>
        <w:tc>
          <w:tcPr>
            <w:tcW w:w="1437"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D6460A" w:rsidRDefault="00B271E1" w:rsidP="00B271E1">
            <w:pPr>
              <w:jc w:val="center"/>
            </w:pPr>
            <w:r w:rsidRPr="00D6460A">
              <w:t>6,500</w:t>
            </w:r>
          </w:p>
        </w:tc>
      </w:tr>
      <w:tr w:rsidR="00B271E1" w:rsidRPr="00693342" w:rsidTr="00B271E1">
        <w:trPr>
          <w:trHeight w:val="236"/>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360" w:type="dxa"/>
            <w:gridSpan w:val="10"/>
            <w:vMerge/>
            <w:tcBorders>
              <w:top w:val="nil"/>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086" w:type="dxa"/>
            <w:gridSpan w:val="7"/>
            <w:vMerge/>
            <w:tcBorders>
              <w:top w:val="nil"/>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615" w:type="dxa"/>
            <w:gridSpan w:val="11"/>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693342" w:rsidRDefault="00B271E1" w:rsidP="00B271E1">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Број регистрованих пољопривредних газдинстава годишње </w:t>
            </w:r>
          </w:p>
        </w:tc>
        <w:tc>
          <w:tcPr>
            <w:tcW w:w="136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7478BA" w:rsidRDefault="00B271E1" w:rsidP="00B271E1">
            <w:pPr>
              <w:jc w:val="center"/>
            </w:pPr>
            <w:r w:rsidRPr="007478BA">
              <w:t>2230</w:t>
            </w:r>
          </w:p>
        </w:tc>
        <w:tc>
          <w:tcPr>
            <w:tcW w:w="108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7478BA" w:rsidRDefault="00B271E1" w:rsidP="00B271E1">
            <w:pPr>
              <w:jc w:val="center"/>
            </w:pPr>
            <w:r w:rsidRPr="007478BA">
              <w:t>2300</w:t>
            </w:r>
          </w:p>
        </w:tc>
        <w:tc>
          <w:tcPr>
            <w:tcW w:w="161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7478BA" w:rsidRDefault="00B271E1" w:rsidP="00B271E1">
            <w:pPr>
              <w:jc w:val="center"/>
            </w:pPr>
            <w:r w:rsidRPr="007478BA">
              <w:t>2320</w:t>
            </w:r>
          </w:p>
        </w:tc>
        <w:tc>
          <w:tcPr>
            <w:tcW w:w="10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7478BA" w:rsidRDefault="00B271E1" w:rsidP="00B271E1">
            <w:pPr>
              <w:jc w:val="center"/>
            </w:pPr>
            <w:r w:rsidRPr="007478BA">
              <w:t>2330</w:t>
            </w:r>
          </w:p>
        </w:tc>
        <w:tc>
          <w:tcPr>
            <w:tcW w:w="1437"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Default="00B271E1" w:rsidP="00B271E1">
            <w:pPr>
              <w:jc w:val="center"/>
            </w:pPr>
            <w:r w:rsidRPr="007478BA">
              <w:t>2350</w:t>
            </w:r>
          </w:p>
        </w:tc>
      </w:tr>
      <w:tr w:rsidR="00B271E1" w:rsidRPr="00693342" w:rsidTr="00B271E1">
        <w:trPr>
          <w:trHeight w:val="258"/>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360" w:type="dxa"/>
            <w:gridSpan w:val="10"/>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086"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615" w:type="dxa"/>
            <w:gridSpan w:val="11"/>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r>
      <w:tr w:rsidR="00B271E1" w:rsidRPr="00693342" w:rsidTr="00B271E1">
        <w:trPr>
          <w:trHeight w:val="630"/>
        </w:trPr>
        <w:tc>
          <w:tcPr>
            <w:tcW w:w="1086"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 </w:t>
            </w:r>
          </w:p>
        </w:tc>
        <w:tc>
          <w:tcPr>
            <w:tcW w:w="1710"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0101-0001</w:t>
            </w:r>
          </w:p>
        </w:tc>
        <w:tc>
          <w:tcPr>
            <w:tcW w:w="5289"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Подршка за спровођење пољопривредне политике у Општини</w:t>
            </w:r>
          </w:p>
        </w:tc>
        <w:tc>
          <w:tcPr>
            <w:tcW w:w="2446"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5,950</w:t>
            </w:r>
            <w:r w:rsidRPr="00693342">
              <w:rPr>
                <w:rFonts w:ascii="Times New Roman" w:eastAsia="Times New Roman" w:hAnsi="Times New Roman" w:cs="Times New Roman"/>
                <w:b/>
                <w:bCs/>
                <w:color w:val="000000"/>
                <w:lang w:eastAsia="ru-RU"/>
              </w:rPr>
              <w:t>,000.00</w:t>
            </w:r>
          </w:p>
        </w:tc>
        <w:tc>
          <w:tcPr>
            <w:tcW w:w="1615"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Драган Стевановић</w:t>
            </w:r>
          </w:p>
        </w:tc>
      </w:tr>
      <w:tr w:rsidR="00B271E1" w:rsidRPr="00693342" w:rsidTr="00B271E1">
        <w:trPr>
          <w:trHeight w:val="630"/>
        </w:trPr>
        <w:tc>
          <w:tcPr>
            <w:tcW w:w="2796"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93342"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31"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D6460A" w:rsidRDefault="00B271E1" w:rsidP="00B271E1">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Финансирање конкретних мера подршка развоју пољопривреде на територији општине кроз организацију едукација за ЈИПГ, посете сајмова пољопривреде и пчеларства, финансирање против градне заштите ( ракете и стрелци), подстицањ JИПГ кроз капиталне субвенције превсходно кроз подизање квалитета и увећање сточног фонда на територији општине</w:t>
            </w:r>
            <w:r>
              <w:rPr>
                <w:rFonts w:ascii="Times New Roman" w:eastAsia="Times New Roman" w:hAnsi="Times New Roman" w:cs="Times New Roman"/>
                <w:b/>
                <w:bCs/>
                <w:color w:val="000000"/>
                <w:lang w:eastAsia="ru-RU"/>
              </w:rPr>
              <w:t>.</w:t>
            </w:r>
          </w:p>
        </w:tc>
      </w:tr>
      <w:tr w:rsidR="00B271E1" w:rsidRPr="00693342" w:rsidTr="00B271E1">
        <w:trPr>
          <w:trHeight w:val="300"/>
        </w:trPr>
        <w:tc>
          <w:tcPr>
            <w:tcW w:w="2796"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693342" w:rsidRDefault="00B271E1" w:rsidP="00B271E1">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89"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693342" w:rsidRDefault="00B271E1" w:rsidP="00B271E1">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auto"/>
            </w:tcBorders>
            <w:shd w:val="clear" w:color="000000" w:fill="BFBFBF"/>
            <w:vAlign w:val="center"/>
            <w:hideMark/>
          </w:tcPr>
          <w:p w:rsidR="00B271E1" w:rsidRPr="00693342" w:rsidRDefault="00B271E1" w:rsidP="00B271E1">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B271E1" w:rsidRPr="00693342" w:rsidTr="00B271E1">
        <w:trPr>
          <w:trHeight w:val="452"/>
        </w:trPr>
        <w:tc>
          <w:tcPr>
            <w:tcW w:w="2796"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i/>
                <w:iCs/>
                <w:color w:val="000000"/>
                <w:lang w:eastAsia="ru-RU"/>
              </w:rPr>
            </w:pPr>
          </w:p>
        </w:tc>
        <w:tc>
          <w:tcPr>
            <w:tcW w:w="5289"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i/>
                <w:iCs/>
                <w:color w:val="000000"/>
                <w:lang w:eastAsia="ru-RU"/>
              </w:rPr>
            </w:pPr>
          </w:p>
        </w:tc>
        <w:tc>
          <w:tcPr>
            <w:tcW w:w="1360"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086"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615" w:type="dxa"/>
            <w:gridSpan w:val="11"/>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D6460A" w:rsidRDefault="00B271E1" w:rsidP="00B271E1">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Стварање услова за </w:t>
            </w:r>
            <w:r>
              <w:rPr>
                <w:rFonts w:ascii="Times New Roman" w:eastAsia="Times New Roman" w:hAnsi="Times New Roman" w:cs="Times New Roman"/>
                <w:color w:val="000000"/>
                <w:lang w:eastAsia="ru-RU"/>
              </w:rPr>
              <w:t>веће учешће жена у укупном обиму подстицајних мера у организацији Општине</w:t>
            </w: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B471F1" w:rsidRDefault="00B271E1" w:rsidP="00B271E1">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средстава одобрених ИПГ чији су ноиоци жене</w:t>
            </w:r>
            <w:r>
              <w:rPr>
                <w:rFonts w:ascii="Times New Roman" w:eastAsia="Times New Roman" w:hAnsi="Times New Roman" w:cs="Times New Roman"/>
                <w:color w:val="000000"/>
                <w:lang w:eastAsia="ru-RU"/>
              </w:rPr>
              <w:t xml:space="preserve"> (у 000 динара)</w:t>
            </w:r>
          </w:p>
        </w:tc>
        <w:tc>
          <w:tcPr>
            <w:tcW w:w="136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850</w:t>
            </w:r>
          </w:p>
        </w:tc>
        <w:tc>
          <w:tcPr>
            <w:tcW w:w="108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1,000</w:t>
            </w:r>
          </w:p>
        </w:tc>
        <w:tc>
          <w:tcPr>
            <w:tcW w:w="161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2, 000</w:t>
            </w:r>
          </w:p>
        </w:tc>
        <w:tc>
          <w:tcPr>
            <w:tcW w:w="10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2,500</w:t>
            </w:r>
          </w:p>
        </w:tc>
        <w:tc>
          <w:tcPr>
            <w:tcW w:w="1437"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3,000</w:t>
            </w:r>
          </w:p>
        </w:tc>
      </w:tr>
      <w:tr w:rsidR="00B271E1" w:rsidRPr="00693342" w:rsidTr="00B271E1">
        <w:trPr>
          <w:trHeight w:val="39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360" w:type="dxa"/>
            <w:gridSpan w:val="10"/>
            <w:vMerge/>
            <w:tcBorders>
              <w:top w:val="single" w:sz="4" w:space="0" w:color="auto"/>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c>
          <w:tcPr>
            <w:tcW w:w="1086"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c>
          <w:tcPr>
            <w:tcW w:w="1615" w:type="dxa"/>
            <w:gridSpan w:val="11"/>
            <w:vMerge/>
            <w:tcBorders>
              <w:top w:val="single" w:sz="4" w:space="0" w:color="auto"/>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single" w:sz="4" w:space="0" w:color="auto"/>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single" w:sz="4" w:space="0" w:color="auto"/>
              <w:left w:val="single" w:sz="4" w:space="0" w:color="auto"/>
              <w:bottom w:val="single" w:sz="4" w:space="0" w:color="auto"/>
              <w:right w:val="single" w:sz="4" w:space="0" w:color="auto"/>
            </w:tcBorders>
            <w:vAlign w:val="center"/>
            <w:hideMark/>
          </w:tcPr>
          <w:p w:rsidR="00B271E1" w:rsidRPr="004355DC"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693342" w:rsidRDefault="00B271E1" w:rsidP="00B271E1">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Број учесника/ца едукација и сајмова у вези са развојем пољопривреде организованих под окриљем Општине</w:t>
            </w:r>
          </w:p>
        </w:tc>
        <w:tc>
          <w:tcPr>
            <w:tcW w:w="1360" w:type="dxa"/>
            <w:gridSpan w:val="10"/>
            <w:vMerge w:val="restart"/>
            <w:tcBorders>
              <w:top w:val="nil"/>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162/8</w:t>
            </w:r>
          </w:p>
        </w:tc>
        <w:tc>
          <w:tcPr>
            <w:tcW w:w="1086" w:type="dxa"/>
            <w:gridSpan w:val="7"/>
            <w:vMerge w:val="restart"/>
            <w:tcBorders>
              <w:top w:val="nil"/>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180/20</w:t>
            </w:r>
          </w:p>
        </w:tc>
        <w:tc>
          <w:tcPr>
            <w:tcW w:w="161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64/26</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130/80</w:t>
            </w:r>
          </w:p>
        </w:tc>
        <w:tc>
          <w:tcPr>
            <w:tcW w:w="1437"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4355DC" w:rsidRDefault="00B271E1" w:rsidP="00B271E1">
            <w:pPr>
              <w:rPr>
                <w:rFonts w:ascii="Times New Roman" w:hAnsi="Times New Roman" w:cs="Times New Roman"/>
              </w:rPr>
            </w:pPr>
            <w:r w:rsidRPr="004355DC">
              <w:rPr>
                <w:rFonts w:ascii="Times New Roman" w:hAnsi="Times New Roman" w:cs="Times New Roman"/>
              </w:rPr>
              <w:t>130/100</w:t>
            </w:r>
          </w:p>
        </w:tc>
      </w:tr>
      <w:tr w:rsidR="00B271E1" w:rsidRPr="00693342" w:rsidTr="00B271E1">
        <w:trPr>
          <w:trHeight w:val="465"/>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360" w:type="dxa"/>
            <w:gridSpan w:val="10"/>
            <w:vMerge/>
            <w:tcBorders>
              <w:top w:val="nil"/>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086" w:type="dxa"/>
            <w:gridSpan w:val="7"/>
            <w:vMerge/>
            <w:tcBorders>
              <w:top w:val="nil"/>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615" w:type="dxa"/>
            <w:gridSpan w:val="11"/>
            <w:vMerge/>
            <w:tcBorders>
              <w:top w:val="single" w:sz="4" w:space="0" w:color="auto"/>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693342" w:rsidRDefault="00B271E1" w:rsidP="00B271E1">
            <w:pPr>
              <w:spacing w:after="0" w:line="240" w:lineRule="auto"/>
              <w:rPr>
                <w:rFonts w:ascii="Times New Roman" w:eastAsia="Times New Roman" w:hAnsi="Times New Roman" w:cs="Times New Roman"/>
                <w:color w:val="000000"/>
                <w:lang w:eastAsia="ru-RU"/>
              </w:rPr>
            </w:pPr>
          </w:p>
        </w:tc>
      </w:tr>
      <w:tr w:rsidR="00B271E1" w:rsidRPr="004024F4" w:rsidTr="00B271E1">
        <w:trPr>
          <w:trHeight w:val="750"/>
        </w:trPr>
        <w:tc>
          <w:tcPr>
            <w:tcW w:w="108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0401</w:t>
            </w:r>
          </w:p>
        </w:tc>
        <w:tc>
          <w:tcPr>
            <w:tcW w:w="1710" w:type="dxa"/>
            <w:gridSpan w:val="3"/>
            <w:tcBorders>
              <w:top w:val="single" w:sz="4" w:space="0" w:color="auto"/>
              <w:left w:val="nil"/>
              <w:bottom w:val="single" w:sz="4" w:space="0" w:color="auto"/>
              <w:right w:val="single" w:sz="4" w:space="0" w:color="auto"/>
            </w:tcBorders>
            <w:shd w:val="clear" w:color="000000" w:fill="E6B8B7"/>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289" w:type="dxa"/>
            <w:gridSpan w:val="5"/>
            <w:tcBorders>
              <w:top w:val="single" w:sz="4" w:space="0" w:color="auto"/>
              <w:left w:val="nil"/>
              <w:bottom w:val="single" w:sz="4" w:space="0" w:color="auto"/>
              <w:right w:val="single" w:sz="4" w:space="0" w:color="000000"/>
            </w:tcBorders>
            <w:shd w:val="clear" w:color="000000" w:fill="E6B8B7"/>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6. Заштита животне средине</w:t>
            </w:r>
          </w:p>
        </w:tc>
        <w:tc>
          <w:tcPr>
            <w:tcW w:w="2446" w:type="dxa"/>
            <w:gridSpan w:val="17"/>
            <w:tcBorders>
              <w:top w:val="single" w:sz="4" w:space="0" w:color="auto"/>
              <w:left w:val="nil"/>
              <w:bottom w:val="single" w:sz="4" w:space="0" w:color="auto"/>
              <w:right w:val="single" w:sz="4" w:space="0" w:color="auto"/>
            </w:tcBorders>
            <w:shd w:val="clear" w:color="000000" w:fill="E6B8B7"/>
            <w:vAlign w:val="center"/>
            <w:hideMark/>
          </w:tcPr>
          <w:p w:rsidR="00B271E1" w:rsidRPr="00D23CA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26,430.000,00</w:t>
            </w:r>
          </w:p>
        </w:tc>
        <w:tc>
          <w:tcPr>
            <w:tcW w:w="1615" w:type="dxa"/>
            <w:gridSpan w:val="11"/>
            <w:tcBorders>
              <w:top w:val="single" w:sz="4" w:space="0" w:color="auto"/>
              <w:left w:val="nil"/>
              <w:bottom w:val="single" w:sz="4" w:space="0" w:color="auto"/>
              <w:right w:val="single" w:sz="4" w:space="0" w:color="auto"/>
            </w:tcBorders>
            <w:shd w:val="clear" w:color="000000" w:fill="E6B8B7"/>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Буџетски фонд за екологију</w:t>
            </w:r>
          </w:p>
        </w:tc>
        <w:tc>
          <w:tcPr>
            <w:tcW w:w="2481" w:type="dxa"/>
            <w:gridSpan w:val="16"/>
            <w:tcBorders>
              <w:top w:val="single" w:sz="4" w:space="0" w:color="auto"/>
              <w:left w:val="nil"/>
              <w:bottom w:val="single" w:sz="4" w:space="0" w:color="auto"/>
              <w:right w:val="single" w:sz="4" w:space="0" w:color="auto"/>
            </w:tcBorders>
            <w:shd w:val="clear" w:color="000000" w:fill="E6B8B7"/>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Горан Младеновић</w:t>
            </w:r>
          </w:p>
        </w:tc>
      </w:tr>
      <w:tr w:rsidR="00B271E1" w:rsidRPr="004024F4" w:rsidTr="00B271E1">
        <w:trPr>
          <w:trHeight w:val="750"/>
        </w:trPr>
        <w:tc>
          <w:tcPr>
            <w:tcW w:w="2796" w:type="dxa"/>
            <w:gridSpan w:val="4"/>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4355DC"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31" w:type="dxa"/>
            <w:gridSpan w:val="49"/>
            <w:tcBorders>
              <w:top w:val="single" w:sz="4" w:space="0" w:color="auto"/>
              <w:left w:val="nil"/>
              <w:bottom w:val="single" w:sz="4" w:space="0" w:color="auto"/>
              <w:right w:val="single" w:sz="4" w:space="0" w:color="auto"/>
            </w:tcBorders>
            <w:shd w:val="clear" w:color="000000" w:fill="E6B8B7"/>
            <w:vAlign w:val="center"/>
            <w:hideMark/>
          </w:tcPr>
          <w:p w:rsidR="00B271E1" w:rsidRPr="0087230F" w:rsidRDefault="00B271E1" w:rsidP="00B271E1">
            <w:pPr>
              <w:spacing w:after="0" w:line="240" w:lineRule="auto"/>
              <w:rPr>
                <w:rFonts w:ascii="Times New Roman" w:eastAsia="Times New Roman" w:hAnsi="Times New Roman" w:cs="Times New Roman"/>
                <w:b/>
                <w:bCs/>
                <w:color w:val="000000"/>
                <w:lang w:eastAsia="ru-RU"/>
              </w:rPr>
            </w:pPr>
            <w:r w:rsidRPr="0087230F">
              <w:rPr>
                <w:rFonts w:ascii="Times New Roman" w:eastAsia="Times New Roman" w:hAnsi="Times New Roman" w:cs="Times New Roman"/>
                <w:b/>
                <w:bCs/>
                <w:color w:val="000000"/>
                <w:lang w:eastAsia="ru-RU"/>
              </w:rPr>
              <w:t>Скуп различитих поступака и мера који спречавају угрожавање животне средине с циљем очувања биолошке равнотеже, очување и заштита здравља људи, целовитости, разноврсности и квалитета екосистема, плодности земљишта, обезбеђење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tc>
      </w:tr>
      <w:tr w:rsidR="00B271E1" w:rsidRPr="004024F4" w:rsidTr="00B271E1">
        <w:trPr>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B271E1" w:rsidRPr="004024F4" w:rsidTr="00B271E1">
        <w:trPr>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i/>
                <w:iCs/>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i/>
                <w:iCs/>
                <w:color w:val="000000"/>
                <w:lang w:eastAsia="ru-RU"/>
              </w:rPr>
            </w:pPr>
          </w:p>
        </w:tc>
        <w:tc>
          <w:tcPr>
            <w:tcW w:w="955"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491" w:type="dxa"/>
            <w:gridSpan w:val="11"/>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538"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171"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387"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6014E5" w:rsidTr="00B271E1">
        <w:trPr>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87230F" w:rsidRDefault="00B271E1" w:rsidP="00B271E1">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Унапређење управљања </w:t>
            </w:r>
            <w:r>
              <w:rPr>
                <w:rFonts w:ascii="Times New Roman" w:eastAsia="Times New Roman" w:hAnsi="Times New Roman" w:cs="Times New Roman"/>
                <w:color w:val="000000"/>
                <w:lang w:eastAsia="ru-RU"/>
              </w:rPr>
              <w:t>отпадним водама</w:t>
            </w: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Број становника прикључен на јавну канализацију у односу на укупан број становника</w:t>
            </w:r>
            <w:r w:rsidRPr="004024F4">
              <w:rPr>
                <w:rFonts w:ascii="Times New Roman" w:eastAsia="Times New Roman" w:hAnsi="Times New Roman" w:cs="Times New Roman"/>
                <w:color w:val="000000"/>
                <w:lang w:eastAsia="ru-RU"/>
              </w:rPr>
              <w:tab/>
            </w:r>
            <w:r w:rsidRPr="004024F4">
              <w:rPr>
                <w:rFonts w:ascii="Times New Roman" w:eastAsia="Times New Roman" w:hAnsi="Times New Roman" w:cs="Times New Roman"/>
                <w:color w:val="000000"/>
                <w:lang w:eastAsia="ru-RU"/>
              </w:rPr>
              <w:tab/>
            </w:r>
          </w:p>
        </w:tc>
        <w:tc>
          <w:tcPr>
            <w:tcW w:w="955"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B271E1" w:rsidRPr="006014E5" w:rsidRDefault="00B271E1" w:rsidP="00B271E1">
            <w:pPr>
              <w:jc w:val="center"/>
            </w:pPr>
            <w:r w:rsidRPr="006014E5">
              <w:t>13650</w:t>
            </w:r>
          </w:p>
        </w:tc>
        <w:tc>
          <w:tcPr>
            <w:tcW w:w="1491"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B271E1" w:rsidRPr="0087230F" w:rsidRDefault="00B271E1" w:rsidP="00B271E1">
            <w:pPr>
              <w:jc w:val="center"/>
            </w:pPr>
            <w:r>
              <w:t>16700</w:t>
            </w:r>
          </w:p>
        </w:tc>
        <w:tc>
          <w:tcPr>
            <w:tcW w:w="153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6014E5" w:rsidRDefault="00B271E1" w:rsidP="00B271E1">
            <w:pPr>
              <w:jc w:val="center"/>
            </w:pPr>
            <w:r>
              <w:t>172</w:t>
            </w:r>
            <w:r w:rsidRPr="006014E5">
              <w:t>00</w:t>
            </w:r>
          </w:p>
        </w:tc>
        <w:tc>
          <w:tcPr>
            <w:tcW w:w="1171"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B271E1" w:rsidRPr="006014E5" w:rsidRDefault="00B271E1" w:rsidP="00B271E1">
            <w:pPr>
              <w:jc w:val="center"/>
            </w:pPr>
            <w:r w:rsidRPr="006014E5">
              <w:t>18000</w:t>
            </w:r>
          </w:p>
        </w:tc>
        <w:tc>
          <w:tcPr>
            <w:tcW w:w="1387"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B271E1" w:rsidRPr="006014E5" w:rsidRDefault="00B271E1" w:rsidP="00B271E1">
            <w:pPr>
              <w:jc w:val="center"/>
            </w:pPr>
            <w:r w:rsidRPr="006014E5">
              <w:t>18500</w:t>
            </w:r>
          </w:p>
        </w:tc>
      </w:tr>
      <w:tr w:rsidR="00B271E1" w:rsidRPr="006014E5" w:rsidTr="00B271E1">
        <w:trPr>
          <w:trHeight w:val="39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955" w:type="dxa"/>
            <w:gridSpan w:val="6"/>
            <w:vMerge/>
            <w:tcBorders>
              <w:top w:val="nil"/>
              <w:left w:val="single" w:sz="4" w:space="0" w:color="auto"/>
              <w:bottom w:val="single" w:sz="4" w:space="0" w:color="000000"/>
              <w:right w:val="single" w:sz="4" w:space="0" w:color="auto"/>
            </w:tcBorders>
            <w:vAlign w:val="center"/>
            <w:hideMark/>
          </w:tcPr>
          <w:p w:rsidR="00B271E1" w:rsidRPr="006014E5" w:rsidRDefault="00B271E1" w:rsidP="00B271E1">
            <w:pPr>
              <w:spacing w:after="0" w:line="240" w:lineRule="auto"/>
              <w:jc w:val="center"/>
              <w:rPr>
                <w:rFonts w:ascii="Times New Roman" w:eastAsia="Times New Roman" w:hAnsi="Times New Roman" w:cs="Times New Roman"/>
                <w:color w:val="000000"/>
                <w:lang w:eastAsia="ru-RU"/>
              </w:rPr>
            </w:pPr>
          </w:p>
        </w:tc>
        <w:tc>
          <w:tcPr>
            <w:tcW w:w="1491" w:type="dxa"/>
            <w:gridSpan w:val="11"/>
            <w:vMerge/>
            <w:tcBorders>
              <w:top w:val="nil"/>
              <w:left w:val="single" w:sz="4" w:space="0" w:color="auto"/>
              <w:bottom w:val="single" w:sz="4" w:space="0" w:color="000000"/>
              <w:right w:val="single" w:sz="4" w:space="0" w:color="auto"/>
            </w:tcBorders>
            <w:vAlign w:val="center"/>
            <w:hideMark/>
          </w:tcPr>
          <w:p w:rsidR="00B271E1" w:rsidRPr="006014E5" w:rsidRDefault="00B271E1" w:rsidP="00B271E1">
            <w:pPr>
              <w:spacing w:after="0" w:line="240" w:lineRule="auto"/>
              <w:jc w:val="center"/>
              <w:rPr>
                <w:rFonts w:ascii="Times New Roman" w:eastAsia="Times New Roman" w:hAnsi="Times New Roman" w:cs="Times New Roman"/>
                <w:color w:val="000000"/>
                <w:lang w:eastAsia="ru-RU"/>
              </w:rPr>
            </w:pPr>
          </w:p>
        </w:tc>
        <w:tc>
          <w:tcPr>
            <w:tcW w:w="1538" w:type="dxa"/>
            <w:gridSpan w:val="9"/>
            <w:vMerge/>
            <w:tcBorders>
              <w:top w:val="single" w:sz="4" w:space="0" w:color="auto"/>
              <w:left w:val="single" w:sz="4" w:space="0" w:color="auto"/>
              <w:bottom w:val="single" w:sz="4" w:space="0" w:color="000000"/>
              <w:right w:val="single" w:sz="4" w:space="0" w:color="000000"/>
            </w:tcBorders>
            <w:vAlign w:val="center"/>
            <w:hideMark/>
          </w:tcPr>
          <w:p w:rsidR="00B271E1" w:rsidRPr="006014E5" w:rsidRDefault="00B271E1" w:rsidP="00B271E1">
            <w:pPr>
              <w:spacing w:after="0" w:line="240" w:lineRule="auto"/>
              <w:jc w:val="center"/>
              <w:rPr>
                <w:rFonts w:ascii="Times New Roman" w:eastAsia="Times New Roman" w:hAnsi="Times New Roman" w:cs="Times New Roman"/>
                <w:color w:val="000000"/>
                <w:lang w:eastAsia="ru-RU"/>
              </w:rPr>
            </w:pPr>
          </w:p>
        </w:tc>
        <w:tc>
          <w:tcPr>
            <w:tcW w:w="1171" w:type="dxa"/>
            <w:gridSpan w:val="13"/>
            <w:vMerge/>
            <w:tcBorders>
              <w:top w:val="nil"/>
              <w:left w:val="single" w:sz="4" w:space="0" w:color="auto"/>
              <w:bottom w:val="single" w:sz="4" w:space="0" w:color="000000"/>
              <w:right w:val="single" w:sz="4" w:space="0" w:color="auto"/>
            </w:tcBorders>
            <w:vAlign w:val="center"/>
            <w:hideMark/>
          </w:tcPr>
          <w:p w:rsidR="00B271E1" w:rsidRPr="006014E5" w:rsidRDefault="00B271E1" w:rsidP="00B271E1">
            <w:pPr>
              <w:spacing w:after="0" w:line="240" w:lineRule="auto"/>
              <w:jc w:val="center"/>
              <w:rPr>
                <w:rFonts w:ascii="Times New Roman" w:eastAsia="Times New Roman" w:hAnsi="Times New Roman" w:cs="Times New Roman"/>
                <w:color w:val="000000"/>
                <w:lang w:eastAsia="ru-RU"/>
              </w:rPr>
            </w:pPr>
          </w:p>
        </w:tc>
        <w:tc>
          <w:tcPr>
            <w:tcW w:w="1387" w:type="dxa"/>
            <w:gridSpan w:val="5"/>
            <w:vMerge/>
            <w:tcBorders>
              <w:top w:val="nil"/>
              <w:left w:val="single" w:sz="4" w:space="0" w:color="auto"/>
              <w:bottom w:val="single" w:sz="4" w:space="0" w:color="000000"/>
              <w:right w:val="single" w:sz="4" w:space="0" w:color="auto"/>
            </w:tcBorders>
            <w:vAlign w:val="center"/>
            <w:hideMark/>
          </w:tcPr>
          <w:p w:rsidR="00B271E1" w:rsidRPr="006014E5"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6014E5" w:rsidTr="00B271E1">
        <w:trPr>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Број нових пројеката за доградњу система фекалне канализације на територији Општине</w:t>
            </w:r>
            <w:r w:rsidRPr="004024F4">
              <w:rPr>
                <w:rFonts w:ascii="Times New Roman" w:eastAsia="Times New Roman" w:hAnsi="Times New Roman" w:cs="Times New Roman"/>
                <w:color w:val="000000"/>
                <w:lang w:eastAsia="ru-RU"/>
              </w:rPr>
              <w:tab/>
            </w:r>
            <w:r w:rsidRPr="004024F4">
              <w:rPr>
                <w:rFonts w:ascii="Times New Roman" w:eastAsia="Times New Roman" w:hAnsi="Times New Roman" w:cs="Times New Roman"/>
                <w:color w:val="000000"/>
                <w:lang w:eastAsia="ru-RU"/>
              </w:rPr>
              <w:tab/>
            </w:r>
          </w:p>
        </w:tc>
        <w:tc>
          <w:tcPr>
            <w:tcW w:w="955" w:type="dxa"/>
            <w:gridSpan w:val="6"/>
            <w:vMerge w:val="restart"/>
            <w:tcBorders>
              <w:top w:val="nil"/>
              <w:left w:val="single" w:sz="4" w:space="0" w:color="auto"/>
              <w:bottom w:val="single" w:sz="4" w:space="0" w:color="auto"/>
              <w:right w:val="single" w:sz="4" w:space="0" w:color="auto"/>
            </w:tcBorders>
            <w:shd w:val="clear" w:color="auto" w:fill="auto"/>
            <w:noWrap/>
            <w:hideMark/>
          </w:tcPr>
          <w:p w:rsidR="00B271E1" w:rsidRPr="0087230F" w:rsidRDefault="00B271E1" w:rsidP="00B271E1">
            <w:pPr>
              <w:jc w:val="center"/>
            </w:pPr>
            <w:r>
              <w:t>3</w:t>
            </w:r>
          </w:p>
        </w:tc>
        <w:tc>
          <w:tcPr>
            <w:tcW w:w="1491" w:type="dxa"/>
            <w:gridSpan w:val="11"/>
            <w:vMerge w:val="restart"/>
            <w:tcBorders>
              <w:top w:val="nil"/>
              <w:left w:val="single" w:sz="4" w:space="0" w:color="auto"/>
              <w:bottom w:val="single" w:sz="4" w:space="0" w:color="auto"/>
              <w:right w:val="single" w:sz="4" w:space="0" w:color="auto"/>
            </w:tcBorders>
            <w:shd w:val="clear" w:color="auto" w:fill="auto"/>
            <w:noWrap/>
            <w:hideMark/>
          </w:tcPr>
          <w:p w:rsidR="00B271E1" w:rsidRPr="0087230F" w:rsidRDefault="00B271E1" w:rsidP="00B271E1">
            <w:pPr>
              <w:jc w:val="center"/>
            </w:pPr>
            <w:r>
              <w:t>4</w:t>
            </w:r>
          </w:p>
        </w:tc>
        <w:tc>
          <w:tcPr>
            <w:tcW w:w="153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6014E5" w:rsidRDefault="00B271E1" w:rsidP="00B271E1">
            <w:pPr>
              <w:jc w:val="center"/>
            </w:pPr>
            <w:r w:rsidRPr="006014E5">
              <w:t>4</w:t>
            </w:r>
          </w:p>
        </w:tc>
        <w:tc>
          <w:tcPr>
            <w:tcW w:w="1171" w:type="dxa"/>
            <w:gridSpan w:val="13"/>
            <w:vMerge w:val="restart"/>
            <w:tcBorders>
              <w:top w:val="nil"/>
              <w:left w:val="single" w:sz="4" w:space="0" w:color="auto"/>
              <w:bottom w:val="single" w:sz="4" w:space="0" w:color="auto"/>
              <w:right w:val="single" w:sz="4" w:space="0" w:color="auto"/>
            </w:tcBorders>
            <w:shd w:val="clear" w:color="auto" w:fill="auto"/>
            <w:noWrap/>
            <w:hideMark/>
          </w:tcPr>
          <w:p w:rsidR="00B271E1" w:rsidRPr="006014E5" w:rsidRDefault="00B271E1" w:rsidP="00B271E1">
            <w:pPr>
              <w:jc w:val="center"/>
            </w:pPr>
            <w:r w:rsidRPr="006014E5">
              <w:t>4</w:t>
            </w:r>
          </w:p>
        </w:tc>
        <w:tc>
          <w:tcPr>
            <w:tcW w:w="1387" w:type="dxa"/>
            <w:gridSpan w:val="5"/>
            <w:vMerge w:val="restart"/>
            <w:tcBorders>
              <w:top w:val="nil"/>
              <w:left w:val="single" w:sz="4" w:space="0" w:color="auto"/>
              <w:bottom w:val="single" w:sz="4" w:space="0" w:color="auto"/>
              <w:right w:val="single" w:sz="4" w:space="0" w:color="auto"/>
            </w:tcBorders>
            <w:shd w:val="clear" w:color="auto" w:fill="auto"/>
            <w:noWrap/>
            <w:hideMark/>
          </w:tcPr>
          <w:p w:rsidR="00B271E1" w:rsidRPr="006014E5" w:rsidRDefault="00B271E1" w:rsidP="00B271E1">
            <w:pPr>
              <w:jc w:val="center"/>
            </w:pPr>
            <w:r w:rsidRPr="006014E5">
              <w:t>4</w:t>
            </w:r>
          </w:p>
        </w:tc>
      </w:tr>
      <w:tr w:rsidR="00B271E1" w:rsidRPr="004024F4" w:rsidTr="00B271E1">
        <w:trPr>
          <w:trHeight w:val="376"/>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955" w:type="dxa"/>
            <w:gridSpan w:val="6"/>
            <w:vMerge/>
            <w:tcBorders>
              <w:top w:val="nil"/>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491" w:type="dxa"/>
            <w:gridSpan w:val="11"/>
            <w:vMerge/>
            <w:tcBorders>
              <w:top w:val="nil"/>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538"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171" w:type="dxa"/>
            <w:gridSpan w:val="13"/>
            <w:vMerge/>
            <w:tcBorders>
              <w:top w:val="nil"/>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387" w:type="dxa"/>
            <w:gridSpan w:val="5"/>
            <w:vMerge/>
            <w:tcBorders>
              <w:top w:val="nil"/>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r>
      <w:tr w:rsidR="00B271E1" w:rsidRPr="004024F4" w:rsidTr="00B271E1">
        <w:trPr>
          <w:trHeight w:val="495"/>
        </w:trPr>
        <w:tc>
          <w:tcPr>
            <w:tcW w:w="1086"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10"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0401-0001</w:t>
            </w:r>
          </w:p>
        </w:tc>
        <w:tc>
          <w:tcPr>
            <w:tcW w:w="5289"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заштитом животне средине</w:t>
            </w:r>
          </w:p>
        </w:tc>
        <w:tc>
          <w:tcPr>
            <w:tcW w:w="244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w:t>
            </w:r>
            <w:r w:rsidRPr="004024F4">
              <w:rPr>
                <w:rFonts w:ascii="Times New Roman" w:eastAsia="Times New Roman" w:hAnsi="Times New Roman" w:cs="Times New Roman"/>
                <w:b/>
                <w:bCs/>
                <w:color w:val="000000"/>
                <w:lang w:eastAsia="ru-RU"/>
              </w:rPr>
              <w:t>,000.00</w:t>
            </w:r>
          </w:p>
        </w:tc>
        <w:tc>
          <w:tcPr>
            <w:tcW w:w="1538"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Буџетски фонд за екологију</w:t>
            </w:r>
          </w:p>
        </w:tc>
        <w:tc>
          <w:tcPr>
            <w:tcW w:w="2558"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Драган Стевановић</w:t>
            </w:r>
          </w:p>
        </w:tc>
      </w:tr>
      <w:tr w:rsidR="00B271E1" w:rsidRPr="004024F4" w:rsidTr="00B271E1">
        <w:trPr>
          <w:trHeight w:val="495"/>
        </w:trPr>
        <w:tc>
          <w:tcPr>
            <w:tcW w:w="2796"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31"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B0837"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Подразумева  израду пројектно техничке документације за санацију црних језера у Сувој Морави.</w:t>
            </w:r>
          </w:p>
        </w:tc>
      </w:tr>
      <w:tr w:rsidR="00B271E1" w:rsidRPr="004024F4" w:rsidTr="00B271E1">
        <w:trPr>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B271E1" w:rsidRPr="008949AD" w:rsidTr="00B271E1">
        <w:trPr>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i/>
                <w:iCs/>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i/>
                <w:iCs/>
                <w:color w:val="000000"/>
                <w:lang w:eastAsia="ru-RU"/>
              </w:rPr>
            </w:pPr>
          </w:p>
        </w:tc>
        <w:tc>
          <w:tcPr>
            <w:tcW w:w="1082"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64"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538"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171"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387"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Диверзификација облика заштите животне средине</w:t>
            </w:r>
            <w:r w:rsidRPr="004024F4">
              <w:rPr>
                <w:rFonts w:ascii="Times New Roman" w:eastAsia="Times New Roman" w:hAnsi="Times New Roman" w:cs="Times New Roman"/>
                <w:color w:val="000000"/>
                <w:lang w:eastAsia="ru-RU"/>
              </w:rPr>
              <w:tab/>
            </w:r>
          </w:p>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Број мера заштите животне средине садржаних у год програму Општине</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1082"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B271E1" w:rsidRPr="002F794B" w:rsidRDefault="00B271E1" w:rsidP="00B271E1">
            <w:pPr>
              <w:jc w:val="center"/>
            </w:pPr>
            <w:r w:rsidRPr="002F794B">
              <w:t>4</w:t>
            </w:r>
          </w:p>
        </w:tc>
        <w:tc>
          <w:tcPr>
            <w:tcW w:w="1364"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B271E1" w:rsidRPr="002F794B" w:rsidRDefault="00B271E1" w:rsidP="00B271E1">
            <w:pPr>
              <w:jc w:val="center"/>
            </w:pPr>
            <w:r w:rsidRPr="002F794B">
              <w:t>5</w:t>
            </w:r>
          </w:p>
        </w:tc>
        <w:tc>
          <w:tcPr>
            <w:tcW w:w="153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2F794B" w:rsidRDefault="00B271E1" w:rsidP="00B271E1">
            <w:pPr>
              <w:jc w:val="center"/>
            </w:pPr>
            <w:r w:rsidRPr="002F794B">
              <w:t>7</w:t>
            </w:r>
          </w:p>
        </w:tc>
        <w:tc>
          <w:tcPr>
            <w:tcW w:w="1171"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B271E1" w:rsidRPr="002F794B" w:rsidRDefault="00B271E1" w:rsidP="00B271E1">
            <w:pPr>
              <w:jc w:val="center"/>
            </w:pPr>
            <w:r w:rsidRPr="002F794B">
              <w:t>7</w:t>
            </w:r>
          </w:p>
        </w:tc>
        <w:tc>
          <w:tcPr>
            <w:tcW w:w="1387"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B271E1" w:rsidRDefault="00B271E1" w:rsidP="00B271E1">
            <w:pPr>
              <w:jc w:val="center"/>
            </w:pPr>
            <w:r w:rsidRPr="002F794B">
              <w:t>7</w:t>
            </w:r>
          </w:p>
        </w:tc>
      </w:tr>
      <w:tr w:rsidR="00B271E1" w:rsidRPr="004024F4" w:rsidTr="00B271E1">
        <w:trPr>
          <w:trHeight w:val="39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082" w:type="dxa"/>
            <w:gridSpan w:val="7"/>
            <w:vMerge/>
            <w:tcBorders>
              <w:top w:val="nil"/>
              <w:left w:val="single" w:sz="4" w:space="0" w:color="auto"/>
              <w:bottom w:val="single" w:sz="4" w:space="0" w:color="000000"/>
              <w:right w:val="single" w:sz="4" w:space="0" w:color="auto"/>
            </w:tcBorders>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p>
        </w:tc>
        <w:tc>
          <w:tcPr>
            <w:tcW w:w="1364" w:type="dxa"/>
            <w:gridSpan w:val="10"/>
            <w:vMerge/>
            <w:tcBorders>
              <w:top w:val="nil"/>
              <w:left w:val="single" w:sz="4" w:space="0" w:color="auto"/>
              <w:bottom w:val="single" w:sz="4" w:space="0" w:color="000000"/>
              <w:right w:val="single" w:sz="4" w:space="0" w:color="auto"/>
            </w:tcBorders>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p>
        </w:tc>
        <w:tc>
          <w:tcPr>
            <w:tcW w:w="1538" w:type="dxa"/>
            <w:gridSpan w:val="9"/>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p>
        </w:tc>
        <w:tc>
          <w:tcPr>
            <w:tcW w:w="1171" w:type="dxa"/>
            <w:gridSpan w:val="13"/>
            <w:vMerge/>
            <w:tcBorders>
              <w:top w:val="nil"/>
              <w:left w:val="single" w:sz="4" w:space="0" w:color="auto"/>
              <w:bottom w:val="single" w:sz="4" w:space="0" w:color="000000"/>
              <w:right w:val="single" w:sz="4" w:space="0" w:color="auto"/>
            </w:tcBorders>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p>
        </w:tc>
        <w:tc>
          <w:tcPr>
            <w:tcW w:w="1387" w:type="dxa"/>
            <w:gridSpan w:val="5"/>
            <w:vMerge/>
            <w:tcBorders>
              <w:top w:val="nil"/>
              <w:left w:val="single" w:sz="4" w:space="0" w:color="auto"/>
              <w:bottom w:val="single" w:sz="4" w:space="0" w:color="000000"/>
              <w:right w:val="single" w:sz="4" w:space="0" w:color="auto"/>
            </w:tcBorders>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Tr="00B271E1">
        <w:trPr>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 xml:space="preserve"> израђених </w:t>
            </w:r>
            <w:r w:rsidRPr="008949AD">
              <w:rPr>
                <w:rFonts w:ascii="Times New Roman" w:eastAsia="Times New Roman" w:hAnsi="Times New Roman" w:cs="Times New Roman"/>
                <w:color w:val="000000"/>
                <w:lang w:eastAsia="ru-RU"/>
              </w:rPr>
              <w:t xml:space="preserve">пројеката </w:t>
            </w:r>
            <w:r>
              <w:rPr>
                <w:rFonts w:ascii="Times New Roman" w:eastAsia="Times New Roman" w:hAnsi="Times New Roman" w:cs="Times New Roman"/>
                <w:color w:val="000000"/>
                <w:lang w:eastAsia="ru-RU"/>
              </w:rPr>
              <w:t xml:space="preserve">заштите животне средине </w:t>
            </w:r>
          </w:p>
        </w:tc>
        <w:tc>
          <w:tcPr>
            <w:tcW w:w="1082" w:type="dxa"/>
            <w:gridSpan w:val="7"/>
            <w:vMerge w:val="restart"/>
            <w:tcBorders>
              <w:top w:val="nil"/>
              <w:left w:val="single" w:sz="4" w:space="0" w:color="auto"/>
              <w:bottom w:val="single" w:sz="4" w:space="0" w:color="auto"/>
              <w:right w:val="single" w:sz="4" w:space="0" w:color="auto"/>
            </w:tcBorders>
            <w:shd w:val="clear" w:color="auto" w:fill="auto"/>
            <w:noWrap/>
            <w:hideMark/>
          </w:tcPr>
          <w:p w:rsidR="00B271E1" w:rsidRPr="000B0837" w:rsidRDefault="00B271E1" w:rsidP="00B271E1">
            <w:pPr>
              <w:jc w:val="center"/>
            </w:pPr>
            <w:r>
              <w:t>2</w:t>
            </w:r>
          </w:p>
        </w:tc>
        <w:tc>
          <w:tcPr>
            <w:tcW w:w="1364" w:type="dxa"/>
            <w:gridSpan w:val="10"/>
            <w:vMerge w:val="restart"/>
            <w:tcBorders>
              <w:top w:val="nil"/>
              <w:left w:val="single" w:sz="4" w:space="0" w:color="auto"/>
              <w:bottom w:val="single" w:sz="4" w:space="0" w:color="auto"/>
              <w:right w:val="single" w:sz="4" w:space="0" w:color="auto"/>
            </w:tcBorders>
            <w:shd w:val="clear" w:color="auto" w:fill="auto"/>
            <w:noWrap/>
            <w:hideMark/>
          </w:tcPr>
          <w:p w:rsidR="00B271E1" w:rsidRPr="000B0837" w:rsidRDefault="00B271E1" w:rsidP="00B271E1">
            <w:pPr>
              <w:jc w:val="center"/>
            </w:pPr>
            <w:r>
              <w:t>1</w:t>
            </w:r>
          </w:p>
        </w:tc>
        <w:tc>
          <w:tcPr>
            <w:tcW w:w="153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0B0837" w:rsidRDefault="00B271E1" w:rsidP="00B271E1">
            <w:pPr>
              <w:jc w:val="center"/>
            </w:pPr>
            <w:r>
              <w:t>1</w:t>
            </w:r>
          </w:p>
        </w:tc>
        <w:tc>
          <w:tcPr>
            <w:tcW w:w="1171" w:type="dxa"/>
            <w:gridSpan w:val="13"/>
            <w:vMerge w:val="restart"/>
            <w:tcBorders>
              <w:top w:val="nil"/>
              <w:left w:val="single" w:sz="4" w:space="0" w:color="auto"/>
              <w:bottom w:val="single" w:sz="4" w:space="0" w:color="auto"/>
              <w:right w:val="single" w:sz="4" w:space="0" w:color="auto"/>
            </w:tcBorders>
            <w:shd w:val="clear" w:color="auto" w:fill="auto"/>
            <w:noWrap/>
            <w:hideMark/>
          </w:tcPr>
          <w:p w:rsidR="00B271E1" w:rsidRPr="000B0837" w:rsidRDefault="00B271E1" w:rsidP="00B271E1">
            <w:pPr>
              <w:jc w:val="center"/>
            </w:pPr>
            <w:r>
              <w:t>2</w:t>
            </w:r>
          </w:p>
        </w:tc>
        <w:tc>
          <w:tcPr>
            <w:tcW w:w="1387" w:type="dxa"/>
            <w:gridSpan w:val="5"/>
            <w:vMerge w:val="restart"/>
            <w:tcBorders>
              <w:top w:val="nil"/>
              <w:left w:val="single" w:sz="4" w:space="0" w:color="auto"/>
              <w:bottom w:val="single" w:sz="4" w:space="0" w:color="auto"/>
              <w:right w:val="single" w:sz="4" w:space="0" w:color="auto"/>
            </w:tcBorders>
            <w:shd w:val="clear" w:color="auto" w:fill="auto"/>
            <w:noWrap/>
            <w:hideMark/>
          </w:tcPr>
          <w:p w:rsidR="00B271E1" w:rsidRPr="000B0837" w:rsidRDefault="00B271E1" w:rsidP="00B271E1">
            <w:pPr>
              <w:jc w:val="center"/>
            </w:pPr>
            <w:r>
              <w:t>3</w:t>
            </w:r>
          </w:p>
        </w:tc>
      </w:tr>
      <w:tr w:rsidR="00B271E1" w:rsidRPr="004024F4" w:rsidTr="00B271E1">
        <w:trPr>
          <w:trHeight w:val="207"/>
        </w:trPr>
        <w:tc>
          <w:tcPr>
            <w:tcW w:w="2796" w:type="dxa"/>
            <w:gridSpan w:val="4"/>
            <w:vMerge/>
            <w:tcBorders>
              <w:top w:val="single" w:sz="4" w:space="0" w:color="auto"/>
              <w:left w:val="single" w:sz="4" w:space="0" w:color="auto"/>
              <w:bottom w:val="single" w:sz="4" w:space="0" w:color="auto"/>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082" w:type="dxa"/>
            <w:gridSpan w:val="7"/>
            <w:vMerge/>
            <w:tcBorders>
              <w:top w:val="nil"/>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364" w:type="dxa"/>
            <w:gridSpan w:val="10"/>
            <w:vMerge/>
            <w:tcBorders>
              <w:top w:val="nil"/>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538"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171" w:type="dxa"/>
            <w:gridSpan w:val="13"/>
            <w:vMerge/>
            <w:tcBorders>
              <w:top w:val="nil"/>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387" w:type="dxa"/>
            <w:gridSpan w:val="5"/>
            <w:vMerge/>
            <w:tcBorders>
              <w:top w:val="nil"/>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r>
      <w:tr w:rsidR="00B271E1" w:rsidRPr="004024F4" w:rsidTr="00B271E1">
        <w:trPr>
          <w:trHeight w:val="495"/>
        </w:trPr>
        <w:tc>
          <w:tcPr>
            <w:tcW w:w="108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lastRenderedPageBreak/>
              <w:t> </w:t>
            </w:r>
          </w:p>
        </w:tc>
        <w:tc>
          <w:tcPr>
            <w:tcW w:w="1710" w:type="dxa"/>
            <w:gridSpan w:val="3"/>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0401-0004</w:t>
            </w:r>
          </w:p>
        </w:tc>
        <w:tc>
          <w:tcPr>
            <w:tcW w:w="5289"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отпадним водама</w:t>
            </w:r>
          </w:p>
        </w:tc>
        <w:tc>
          <w:tcPr>
            <w:tcW w:w="244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25,430</w:t>
            </w:r>
            <w:r w:rsidRPr="004024F4">
              <w:rPr>
                <w:rFonts w:ascii="Times New Roman" w:eastAsia="Times New Roman" w:hAnsi="Times New Roman" w:cs="Times New Roman"/>
                <w:b/>
                <w:bCs/>
                <w:color w:val="000000"/>
                <w:lang w:eastAsia="ru-RU"/>
              </w:rPr>
              <w:t>,000.00</w:t>
            </w:r>
          </w:p>
        </w:tc>
        <w:tc>
          <w:tcPr>
            <w:tcW w:w="1538"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w:t>
            </w:r>
            <w:r>
              <w:rPr>
                <w:rFonts w:ascii="Times New Roman" w:eastAsia="Times New Roman" w:hAnsi="Times New Roman" w:cs="Times New Roman"/>
                <w:b/>
                <w:bCs/>
                <w:color w:val="000000"/>
                <w:lang w:eastAsia="ru-RU"/>
              </w:rPr>
              <w:t>.</w:t>
            </w:r>
            <w:r w:rsidRPr="004024F4">
              <w:rPr>
                <w:rFonts w:ascii="Times New Roman" w:eastAsia="Times New Roman" w:hAnsi="Times New Roman" w:cs="Times New Roman"/>
                <w:b/>
                <w:bCs/>
                <w:color w:val="000000"/>
                <w:lang w:eastAsia="ru-RU"/>
              </w:rPr>
              <w:t xml:space="preserve"> фонд за екологију</w:t>
            </w:r>
          </w:p>
        </w:tc>
        <w:tc>
          <w:tcPr>
            <w:tcW w:w="2558"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Марија Андрејевић</w:t>
            </w:r>
          </w:p>
        </w:tc>
      </w:tr>
      <w:tr w:rsidR="00B271E1" w:rsidRPr="004024F4" w:rsidTr="00B271E1">
        <w:trPr>
          <w:trHeight w:val="495"/>
        </w:trPr>
        <w:tc>
          <w:tcPr>
            <w:tcW w:w="279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4024F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31"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756202"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Завршетак реализације изградње система </w:t>
            </w:r>
            <w:r w:rsidRPr="00756202">
              <w:rPr>
                <w:rFonts w:ascii="Times New Roman" w:eastAsia="Times New Roman" w:hAnsi="Times New Roman" w:cs="Times New Roman"/>
                <w:b/>
                <w:bCs/>
                <w:color w:val="000000"/>
                <w:lang w:eastAsia="ru-RU"/>
              </w:rPr>
              <w:t>ф</w:t>
            </w:r>
            <w:r>
              <w:rPr>
                <w:rFonts w:ascii="Times New Roman" w:eastAsia="Times New Roman" w:hAnsi="Times New Roman" w:cs="Times New Roman"/>
                <w:b/>
                <w:bCs/>
                <w:color w:val="000000"/>
                <w:lang w:eastAsia="ru-RU"/>
              </w:rPr>
              <w:t>е</w:t>
            </w:r>
            <w:r w:rsidRPr="00756202">
              <w:rPr>
                <w:rFonts w:ascii="Times New Roman" w:eastAsia="Times New Roman" w:hAnsi="Times New Roman" w:cs="Times New Roman"/>
                <w:b/>
                <w:bCs/>
                <w:color w:val="000000"/>
                <w:lang w:eastAsia="ru-RU"/>
              </w:rPr>
              <w:t>к</w:t>
            </w:r>
            <w:r>
              <w:rPr>
                <w:rFonts w:ascii="Times New Roman" w:eastAsia="Times New Roman" w:hAnsi="Times New Roman" w:cs="Times New Roman"/>
                <w:b/>
                <w:bCs/>
                <w:color w:val="000000"/>
                <w:lang w:eastAsia="ru-RU"/>
              </w:rPr>
              <w:t>алне канализације у МЗ</w:t>
            </w:r>
            <w:r w:rsidRPr="00756202">
              <w:rPr>
                <w:rFonts w:ascii="Times New Roman" w:eastAsia="Times New Roman" w:hAnsi="Times New Roman" w:cs="Times New Roman"/>
                <w:b/>
                <w:bCs/>
                <w:color w:val="000000"/>
                <w:lang w:eastAsia="ru-RU"/>
              </w:rPr>
              <w:t xml:space="preserve"> полом </w:t>
            </w:r>
            <w:r>
              <w:rPr>
                <w:rFonts w:ascii="Times New Roman" w:eastAsia="Times New Roman" w:hAnsi="Times New Roman" w:cs="Times New Roman"/>
                <w:b/>
                <w:bCs/>
                <w:color w:val="000000"/>
                <w:lang w:eastAsia="ru-RU"/>
              </w:rPr>
              <w:t xml:space="preserve">насеље </w:t>
            </w:r>
            <w:r w:rsidRPr="00756202">
              <w:rPr>
                <w:rFonts w:ascii="Times New Roman" w:eastAsia="Times New Roman" w:hAnsi="Times New Roman" w:cs="Times New Roman"/>
                <w:b/>
                <w:bCs/>
                <w:color w:val="000000"/>
                <w:lang w:eastAsia="ru-RU"/>
              </w:rPr>
              <w:t xml:space="preserve">шеварике  </w:t>
            </w:r>
            <w:r>
              <w:rPr>
                <w:rFonts w:ascii="Times New Roman" w:eastAsia="Times New Roman" w:hAnsi="Times New Roman" w:cs="Times New Roman"/>
                <w:b/>
                <w:bCs/>
                <w:color w:val="000000"/>
                <w:lang w:eastAsia="ru-RU"/>
              </w:rPr>
              <w:t>у складу са планом јавних инвестиција,</w:t>
            </w:r>
          </w:p>
          <w:p w:rsidR="00B271E1" w:rsidRPr="000B0837" w:rsidRDefault="00B271E1" w:rsidP="00B271E1">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За</w:t>
            </w:r>
            <w:r>
              <w:rPr>
                <w:rFonts w:ascii="Times New Roman" w:eastAsia="Times New Roman" w:hAnsi="Times New Roman" w:cs="Times New Roman"/>
                <w:b/>
                <w:bCs/>
                <w:color w:val="000000"/>
                <w:lang w:eastAsia="ru-RU"/>
              </w:rPr>
              <w:t xml:space="preserve">вршетак израде пројектно техничке документације за израду пречистне станице и </w:t>
            </w:r>
            <w:r w:rsidRPr="00756202">
              <w:rPr>
                <w:rFonts w:ascii="Times New Roman" w:eastAsia="Times New Roman" w:hAnsi="Times New Roman" w:cs="Times New Roman"/>
                <w:b/>
                <w:bCs/>
                <w:color w:val="000000"/>
                <w:lang w:eastAsia="ru-RU"/>
              </w:rPr>
              <w:t xml:space="preserve"> пројекат колектора са Сурдулицом </w:t>
            </w:r>
            <w:r>
              <w:rPr>
                <w:rFonts w:ascii="Times New Roman" w:eastAsia="Times New Roman" w:hAnsi="Times New Roman" w:cs="Times New Roman"/>
                <w:b/>
                <w:bCs/>
                <w:color w:val="000000"/>
                <w:lang w:eastAsia="ru-RU"/>
              </w:rPr>
              <w:t>, доградња к</w:t>
            </w:r>
            <w:r w:rsidRPr="00756202">
              <w:rPr>
                <w:rFonts w:ascii="Times New Roman" w:eastAsia="Times New Roman" w:hAnsi="Times New Roman" w:cs="Times New Roman"/>
                <w:b/>
                <w:bCs/>
                <w:color w:val="000000"/>
                <w:lang w:eastAsia="ru-RU"/>
              </w:rPr>
              <w:t>анализацион</w:t>
            </w:r>
            <w:r>
              <w:rPr>
                <w:rFonts w:ascii="Times New Roman" w:eastAsia="Times New Roman" w:hAnsi="Times New Roman" w:cs="Times New Roman"/>
                <w:b/>
                <w:bCs/>
                <w:color w:val="000000"/>
                <w:lang w:eastAsia="ru-RU"/>
              </w:rPr>
              <w:t>е мреже</w:t>
            </w:r>
            <w:r w:rsidRPr="00756202">
              <w:rPr>
                <w:rFonts w:ascii="Times New Roman" w:eastAsia="Times New Roman" w:hAnsi="Times New Roman" w:cs="Times New Roman"/>
                <w:b/>
                <w:bCs/>
                <w:color w:val="000000"/>
                <w:lang w:eastAsia="ru-RU"/>
              </w:rPr>
              <w:t xml:space="preserve"> у насељу Стубал </w:t>
            </w:r>
            <w:r>
              <w:rPr>
                <w:rFonts w:ascii="Times New Roman" w:eastAsia="Times New Roman" w:hAnsi="Times New Roman" w:cs="Times New Roman"/>
                <w:b/>
                <w:bCs/>
                <w:color w:val="000000"/>
                <w:lang w:eastAsia="ru-RU"/>
              </w:rPr>
              <w:t xml:space="preserve">– завршетак пројекта из 2019. године . Реализација пројеката изградње канализационе мреже у сарадњи са Канцеларијом за јавна улагања. Докапитализација ЈП Водовод у циљу доградње система фекалне канализације у градској мрежи подразумева </w:t>
            </w:r>
            <w:r w:rsidRPr="000B0837">
              <w:rPr>
                <w:rFonts w:ascii="Times New Roman" w:eastAsia="Times New Roman" w:hAnsi="Times New Roman" w:cs="Times New Roman"/>
                <w:b/>
                <w:bCs/>
                <w:color w:val="000000"/>
                <w:lang w:eastAsia="ru-RU"/>
              </w:rPr>
              <w:t>изградњ</w:t>
            </w:r>
            <w:r>
              <w:rPr>
                <w:rFonts w:ascii="Times New Roman" w:eastAsia="Times New Roman" w:hAnsi="Times New Roman" w:cs="Times New Roman"/>
                <w:b/>
                <w:bCs/>
                <w:color w:val="000000"/>
                <w:lang w:eastAsia="ru-RU"/>
              </w:rPr>
              <w:t xml:space="preserve">у </w:t>
            </w:r>
            <w:r w:rsidRPr="000B0837">
              <w:rPr>
                <w:rFonts w:ascii="Times New Roman" w:eastAsia="Times New Roman" w:hAnsi="Times New Roman" w:cs="Times New Roman"/>
                <w:b/>
                <w:bCs/>
                <w:color w:val="000000"/>
                <w:lang w:eastAsia="ru-RU"/>
              </w:rPr>
              <w:t>канализационе мреже у  улицама</w:t>
            </w:r>
            <w:r>
              <w:rPr>
                <w:rFonts w:ascii="Times New Roman" w:eastAsia="Times New Roman" w:hAnsi="Times New Roman" w:cs="Times New Roman"/>
                <w:b/>
                <w:bCs/>
                <w:color w:val="000000"/>
                <w:lang w:eastAsia="ru-RU"/>
              </w:rPr>
              <w:t xml:space="preserve"> </w:t>
            </w:r>
            <w:r w:rsidRPr="000B0837">
              <w:rPr>
                <w:rFonts w:ascii="Times New Roman" w:eastAsia="Times New Roman" w:hAnsi="Times New Roman" w:cs="Times New Roman"/>
                <w:b/>
                <w:bCs/>
                <w:color w:val="000000"/>
                <w:lang w:eastAsia="ru-RU"/>
              </w:rPr>
              <w:t>Његошева саве К</w:t>
            </w:r>
            <w:r>
              <w:rPr>
                <w:rFonts w:ascii="Times New Roman" w:eastAsia="Times New Roman" w:hAnsi="Times New Roman" w:cs="Times New Roman"/>
                <w:b/>
                <w:bCs/>
                <w:color w:val="000000"/>
                <w:lang w:eastAsia="ru-RU"/>
              </w:rPr>
              <w:t xml:space="preserve">овачевића, </w:t>
            </w:r>
            <w:r w:rsidRPr="000B0837">
              <w:rPr>
                <w:rFonts w:ascii="Times New Roman" w:eastAsia="Times New Roman" w:hAnsi="Times New Roman" w:cs="Times New Roman"/>
                <w:b/>
                <w:bCs/>
                <w:color w:val="000000"/>
                <w:lang w:eastAsia="ru-RU"/>
              </w:rPr>
              <w:t xml:space="preserve">реконструкција дела канализационе мреже у насељу Калиманце </w:t>
            </w:r>
            <w:r>
              <w:rPr>
                <w:rFonts w:ascii="Times New Roman" w:eastAsia="Times New Roman" w:hAnsi="Times New Roman" w:cs="Times New Roman"/>
                <w:b/>
                <w:bCs/>
                <w:color w:val="000000"/>
                <w:lang w:eastAsia="ru-RU"/>
              </w:rPr>
              <w:t>,</w:t>
            </w:r>
            <w:r w:rsidRPr="000B0837">
              <w:rPr>
                <w:rFonts w:ascii="Times New Roman" w:eastAsia="Times New Roman" w:hAnsi="Times New Roman" w:cs="Times New Roman"/>
                <w:b/>
                <w:bCs/>
                <w:color w:val="000000"/>
                <w:lang w:eastAsia="ru-RU"/>
              </w:rPr>
              <w:t>изградња дела канализационе мреже у Прекодолцу</w:t>
            </w:r>
            <w:r>
              <w:rPr>
                <w:rFonts w:ascii="Times New Roman" w:eastAsia="Times New Roman" w:hAnsi="Times New Roman" w:cs="Times New Roman"/>
                <w:b/>
                <w:bCs/>
                <w:color w:val="000000"/>
                <w:lang w:eastAsia="ru-RU"/>
              </w:rPr>
              <w:t xml:space="preserve"> и </w:t>
            </w:r>
            <w:r w:rsidRPr="000B0837">
              <w:rPr>
                <w:rFonts w:ascii="Times New Roman" w:eastAsia="Times New Roman" w:hAnsi="Times New Roman" w:cs="Times New Roman"/>
                <w:b/>
                <w:bCs/>
                <w:color w:val="000000"/>
                <w:lang w:eastAsia="ru-RU"/>
              </w:rPr>
              <w:t xml:space="preserve">набавка мерача протока отпадних вода </w:t>
            </w:r>
          </w:p>
        </w:tc>
      </w:tr>
      <w:tr w:rsidR="00B271E1" w:rsidRPr="004024F4" w:rsidTr="00B271E1">
        <w:trPr>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000000"/>
            </w:tcBorders>
            <w:shd w:val="clear" w:color="000000" w:fill="BFBFBF"/>
            <w:vAlign w:val="center"/>
            <w:hideMark/>
          </w:tcPr>
          <w:p w:rsidR="00B271E1" w:rsidRPr="004024F4" w:rsidRDefault="00B271E1" w:rsidP="00B271E1">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B271E1" w:rsidRPr="008949AD" w:rsidTr="00B271E1">
        <w:trPr>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i/>
                <w:iCs/>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i/>
                <w:iCs/>
                <w:color w:val="000000"/>
                <w:lang w:eastAsia="ru-RU"/>
              </w:rPr>
            </w:pPr>
          </w:p>
        </w:tc>
        <w:tc>
          <w:tcPr>
            <w:tcW w:w="945"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47"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88"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781"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2481" w:type="dxa"/>
            <w:gridSpan w:val="1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8949AD" w:rsidTr="00B271E1">
        <w:trPr>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Максимална могућа покривеност корисника и териториј</w:t>
            </w:r>
            <w:r>
              <w:rPr>
                <w:rFonts w:ascii="Times New Roman" w:eastAsia="Times New Roman" w:hAnsi="Times New Roman" w:cs="Times New Roman"/>
                <w:color w:val="000000"/>
                <w:lang w:eastAsia="ru-RU"/>
              </w:rPr>
              <w:t>е</w:t>
            </w:r>
            <w:r w:rsidRPr="004024F4">
              <w:rPr>
                <w:rFonts w:ascii="Times New Roman" w:eastAsia="Times New Roman" w:hAnsi="Times New Roman" w:cs="Times New Roman"/>
                <w:color w:val="000000"/>
                <w:lang w:eastAsia="ru-RU"/>
              </w:rPr>
              <w:t xml:space="preserve"> услугама уклањања отпадних вода</w:t>
            </w:r>
          </w:p>
        </w:tc>
        <w:tc>
          <w:tcPr>
            <w:tcW w:w="5289"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1E1" w:rsidRPr="000B0837" w:rsidRDefault="00B271E1" w:rsidP="00B271E1">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домаћинства обухваћених </w:t>
            </w:r>
            <w:r>
              <w:rPr>
                <w:rFonts w:ascii="Times New Roman" w:eastAsia="Times New Roman" w:hAnsi="Times New Roman" w:cs="Times New Roman"/>
                <w:color w:val="000000"/>
                <w:lang w:eastAsia="ru-RU"/>
              </w:rPr>
              <w:t>канализационом мрежом</w:t>
            </w:r>
          </w:p>
        </w:tc>
        <w:tc>
          <w:tcPr>
            <w:tcW w:w="94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8949AD" w:rsidRDefault="00B271E1" w:rsidP="00B271E1">
            <w:pPr>
              <w:jc w:val="center"/>
            </w:pPr>
            <w:r w:rsidRPr="008949AD">
              <w:t>2275</w:t>
            </w:r>
          </w:p>
        </w:tc>
        <w:tc>
          <w:tcPr>
            <w:tcW w:w="94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8949AD" w:rsidRDefault="00B271E1" w:rsidP="00B271E1">
            <w:pPr>
              <w:jc w:val="center"/>
            </w:pPr>
            <w:r w:rsidRPr="008949AD">
              <w:t>2506</w:t>
            </w:r>
          </w:p>
        </w:tc>
        <w:tc>
          <w:tcPr>
            <w:tcW w:w="13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8949AD" w:rsidRDefault="00B271E1" w:rsidP="00B271E1">
            <w:pPr>
              <w:jc w:val="center"/>
            </w:pPr>
            <w:r w:rsidRPr="008949AD">
              <w:t>2800</w:t>
            </w:r>
          </w:p>
        </w:tc>
        <w:tc>
          <w:tcPr>
            <w:tcW w:w="781"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8949AD" w:rsidRDefault="00B271E1" w:rsidP="00B271E1">
            <w:pPr>
              <w:jc w:val="center"/>
            </w:pPr>
            <w:r w:rsidRPr="008949AD">
              <w:t>2900</w:t>
            </w:r>
          </w:p>
        </w:tc>
        <w:tc>
          <w:tcPr>
            <w:tcW w:w="2481"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8949AD" w:rsidRDefault="00B271E1" w:rsidP="00B271E1">
            <w:pPr>
              <w:jc w:val="center"/>
            </w:pPr>
            <w:r w:rsidRPr="008949AD">
              <w:t>3000</w:t>
            </w:r>
          </w:p>
        </w:tc>
      </w:tr>
      <w:tr w:rsidR="00B271E1" w:rsidRPr="008949AD" w:rsidTr="00B271E1">
        <w:trPr>
          <w:trHeight w:val="39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945"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8949AD" w:rsidRDefault="00B271E1" w:rsidP="00B271E1">
            <w:pPr>
              <w:spacing w:after="0" w:line="240" w:lineRule="auto"/>
              <w:jc w:val="center"/>
              <w:rPr>
                <w:rFonts w:ascii="Times New Roman" w:eastAsia="Times New Roman" w:hAnsi="Times New Roman" w:cs="Times New Roman"/>
                <w:color w:val="000000"/>
                <w:lang w:eastAsia="ru-RU"/>
              </w:rPr>
            </w:pPr>
          </w:p>
        </w:tc>
        <w:tc>
          <w:tcPr>
            <w:tcW w:w="947"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8949AD" w:rsidRDefault="00B271E1" w:rsidP="00B271E1">
            <w:pPr>
              <w:spacing w:after="0" w:line="240" w:lineRule="auto"/>
              <w:jc w:val="center"/>
              <w:rPr>
                <w:rFonts w:ascii="Times New Roman" w:eastAsia="Times New Roman" w:hAnsi="Times New Roman" w:cs="Times New Roman"/>
                <w:color w:val="000000"/>
                <w:lang w:eastAsia="ru-RU"/>
              </w:rPr>
            </w:pPr>
          </w:p>
        </w:tc>
        <w:tc>
          <w:tcPr>
            <w:tcW w:w="1388"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8949AD" w:rsidRDefault="00B271E1" w:rsidP="00B271E1">
            <w:pPr>
              <w:spacing w:after="0" w:line="240" w:lineRule="auto"/>
              <w:jc w:val="center"/>
              <w:rPr>
                <w:rFonts w:ascii="Times New Roman" w:eastAsia="Times New Roman" w:hAnsi="Times New Roman" w:cs="Times New Roman"/>
                <w:color w:val="000000"/>
                <w:lang w:eastAsia="ru-RU"/>
              </w:rPr>
            </w:pPr>
          </w:p>
        </w:tc>
        <w:tc>
          <w:tcPr>
            <w:tcW w:w="781"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8949AD" w:rsidRDefault="00B271E1" w:rsidP="00B271E1">
            <w:pPr>
              <w:spacing w:after="0" w:line="240" w:lineRule="auto"/>
              <w:jc w:val="center"/>
              <w:rPr>
                <w:rFonts w:ascii="Times New Roman" w:eastAsia="Times New Roman" w:hAnsi="Times New Roman" w:cs="Times New Roman"/>
                <w:color w:val="000000"/>
                <w:lang w:eastAsia="ru-RU"/>
              </w:rPr>
            </w:pPr>
          </w:p>
        </w:tc>
        <w:tc>
          <w:tcPr>
            <w:tcW w:w="2481" w:type="dxa"/>
            <w:gridSpan w:val="16"/>
            <w:vMerge/>
            <w:tcBorders>
              <w:top w:val="single" w:sz="4" w:space="0" w:color="auto"/>
              <w:left w:val="single" w:sz="4" w:space="0" w:color="auto"/>
              <w:bottom w:val="single" w:sz="4" w:space="0" w:color="auto"/>
              <w:right w:val="single" w:sz="4" w:space="0" w:color="auto"/>
            </w:tcBorders>
            <w:vAlign w:val="center"/>
            <w:hideMark/>
          </w:tcPr>
          <w:p w:rsidR="00B271E1" w:rsidRPr="008949AD"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8949AD" w:rsidTr="00B271E1">
        <w:trPr>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Проценат покривености територије услугама прикупљања и одвођења отпадних вода</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945"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271E1" w:rsidRPr="008949AD" w:rsidRDefault="00B271E1" w:rsidP="00B271E1">
            <w:pPr>
              <w:jc w:val="center"/>
            </w:pPr>
            <w:r w:rsidRPr="008949AD">
              <w:t>35</w:t>
            </w:r>
          </w:p>
        </w:tc>
        <w:tc>
          <w:tcPr>
            <w:tcW w:w="947"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271E1" w:rsidRPr="008949AD" w:rsidRDefault="00B271E1" w:rsidP="00B271E1">
            <w:pPr>
              <w:jc w:val="center"/>
            </w:pPr>
            <w:r w:rsidRPr="008949AD">
              <w:t>42</w:t>
            </w:r>
          </w:p>
        </w:tc>
        <w:tc>
          <w:tcPr>
            <w:tcW w:w="1388"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271E1" w:rsidRPr="008949AD" w:rsidRDefault="00B271E1" w:rsidP="00B271E1">
            <w:pPr>
              <w:jc w:val="center"/>
            </w:pPr>
            <w:r w:rsidRPr="008949AD">
              <w:t>43</w:t>
            </w:r>
          </w:p>
        </w:tc>
        <w:tc>
          <w:tcPr>
            <w:tcW w:w="781"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271E1" w:rsidRPr="008949AD" w:rsidRDefault="00B271E1" w:rsidP="00B271E1">
            <w:pPr>
              <w:jc w:val="center"/>
            </w:pPr>
            <w:r w:rsidRPr="008949AD">
              <w:t>45</w:t>
            </w:r>
          </w:p>
        </w:tc>
        <w:tc>
          <w:tcPr>
            <w:tcW w:w="2481" w:type="dxa"/>
            <w:gridSpan w:val="16"/>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271E1" w:rsidRPr="008949AD" w:rsidRDefault="00B271E1" w:rsidP="00B271E1">
            <w:pPr>
              <w:jc w:val="center"/>
            </w:pPr>
            <w:r w:rsidRPr="008949AD">
              <w:t>50</w:t>
            </w:r>
          </w:p>
        </w:tc>
      </w:tr>
      <w:tr w:rsidR="00B271E1" w:rsidRPr="004024F4" w:rsidTr="00B271E1">
        <w:trPr>
          <w:trHeight w:val="465"/>
        </w:trPr>
        <w:tc>
          <w:tcPr>
            <w:tcW w:w="2796" w:type="dxa"/>
            <w:gridSpan w:val="4"/>
            <w:vMerge/>
            <w:tcBorders>
              <w:top w:val="single" w:sz="4" w:space="0" w:color="auto"/>
              <w:left w:val="single" w:sz="4" w:space="0" w:color="auto"/>
              <w:bottom w:val="single" w:sz="4" w:space="0" w:color="auto"/>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945"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947"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388"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781"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2481" w:type="dxa"/>
            <w:gridSpan w:val="16"/>
            <w:vMerge/>
            <w:tcBorders>
              <w:top w:val="single" w:sz="4" w:space="0" w:color="auto"/>
              <w:left w:val="single" w:sz="4" w:space="0" w:color="auto"/>
              <w:bottom w:val="single" w:sz="4" w:space="0" w:color="auto"/>
              <w:right w:val="single" w:sz="4" w:space="0" w:color="auto"/>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r>
      <w:tr w:rsidR="00B271E1" w:rsidRPr="00A42B29" w:rsidTr="00B271E1">
        <w:trPr>
          <w:gridAfter w:val="2"/>
          <w:wAfter w:w="32" w:type="dxa"/>
          <w:trHeight w:val="765"/>
        </w:trPr>
        <w:tc>
          <w:tcPr>
            <w:tcW w:w="108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0701</w:t>
            </w:r>
          </w:p>
        </w:tc>
        <w:tc>
          <w:tcPr>
            <w:tcW w:w="1710" w:type="dxa"/>
            <w:gridSpan w:val="3"/>
            <w:tcBorders>
              <w:top w:val="single" w:sz="4" w:space="0" w:color="auto"/>
              <w:left w:val="nil"/>
              <w:bottom w:val="single" w:sz="4" w:space="0" w:color="auto"/>
              <w:right w:val="single" w:sz="4" w:space="0" w:color="auto"/>
            </w:tcBorders>
            <w:shd w:val="clear" w:color="000000" w:fill="E6B8B7"/>
            <w:noWrap/>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 </w:t>
            </w:r>
          </w:p>
        </w:tc>
        <w:tc>
          <w:tcPr>
            <w:tcW w:w="5289" w:type="dxa"/>
            <w:gridSpan w:val="5"/>
            <w:tcBorders>
              <w:top w:val="single" w:sz="4" w:space="0" w:color="auto"/>
              <w:left w:val="nil"/>
              <w:bottom w:val="single" w:sz="4" w:space="0" w:color="auto"/>
              <w:right w:val="single" w:sz="4" w:space="0" w:color="000000"/>
            </w:tcBorders>
            <w:shd w:val="clear" w:color="000000" w:fill="E6B8B7"/>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Програм 7. Организација саобраћаја и саобраћајне ифраструктуре</w:t>
            </w:r>
          </w:p>
        </w:tc>
        <w:tc>
          <w:tcPr>
            <w:tcW w:w="1892" w:type="dxa"/>
            <w:gridSpan w:val="14"/>
            <w:tcBorders>
              <w:top w:val="single" w:sz="4" w:space="0" w:color="auto"/>
              <w:left w:val="nil"/>
              <w:bottom w:val="single" w:sz="4" w:space="0" w:color="auto"/>
              <w:right w:val="single" w:sz="4" w:space="0" w:color="auto"/>
            </w:tcBorders>
            <w:shd w:val="clear" w:color="000000" w:fill="E6B8B7"/>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86,200.000,00</w:t>
            </w:r>
            <w:r w:rsidRPr="00A42B29">
              <w:rPr>
                <w:rFonts w:ascii="Times New Roman" w:eastAsia="Times New Roman" w:hAnsi="Times New Roman" w:cs="Times New Roman"/>
                <w:b/>
                <w:bCs/>
                <w:color w:val="000000"/>
                <w:lang w:eastAsia="ru-RU"/>
              </w:rPr>
              <w:t> </w:t>
            </w:r>
          </w:p>
        </w:tc>
        <w:tc>
          <w:tcPr>
            <w:tcW w:w="1388" w:type="dxa"/>
            <w:gridSpan w:val="7"/>
            <w:tcBorders>
              <w:top w:val="single" w:sz="4" w:space="0" w:color="auto"/>
              <w:left w:val="nil"/>
              <w:bottom w:val="single" w:sz="4" w:space="0" w:color="auto"/>
              <w:right w:val="single" w:sz="4" w:space="0" w:color="auto"/>
            </w:tcBorders>
            <w:shd w:val="clear" w:color="000000" w:fill="E6B8B7"/>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230" w:type="dxa"/>
            <w:gridSpan w:val="21"/>
            <w:tcBorders>
              <w:top w:val="single" w:sz="4" w:space="0" w:color="auto"/>
              <w:left w:val="nil"/>
              <w:bottom w:val="single" w:sz="4" w:space="0" w:color="auto"/>
              <w:right w:val="single" w:sz="4" w:space="0" w:color="auto"/>
            </w:tcBorders>
            <w:shd w:val="clear" w:color="000000" w:fill="E6B8B7"/>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Милош Стојановић</w:t>
            </w:r>
          </w:p>
        </w:tc>
      </w:tr>
      <w:tr w:rsidR="00B271E1" w:rsidRPr="00A42B29" w:rsidTr="00B271E1">
        <w:trPr>
          <w:trHeight w:val="765"/>
        </w:trPr>
        <w:tc>
          <w:tcPr>
            <w:tcW w:w="2796" w:type="dxa"/>
            <w:gridSpan w:val="4"/>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0B0837"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31" w:type="dxa"/>
            <w:gridSpan w:val="49"/>
            <w:tcBorders>
              <w:top w:val="single" w:sz="4" w:space="0" w:color="auto"/>
              <w:left w:val="nil"/>
              <w:bottom w:val="single" w:sz="4" w:space="0" w:color="auto"/>
              <w:right w:val="single" w:sz="4" w:space="0" w:color="auto"/>
            </w:tcBorders>
            <w:shd w:val="clear" w:color="000000" w:fill="E6B8B7"/>
            <w:vAlign w:val="center"/>
            <w:hideMark/>
          </w:tcPr>
          <w:p w:rsidR="00B271E1" w:rsidRPr="000B0837" w:rsidRDefault="00B271E1" w:rsidP="00B271E1">
            <w:pPr>
              <w:spacing w:after="0" w:line="240" w:lineRule="auto"/>
              <w:rPr>
                <w:rFonts w:ascii="Times New Roman" w:eastAsia="Times New Roman" w:hAnsi="Times New Roman" w:cs="Times New Roman"/>
                <w:b/>
                <w:bCs/>
                <w:color w:val="000000"/>
                <w:lang w:eastAsia="ru-RU"/>
              </w:rPr>
            </w:pPr>
            <w:r w:rsidRPr="000B0837">
              <w:rPr>
                <w:rFonts w:ascii="Times New Roman" w:eastAsia="Times New Roman" w:hAnsi="Times New Roman" w:cs="Times New Roman"/>
                <w:b/>
                <w:bCs/>
                <w:color w:val="000000"/>
                <w:lang w:eastAsia="ru-RU"/>
              </w:rPr>
              <w:t>Управљање саобраћајем у смислу подизањ</w:t>
            </w:r>
            <w:r>
              <w:rPr>
                <w:rFonts w:ascii="Times New Roman" w:eastAsia="Times New Roman" w:hAnsi="Times New Roman" w:cs="Times New Roman"/>
                <w:b/>
                <w:bCs/>
                <w:color w:val="000000"/>
                <w:lang w:eastAsia="ru-RU"/>
              </w:rPr>
              <w:t>А</w:t>
            </w:r>
            <w:r w:rsidRPr="000B0837">
              <w:rPr>
                <w:rFonts w:ascii="Times New Roman" w:eastAsia="Times New Roman" w:hAnsi="Times New Roman" w:cs="Times New Roman"/>
                <w:b/>
                <w:bCs/>
                <w:color w:val="000000"/>
                <w:lang w:eastAsia="ru-RU"/>
              </w:rPr>
              <w:t xml:space="preserve"> степена безбедности саобраћаја на територији општине, одржавање саобраћајне инфраструктуре, изградња нових путних праваца и реконструкција и проширење постојећих путних праваца, како у брдско планинском делу општине тако и у граду и приградским МЗ. и пројектно планирање објеката саобраћајне инфраструктуре.</w:t>
            </w:r>
          </w:p>
        </w:tc>
      </w:tr>
      <w:tr w:rsidR="00B271E1" w:rsidRPr="00A42B29" w:rsidTr="00B271E1">
        <w:trPr>
          <w:trHeight w:val="300"/>
        </w:trPr>
        <w:tc>
          <w:tcPr>
            <w:tcW w:w="2796"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2B29" w:rsidRDefault="00B271E1" w:rsidP="00B271E1">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89"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2B29" w:rsidRDefault="00B271E1" w:rsidP="00B271E1">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auto"/>
            </w:tcBorders>
            <w:shd w:val="clear" w:color="000000" w:fill="BFBFBF"/>
            <w:vAlign w:val="center"/>
            <w:hideMark/>
          </w:tcPr>
          <w:p w:rsidR="00B271E1" w:rsidRPr="00A42B29" w:rsidRDefault="00B271E1" w:rsidP="00B271E1">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B271E1" w:rsidRPr="00A42B29" w:rsidTr="00B271E1">
        <w:trPr>
          <w:gridAfter w:val="2"/>
          <w:wAfter w:w="32" w:type="dxa"/>
          <w:trHeight w:val="300"/>
        </w:trPr>
        <w:tc>
          <w:tcPr>
            <w:tcW w:w="2796"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i/>
                <w:iCs/>
                <w:color w:val="000000"/>
                <w:lang w:eastAsia="ru-RU"/>
              </w:rPr>
            </w:pPr>
          </w:p>
        </w:tc>
        <w:tc>
          <w:tcPr>
            <w:tcW w:w="5289"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i/>
                <w:iCs/>
                <w:color w:val="000000"/>
                <w:lang w:eastAsia="ru-RU"/>
              </w:rPr>
            </w:pPr>
          </w:p>
        </w:tc>
        <w:tc>
          <w:tcPr>
            <w:tcW w:w="945"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47"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49"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34"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2035"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2E5575" w:rsidTr="00B271E1">
        <w:trPr>
          <w:gridAfter w:val="2"/>
          <w:wAfter w:w="32" w:type="dxa"/>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Развијеност инфраструктуре у контексту доприноса социо економском развоју</w:t>
            </w: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Дужина изграђених саобраћајница које су у надлежности град</w:t>
            </w:r>
            <w:r>
              <w:rPr>
                <w:rFonts w:ascii="Times New Roman" w:eastAsia="Times New Roman" w:hAnsi="Times New Roman" w:cs="Times New Roman"/>
                <w:color w:val="000000"/>
                <w:lang w:eastAsia="ru-RU"/>
              </w:rPr>
              <w:t>А</w:t>
            </w:r>
            <w:r w:rsidRPr="00A42B29">
              <w:rPr>
                <w:rFonts w:ascii="Times New Roman" w:eastAsia="Times New Roman" w:hAnsi="Times New Roman" w:cs="Times New Roman"/>
                <w:color w:val="000000"/>
                <w:lang w:eastAsia="ru-RU"/>
              </w:rPr>
              <w:t>/општине (у км)</w:t>
            </w:r>
          </w:p>
        </w:tc>
        <w:tc>
          <w:tcPr>
            <w:tcW w:w="945" w:type="dxa"/>
            <w:gridSpan w:val="5"/>
            <w:vMerge w:val="restart"/>
            <w:tcBorders>
              <w:top w:val="nil"/>
              <w:left w:val="single" w:sz="4" w:space="0" w:color="auto"/>
              <w:bottom w:val="single" w:sz="4" w:space="0" w:color="auto"/>
              <w:right w:val="single" w:sz="4" w:space="0" w:color="auto"/>
            </w:tcBorders>
            <w:shd w:val="clear" w:color="auto" w:fill="auto"/>
            <w:noWrap/>
            <w:hideMark/>
          </w:tcPr>
          <w:p w:rsidR="00B271E1" w:rsidRPr="004F5968" w:rsidRDefault="00B271E1" w:rsidP="00B271E1">
            <w:r w:rsidRPr="004F5968">
              <w:t>310км</w:t>
            </w:r>
          </w:p>
        </w:tc>
        <w:tc>
          <w:tcPr>
            <w:tcW w:w="947" w:type="dxa"/>
            <w:gridSpan w:val="9"/>
            <w:vMerge w:val="restart"/>
            <w:tcBorders>
              <w:top w:val="nil"/>
              <w:left w:val="single" w:sz="4" w:space="0" w:color="auto"/>
              <w:bottom w:val="single" w:sz="4" w:space="0" w:color="auto"/>
              <w:right w:val="single" w:sz="4" w:space="0" w:color="auto"/>
            </w:tcBorders>
            <w:shd w:val="clear" w:color="auto" w:fill="auto"/>
            <w:noWrap/>
            <w:hideMark/>
          </w:tcPr>
          <w:p w:rsidR="00B271E1" w:rsidRPr="004F5968" w:rsidRDefault="00B271E1" w:rsidP="00B271E1">
            <w:r w:rsidRPr="004F5968">
              <w:t>332км</w:t>
            </w:r>
          </w:p>
        </w:tc>
        <w:tc>
          <w:tcPr>
            <w:tcW w:w="1349"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271E1" w:rsidRPr="002E5575" w:rsidRDefault="00B271E1" w:rsidP="00B271E1">
            <w:pPr>
              <w:rPr>
                <w:lang w:val="sr-Latn-CS"/>
              </w:rPr>
            </w:pPr>
            <w:r>
              <w:rPr>
                <w:lang w:val="sr-Latn-CS"/>
              </w:rPr>
              <w:t>338km</w:t>
            </w:r>
          </w:p>
        </w:tc>
        <w:tc>
          <w:tcPr>
            <w:tcW w:w="1234" w:type="dxa"/>
            <w:gridSpan w:val="9"/>
            <w:vMerge w:val="restart"/>
            <w:tcBorders>
              <w:top w:val="nil"/>
              <w:left w:val="single" w:sz="4" w:space="0" w:color="auto"/>
              <w:bottom w:val="single" w:sz="4" w:space="0" w:color="auto"/>
              <w:right w:val="single" w:sz="4" w:space="0" w:color="auto"/>
            </w:tcBorders>
            <w:shd w:val="clear" w:color="auto" w:fill="FFFFFF" w:themeFill="background1"/>
            <w:noWrap/>
            <w:hideMark/>
          </w:tcPr>
          <w:p w:rsidR="00B271E1" w:rsidRPr="002E5575" w:rsidRDefault="00B271E1" w:rsidP="00B271E1">
            <w:pPr>
              <w:rPr>
                <w:lang w:val="sr-Latn-CS"/>
              </w:rPr>
            </w:pPr>
            <w:r>
              <w:rPr>
                <w:lang w:val="sr-Latn-CS"/>
              </w:rPr>
              <w:t>34</w:t>
            </w:r>
            <w:r>
              <w:t>5</w:t>
            </w:r>
            <w:r>
              <w:rPr>
                <w:lang w:val="sr-Latn-CS"/>
              </w:rPr>
              <w:t>km</w:t>
            </w:r>
          </w:p>
        </w:tc>
        <w:tc>
          <w:tcPr>
            <w:tcW w:w="2035" w:type="dxa"/>
            <w:gridSpan w:val="13"/>
            <w:vMerge w:val="restart"/>
            <w:tcBorders>
              <w:top w:val="nil"/>
              <w:left w:val="single" w:sz="4" w:space="0" w:color="auto"/>
              <w:bottom w:val="single" w:sz="4" w:space="0" w:color="auto"/>
              <w:right w:val="single" w:sz="4" w:space="0" w:color="auto"/>
            </w:tcBorders>
            <w:shd w:val="clear" w:color="auto" w:fill="FFFFFF" w:themeFill="background1"/>
            <w:noWrap/>
            <w:hideMark/>
          </w:tcPr>
          <w:p w:rsidR="00B271E1" w:rsidRPr="002E5575" w:rsidRDefault="00B271E1" w:rsidP="00B271E1">
            <w:pPr>
              <w:rPr>
                <w:lang w:val="sr-Latn-CS"/>
              </w:rPr>
            </w:pPr>
            <w:r>
              <w:rPr>
                <w:lang w:val="sr-Latn-CS"/>
              </w:rPr>
              <w:t>3</w:t>
            </w:r>
            <w:r>
              <w:t>5</w:t>
            </w:r>
            <w:r>
              <w:rPr>
                <w:lang w:val="sr-Latn-CS"/>
              </w:rPr>
              <w:t>0km</w:t>
            </w:r>
          </w:p>
        </w:tc>
      </w:tr>
      <w:tr w:rsidR="00B271E1" w:rsidRPr="00A42B29" w:rsidTr="00B271E1">
        <w:trPr>
          <w:gridAfter w:val="2"/>
          <w:wAfter w:w="32" w:type="dxa"/>
          <w:trHeight w:val="39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45" w:type="dxa"/>
            <w:gridSpan w:val="5"/>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47" w:type="dxa"/>
            <w:gridSpan w:val="9"/>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349"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234" w:type="dxa"/>
            <w:gridSpan w:val="9"/>
            <w:vMerge/>
            <w:tcBorders>
              <w:top w:val="nil"/>
              <w:left w:val="single" w:sz="4" w:space="0" w:color="auto"/>
              <w:bottom w:val="single" w:sz="4" w:space="0" w:color="auto"/>
              <w:right w:val="single" w:sz="4" w:space="0" w:color="auto"/>
            </w:tcBorders>
            <w:shd w:val="clear" w:color="auto" w:fill="FFFFFF" w:themeFill="background1"/>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2035" w:type="dxa"/>
            <w:gridSpan w:val="13"/>
            <w:vMerge/>
            <w:tcBorders>
              <w:top w:val="nil"/>
              <w:left w:val="single" w:sz="4" w:space="0" w:color="auto"/>
              <w:bottom w:val="single" w:sz="4" w:space="0" w:color="auto"/>
              <w:right w:val="single" w:sz="4" w:space="0" w:color="auto"/>
            </w:tcBorders>
            <w:shd w:val="clear" w:color="auto" w:fill="FFFFFF" w:themeFill="background1"/>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r>
      <w:tr w:rsidR="00B271E1" w:rsidRPr="00661F49" w:rsidTr="00B271E1">
        <w:trPr>
          <w:gridAfter w:val="2"/>
          <w:wAfter w:w="32" w:type="dxa"/>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590960" w:rsidRDefault="00B271E1" w:rsidP="00B271E1">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издвојених средстава за саобраћај</w:t>
            </w:r>
            <w:r>
              <w:rPr>
                <w:rFonts w:ascii="Times New Roman" w:eastAsia="Times New Roman" w:hAnsi="Times New Roman" w:cs="Times New Roman"/>
                <w:color w:val="000000"/>
                <w:lang w:eastAsia="ru-RU"/>
              </w:rPr>
              <w:t>ну инфраструктуру (у 000 динара)</w:t>
            </w:r>
          </w:p>
        </w:tc>
        <w:tc>
          <w:tcPr>
            <w:tcW w:w="945" w:type="dxa"/>
            <w:gridSpan w:val="5"/>
            <w:vMerge w:val="restart"/>
            <w:tcBorders>
              <w:top w:val="nil"/>
              <w:left w:val="single" w:sz="4" w:space="0" w:color="auto"/>
              <w:bottom w:val="single" w:sz="4" w:space="0" w:color="auto"/>
              <w:right w:val="single" w:sz="4" w:space="0" w:color="auto"/>
            </w:tcBorders>
            <w:shd w:val="clear" w:color="auto" w:fill="auto"/>
            <w:noWrap/>
            <w:hideMark/>
          </w:tcPr>
          <w:p w:rsidR="00B271E1" w:rsidRPr="001B3809" w:rsidRDefault="00B271E1" w:rsidP="00B271E1">
            <w:r>
              <w:t>37.000</w:t>
            </w:r>
          </w:p>
        </w:tc>
        <w:tc>
          <w:tcPr>
            <w:tcW w:w="947" w:type="dxa"/>
            <w:gridSpan w:val="9"/>
            <w:vMerge w:val="restart"/>
            <w:tcBorders>
              <w:top w:val="nil"/>
              <w:left w:val="single" w:sz="4" w:space="0" w:color="auto"/>
              <w:bottom w:val="single" w:sz="4" w:space="0" w:color="auto"/>
              <w:right w:val="single" w:sz="4" w:space="0" w:color="auto"/>
            </w:tcBorders>
            <w:shd w:val="clear" w:color="auto" w:fill="auto"/>
            <w:noWrap/>
            <w:hideMark/>
          </w:tcPr>
          <w:p w:rsidR="00B271E1" w:rsidRPr="001B3809" w:rsidRDefault="00B271E1" w:rsidP="00B271E1">
            <w:r>
              <w:t>53.400</w:t>
            </w:r>
          </w:p>
        </w:tc>
        <w:tc>
          <w:tcPr>
            <w:tcW w:w="134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1B3809" w:rsidRDefault="00B271E1" w:rsidP="00B271E1">
            <w:r>
              <w:t>73.600</w:t>
            </w:r>
          </w:p>
        </w:tc>
        <w:tc>
          <w:tcPr>
            <w:tcW w:w="1234" w:type="dxa"/>
            <w:gridSpan w:val="9"/>
            <w:vMerge w:val="restart"/>
            <w:tcBorders>
              <w:top w:val="nil"/>
              <w:left w:val="single" w:sz="4" w:space="0" w:color="auto"/>
              <w:bottom w:val="single" w:sz="4" w:space="0" w:color="auto"/>
              <w:right w:val="single" w:sz="4" w:space="0" w:color="auto"/>
            </w:tcBorders>
            <w:shd w:val="clear" w:color="auto" w:fill="auto"/>
            <w:noWrap/>
            <w:hideMark/>
          </w:tcPr>
          <w:p w:rsidR="00B271E1" w:rsidRPr="001B3809" w:rsidRDefault="00B271E1" w:rsidP="00B271E1">
            <w:pPr>
              <w:rPr>
                <w:sz w:val="16"/>
                <w:szCs w:val="16"/>
              </w:rPr>
            </w:pPr>
            <w:r>
              <w:rPr>
                <w:sz w:val="16"/>
                <w:szCs w:val="16"/>
              </w:rPr>
              <w:t>80.000</w:t>
            </w:r>
          </w:p>
        </w:tc>
        <w:tc>
          <w:tcPr>
            <w:tcW w:w="2035" w:type="dxa"/>
            <w:gridSpan w:val="13"/>
            <w:vMerge w:val="restart"/>
            <w:tcBorders>
              <w:top w:val="nil"/>
              <w:left w:val="single" w:sz="4" w:space="0" w:color="auto"/>
              <w:bottom w:val="single" w:sz="4" w:space="0" w:color="auto"/>
              <w:right w:val="single" w:sz="4" w:space="0" w:color="auto"/>
            </w:tcBorders>
            <w:shd w:val="clear" w:color="auto" w:fill="auto"/>
            <w:noWrap/>
            <w:hideMark/>
          </w:tcPr>
          <w:p w:rsidR="00B271E1" w:rsidRPr="001B3809" w:rsidRDefault="00B271E1" w:rsidP="00B271E1">
            <w:pPr>
              <w:rPr>
                <w:sz w:val="16"/>
                <w:szCs w:val="16"/>
              </w:rPr>
            </w:pPr>
            <w:r>
              <w:rPr>
                <w:sz w:val="16"/>
                <w:szCs w:val="16"/>
              </w:rPr>
              <w:t>90.000</w:t>
            </w:r>
          </w:p>
        </w:tc>
      </w:tr>
      <w:tr w:rsidR="00B271E1" w:rsidRPr="00A42B29" w:rsidTr="00B271E1">
        <w:trPr>
          <w:gridAfter w:val="2"/>
          <w:wAfter w:w="32" w:type="dxa"/>
          <w:trHeight w:val="465"/>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45" w:type="dxa"/>
            <w:gridSpan w:val="5"/>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47" w:type="dxa"/>
            <w:gridSpan w:val="9"/>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349" w:type="dxa"/>
            <w:gridSpan w:val="6"/>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234" w:type="dxa"/>
            <w:gridSpan w:val="9"/>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2035" w:type="dxa"/>
            <w:gridSpan w:val="13"/>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r>
      <w:tr w:rsidR="00B271E1" w:rsidRPr="00A42B29" w:rsidTr="00B271E1">
        <w:trPr>
          <w:gridAfter w:val="2"/>
          <w:wAfter w:w="32" w:type="dxa"/>
          <w:trHeight w:val="495"/>
        </w:trPr>
        <w:tc>
          <w:tcPr>
            <w:tcW w:w="1086"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710"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0701-0001</w:t>
            </w:r>
          </w:p>
        </w:tc>
        <w:tc>
          <w:tcPr>
            <w:tcW w:w="5289"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Унапређење безбедности саобраћаја у Општини</w:t>
            </w:r>
          </w:p>
        </w:tc>
        <w:tc>
          <w:tcPr>
            <w:tcW w:w="1892" w:type="dxa"/>
            <w:gridSpan w:val="1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10,600</w:t>
            </w:r>
            <w:r w:rsidRPr="00A42B29">
              <w:rPr>
                <w:rFonts w:ascii="Times New Roman" w:eastAsia="Times New Roman" w:hAnsi="Times New Roman" w:cs="Times New Roman"/>
                <w:b/>
                <w:bCs/>
                <w:color w:val="000000"/>
                <w:lang w:eastAsia="ru-RU"/>
              </w:rPr>
              <w:t>,000.00</w:t>
            </w:r>
          </w:p>
        </w:tc>
        <w:tc>
          <w:tcPr>
            <w:tcW w:w="1349" w:type="dxa"/>
            <w:gridSpan w:val="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269" w:type="dxa"/>
            <w:gridSpan w:val="2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Миомир Стевановић</w:t>
            </w:r>
          </w:p>
        </w:tc>
      </w:tr>
      <w:tr w:rsidR="00B271E1" w:rsidRPr="00A42B29" w:rsidTr="00B271E1">
        <w:trPr>
          <w:trHeight w:val="800"/>
        </w:trPr>
        <w:tc>
          <w:tcPr>
            <w:tcW w:w="2796"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31"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D80C58" w:rsidRDefault="00B271E1" w:rsidP="00B271E1">
            <w:pPr>
              <w:spacing w:after="0" w:line="240" w:lineRule="auto"/>
              <w:rPr>
                <w:rFonts w:ascii="Times New Roman" w:eastAsia="Times New Roman" w:hAnsi="Times New Roman" w:cs="Times New Roman"/>
                <w:b/>
                <w:bCs/>
                <w:color w:val="000000"/>
                <w:lang w:eastAsia="ru-RU"/>
              </w:rPr>
            </w:pPr>
            <w:r w:rsidRPr="00D80C58">
              <w:rPr>
                <w:rFonts w:ascii="Times New Roman" w:eastAsia="Times New Roman" w:hAnsi="Times New Roman" w:cs="Times New Roman"/>
                <w:b/>
                <w:bCs/>
                <w:color w:val="000000"/>
                <w:lang w:eastAsia="ru-RU"/>
              </w:rPr>
              <w:t>Промотивне активности у циљу подизања степена безбедности у саобраћају, одржавање хоризнонтална путна сигнализација, едукација чланова Савета за</w:t>
            </w:r>
            <w:r>
              <w:rPr>
                <w:rFonts w:ascii="Times New Roman" w:eastAsia="Times New Roman" w:hAnsi="Times New Roman" w:cs="Times New Roman"/>
                <w:b/>
                <w:bCs/>
                <w:color w:val="000000"/>
                <w:lang w:eastAsia="ru-RU"/>
              </w:rPr>
              <w:t xml:space="preserve"> </w:t>
            </w:r>
            <w:r w:rsidRPr="00D80C58">
              <w:rPr>
                <w:rFonts w:ascii="Times New Roman" w:eastAsia="Times New Roman" w:hAnsi="Times New Roman" w:cs="Times New Roman"/>
                <w:b/>
                <w:bCs/>
                <w:color w:val="000000"/>
                <w:lang w:eastAsia="ru-RU"/>
              </w:rPr>
              <w:t>безбедност у саобраћају кроз посете стручним семинарима, наставак опремања полицијске станице  у Владичином Хану детаљним системом видео надзора.</w:t>
            </w:r>
          </w:p>
        </w:tc>
      </w:tr>
      <w:tr w:rsidR="00B271E1" w:rsidRPr="00A42B29" w:rsidTr="00B271E1">
        <w:trPr>
          <w:trHeight w:val="300"/>
        </w:trPr>
        <w:tc>
          <w:tcPr>
            <w:tcW w:w="2796"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2B29" w:rsidRDefault="00B271E1" w:rsidP="00B271E1">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89"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2B29" w:rsidRDefault="00B271E1" w:rsidP="00B271E1">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auto"/>
            </w:tcBorders>
            <w:shd w:val="clear" w:color="000000" w:fill="BFBFBF"/>
            <w:vAlign w:val="center"/>
            <w:hideMark/>
          </w:tcPr>
          <w:p w:rsidR="00B271E1" w:rsidRPr="00A42B29" w:rsidRDefault="00B271E1" w:rsidP="00B271E1">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B271E1" w:rsidRPr="00A42B29" w:rsidTr="00B271E1">
        <w:trPr>
          <w:gridAfter w:val="2"/>
          <w:wAfter w:w="32" w:type="dxa"/>
          <w:trHeight w:val="300"/>
        </w:trPr>
        <w:tc>
          <w:tcPr>
            <w:tcW w:w="2796"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i/>
                <w:iCs/>
                <w:color w:val="000000"/>
                <w:lang w:eastAsia="ru-RU"/>
              </w:rPr>
            </w:pPr>
          </w:p>
        </w:tc>
        <w:tc>
          <w:tcPr>
            <w:tcW w:w="5289"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i/>
                <w:iCs/>
                <w:color w:val="000000"/>
                <w:lang w:eastAsia="ru-RU"/>
              </w:rPr>
            </w:pPr>
          </w:p>
        </w:tc>
        <w:tc>
          <w:tcPr>
            <w:tcW w:w="945"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47"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49"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34"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2035"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2E5575" w:rsidTr="00B271E1">
        <w:trPr>
          <w:gridAfter w:val="2"/>
          <w:wAfter w:w="32" w:type="dxa"/>
          <w:trHeight w:val="300"/>
        </w:trPr>
        <w:tc>
          <w:tcPr>
            <w:tcW w:w="2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B271E1" w:rsidRDefault="00B271E1" w:rsidP="00B271E1">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Испуњење обавеза у складу са законима у домену постојања стратешких и оперативних пла</w:t>
            </w:r>
            <w:r>
              <w:rPr>
                <w:rFonts w:ascii="Times New Roman" w:eastAsia="Times New Roman" w:hAnsi="Times New Roman" w:cs="Times New Roman"/>
                <w:color w:val="000000"/>
                <w:lang w:eastAsia="ru-RU"/>
              </w:rPr>
              <w:t>.</w:t>
            </w:r>
          </w:p>
        </w:tc>
        <w:tc>
          <w:tcPr>
            <w:tcW w:w="528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града покривен безбедносним системом видео надзора</w:t>
            </w:r>
            <w:r w:rsidRPr="00FE6ED4">
              <w:rPr>
                <w:rFonts w:ascii="Times New Roman" w:eastAsia="Times New Roman" w:hAnsi="Times New Roman" w:cs="Times New Roman"/>
                <w:color w:val="000000"/>
                <w:lang w:eastAsia="ru-RU"/>
              </w:rPr>
              <w:tab/>
            </w:r>
            <w:r w:rsidRPr="00FE6ED4">
              <w:rPr>
                <w:rFonts w:ascii="Times New Roman" w:eastAsia="Times New Roman" w:hAnsi="Times New Roman" w:cs="Times New Roman"/>
                <w:color w:val="000000"/>
                <w:lang w:eastAsia="ru-RU"/>
              </w:rPr>
              <w:tab/>
            </w:r>
          </w:p>
        </w:tc>
        <w:tc>
          <w:tcPr>
            <w:tcW w:w="945"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p>
        </w:tc>
        <w:tc>
          <w:tcPr>
            <w:tcW w:w="947"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271E1" w:rsidRPr="002E5575" w:rsidRDefault="00B271E1" w:rsidP="00B271E1">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val="sr-Latn-CS" w:eastAsia="ru-RU"/>
              </w:rPr>
              <w:t>20</w:t>
            </w:r>
          </w:p>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p>
        </w:tc>
        <w:tc>
          <w:tcPr>
            <w:tcW w:w="1349"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271E1" w:rsidRPr="001B3809"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sr-Latn-CS" w:eastAsia="ru-RU"/>
              </w:rPr>
              <w:t>3</w:t>
            </w:r>
            <w:r>
              <w:rPr>
                <w:rFonts w:ascii="Times New Roman" w:eastAsia="Times New Roman" w:hAnsi="Times New Roman" w:cs="Times New Roman"/>
                <w:color w:val="000000"/>
                <w:lang w:eastAsia="ru-RU"/>
              </w:rPr>
              <w:t>5</w:t>
            </w:r>
          </w:p>
        </w:tc>
        <w:tc>
          <w:tcPr>
            <w:tcW w:w="1234"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271E1" w:rsidRPr="001B3809"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2035" w:type="dxa"/>
            <w:gridSpan w:val="1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271E1" w:rsidRPr="002E5575" w:rsidRDefault="00B271E1" w:rsidP="00B271E1">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val="sr-Latn-CS" w:eastAsia="ru-RU"/>
              </w:rPr>
              <w:t>40</w:t>
            </w:r>
          </w:p>
        </w:tc>
      </w:tr>
      <w:tr w:rsidR="00B271E1" w:rsidRPr="00A42B29" w:rsidTr="00B271E1">
        <w:trPr>
          <w:gridAfter w:val="2"/>
          <w:wAfter w:w="32" w:type="dxa"/>
          <w:trHeight w:val="39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45"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p>
        </w:tc>
        <w:tc>
          <w:tcPr>
            <w:tcW w:w="947"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p>
        </w:tc>
        <w:tc>
          <w:tcPr>
            <w:tcW w:w="1349"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p>
        </w:tc>
        <w:tc>
          <w:tcPr>
            <w:tcW w:w="1234"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p>
        </w:tc>
        <w:tc>
          <w:tcPr>
            <w:tcW w:w="2035" w:type="dxa"/>
            <w:gridSpan w:val="1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Tr="00B271E1">
        <w:trPr>
          <w:gridAfter w:val="2"/>
          <w:wAfter w:w="32" w:type="dxa"/>
          <w:trHeight w:val="300"/>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1E1" w:rsidRPr="001B3809" w:rsidRDefault="00B271E1" w:rsidP="00B271E1">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средстава наплаћених од казни за прекршаје у саобраћају изречене на територији Општине Владичин Хан</w:t>
            </w:r>
            <w:r>
              <w:rPr>
                <w:rFonts w:ascii="Times New Roman" w:eastAsia="Times New Roman" w:hAnsi="Times New Roman" w:cs="Times New Roman"/>
                <w:color w:val="000000"/>
                <w:lang w:eastAsia="ru-RU"/>
              </w:rPr>
              <w:t xml:space="preserve"> (у 000дин)</w:t>
            </w:r>
          </w:p>
        </w:tc>
        <w:tc>
          <w:tcPr>
            <w:tcW w:w="94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1B3809" w:rsidRDefault="00B271E1" w:rsidP="00B271E1">
            <w:pPr>
              <w:jc w:val="center"/>
            </w:pPr>
            <w:r>
              <w:t>5,308</w:t>
            </w:r>
          </w:p>
        </w:tc>
        <w:tc>
          <w:tcPr>
            <w:tcW w:w="94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1B3809" w:rsidRDefault="00B271E1" w:rsidP="00B271E1">
            <w:pPr>
              <w:jc w:val="center"/>
            </w:pPr>
            <w:r>
              <w:t>7,000</w:t>
            </w:r>
          </w:p>
        </w:tc>
        <w:tc>
          <w:tcPr>
            <w:tcW w:w="134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1B3809" w:rsidRDefault="00B271E1" w:rsidP="00B271E1">
            <w:pPr>
              <w:jc w:val="center"/>
            </w:pPr>
            <w:r>
              <w:t>6,200</w:t>
            </w:r>
          </w:p>
        </w:tc>
        <w:tc>
          <w:tcPr>
            <w:tcW w:w="1234"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1B3809" w:rsidRDefault="00B271E1" w:rsidP="00B271E1">
            <w:pPr>
              <w:jc w:val="center"/>
            </w:pPr>
            <w:r>
              <w:t>8,000</w:t>
            </w:r>
          </w:p>
        </w:tc>
        <w:tc>
          <w:tcPr>
            <w:tcW w:w="203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1B3809" w:rsidRDefault="00B271E1" w:rsidP="00B271E1">
            <w:pPr>
              <w:jc w:val="center"/>
            </w:pPr>
            <w:r>
              <w:t>9,000</w:t>
            </w:r>
          </w:p>
        </w:tc>
      </w:tr>
      <w:tr w:rsidR="00B271E1" w:rsidRPr="00A42B29" w:rsidTr="00B271E1">
        <w:trPr>
          <w:gridAfter w:val="2"/>
          <w:wAfter w:w="32" w:type="dxa"/>
          <w:trHeight w:val="465"/>
        </w:trPr>
        <w:tc>
          <w:tcPr>
            <w:tcW w:w="2796"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5289" w:type="dxa"/>
            <w:gridSpan w:val="5"/>
            <w:vMerge/>
            <w:tcBorders>
              <w:top w:val="single" w:sz="4" w:space="0" w:color="auto"/>
              <w:left w:val="single" w:sz="4" w:space="0" w:color="auto"/>
              <w:bottom w:val="single" w:sz="4" w:space="0" w:color="000000"/>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45"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47"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349" w:type="dxa"/>
            <w:gridSpan w:val="6"/>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234"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2035"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r>
      <w:tr w:rsidR="00B271E1" w:rsidRPr="00A42B29" w:rsidTr="00B271E1">
        <w:trPr>
          <w:gridAfter w:val="2"/>
          <w:wAfter w:w="32" w:type="dxa"/>
          <w:trHeight w:val="660"/>
        </w:trPr>
        <w:tc>
          <w:tcPr>
            <w:tcW w:w="2776" w:type="dxa"/>
            <w:gridSpan w:val="3"/>
            <w:tcBorders>
              <w:top w:val="nil"/>
              <w:left w:val="single" w:sz="4" w:space="0" w:color="auto"/>
              <w:bottom w:val="single" w:sz="4" w:space="0" w:color="auto"/>
              <w:right w:val="single" w:sz="4" w:space="0" w:color="auto"/>
            </w:tcBorders>
            <w:shd w:val="clear" w:color="auto" w:fill="auto"/>
            <w:noWrap/>
            <w:vAlign w:val="center"/>
            <w:hideMark/>
          </w:tcPr>
          <w:p w:rsidR="00B271E1" w:rsidRPr="00E92EA7" w:rsidRDefault="00B271E1" w:rsidP="00B271E1">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новоизграђених објеката саобраћајне инфраструктуре чији су претежни корисници жене (тротоари и слично)</w:t>
            </w:r>
          </w:p>
        </w:tc>
        <w:tc>
          <w:tcPr>
            <w:tcW w:w="5309" w:type="dxa"/>
            <w:gridSpan w:val="6"/>
            <w:tcBorders>
              <w:top w:val="single" w:sz="4" w:space="0" w:color="auto"/>
              <w:left w:val="nil"/>
              <w:bottom w:val="single" w:sz="4" w:space="0" w:color="auto"/>
              <w:right w:val="single" w:sz="4" w:space="0" w:color="000000"/>
            </w:tcBorders>
            <w:shd w:val="clear" w:color="auto" w:fill="auto"/>
            <w:vAlign w:val="center"/>
            <w:hideMark/>
          </w:tcPr>
          <w:p w:rsidR="00B271E1" w:rsidRPr="00E92EA7" w:rsidRDefault="00B271E1" w:rsidP="00B271E1">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објекта</w:t>
            </w:r>
          </w:p>
        </w:tc>
        <w:tc>
          <w:tcPr>
            <w:tcW w:w="945" w:type="dxa"/>
            <w:gridSpan w:val="5"/>
            <w:tcBorders>
              <w:top w:val="single" w:sz="4" w:space="0" w:color="auto"/>
              <w:left w:val="nil"/>
              <w:bottom w:val="single" w:sz="4" w:space="0" w:color="auto"/>
              <w:right w:val="single" w:sz="4" w:space="0" w:color="auto"/>
            </w:tcBorders>
            <w:shd w:val="clear" w:color="auto" w:fill="auto"/>
            <w:vAlign w:val="center"/>
            <w:hideMark/>
          </w:tcPr>
          <w:p w:rsidR="00B271E1" w:rsidRPr="00E92EA7" w:rsidRDefault="00B271E1" w:rsidP="00B271E1">
            <w:pPr>
              <w:spacing w:after="0" w:line="240" w:lineRule="auto"/>
              <w:jc w:val="center"/>
              <w:rPr>
                <w:rFonts w:ascii="Times New Roman" w:eastAsia="Times New Roman" w:hAnsi="Times New Roman" w:cs="Times New Roman"/>
                <w:bCs/>
                <w:color w:val="000000"/>
                <w:lang w:eastAsia="ru-RU"/>
              </w:rPr>
            </w:pPr>
          </w:p>
        </w:tc>
        <w:tc>
          <w:tcPr>
            <w:tcW w:w="947" w:type="dxa"/>
            <w:gridSpan w:val="9"/>
            <w:tcBorders>
              <w:top w:val="single" w:sz="4" w:space="0" w:color="auto"/>
              <w:left w:val="nil"/>
              <w:bottom w:val="single" w:sz="4" w:space="0" w:color="auto"/>
              <w:right w:val="single" w:sz="4" w:space="0" w:color="auto"/>
            </w:tcBorders>
            <w:shd w:val="clear" w:color="auto" w:fill="auto"/>
            <w:vAlign w:val="center"/>
          </w:tcPr>
          <w:p w:rsidR="00B271E1" w:rsidRPr="00E92EA7" w:rsidRDefault="00B271E1" w:rsidP="00B271E1">
            <w:pPr>
              <w:spacing w:after="0" w:line="240" w:lineRule="auto"/>
              <w:jc w:val="center"/>
              <w:rPr>
                <w:rFonts w:ascii="Times New Roman" w:eastAsia="Times New Roman" w:hAnsi="Times New Roman" w:cs="Times New Roman"/>
                <w:bCs/>
                <w:color w:val="000000"/>
                <w:lang w:eastAsia="ru-RU"/>
              </w:rPr>
            </w:pPr>
          </w:p>
        </w:tc>
        <w:tc>
          <w:tcPr>
            <w:tcW w:w="1349" w:type="dxa"/>
            <w:gridSpan w:val="6"/>
            <w:tcBorders>
              <w:top w:val="single" w:sz="4" w:space="0" w:color="auto"/>
              <w:left w:val="nil"/>
              <w:bottom w:val="single" w:sz="4" w:space="0" w:color="auto"/>
              <w:right w:val="single" w:sz="4" w:space="0" w:color="auto"/>
            </w:tcBorders>
            <w:shd w:val="clear" w:color="auto" w:fill="auto"/>
            <w:vAlign w:val="center"/>
            <w:hideMark/>
          </w:tcPr>
          <w:p w:rsidR="00B271E1" w:rsidRPr="00E92EA7"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34" w:type="dxa"/>
            <w:gridSpan w:val="9"/>
            <w:tcBorders>
              <w:top w:val="single" w:sz="4" w:space="0" w:color="auto"/>
              <w:left w:val="nil"/>
              <w:bottom w:val="single" w:sz="4" w:space="0" w:color="auto"/>
              <w:right w:val="single" w:sz="4" w:space="0" w:color="auto"/>
            </w:tcBorders>
            <w:shd w:val="clear" w:color="auto" w:fill="auto"/>
            <w:vAlign w:val="center"/>
            <w:hideMark/>
          </w:tcPr>
          <w:p w:rsidR="00B271E1" w:rsidRPr="00E92EA7"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2035" w:type="dxa"/>
            <w:gridSpan w:val="13"/>
            <w:tcBorders>
              <w:top w:val="single" w:sz="4" w:space="0" w:color="auto"/>
              <w:left w:val="nil"/>
              <w:bottom w:val="single" w:sz="4" w:space="0" w:color="auto"/>
              <w:right w:val="single" w:sz="4" w:space="0" w:color="auto"/>
            </w:tcBorders>
            <w:shd w:val="clear" w:color="auto" w:fill="auto"/>
            <w:vAlign w:val="center"/>
          </w:tcPr>
          <w:p w:rsidR="00B271E1" w:rsidRPr="00E92EA7"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r>
      <w:tr w:rsidR="00B271E1" w:rsidRPr="00A42B29" w:rsidTr="00B271E1">
        <w:trPr>
          <w:gridAfter w:val="2"/>
          <w:wAfter w:w="32" w:type="dxa"/>
          <w:trHeight w:val="660"/>
        </w:trPr>
        <w:tc>
          <w:tcPr>
            <w:tcW w:w="1086"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690"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0701-0002</w:t>
            </w:r>
          </w:p>
        </w:tc>
        <w:tc>
          <w:tcPr>
            <w:tcW w:w="5309" w:type="dxa"/>
            <w:gridSpan w:val="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Управљање и одржавање саораћајне инфраструктуре</w:t>
            </w:r>
          </w:p>
        </w:tc>
        <w:tc>
          <w:tcPr>
            <w:tcW w:w="1892" w:type="dxa"/>
            <w:gridSpan w:val="1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75,600</w:t>
            </w:r>
            <w:r w:rsidRPr="00A42B29">
              <w:rPr>
                <w:rFonts w:ascii="Times New Roman" w:eastAsia="Times New Roman" w:hAnsi="Times New Roman" w:cs="Times New Roman"/>
                <w:b/>
                <w:bCs/>
                <w:color w:val="000000"/>
                <w:lang w:eastAsia="ru-RU"/>
              </w:rPr>
              <w:t>,000.00</w:t>
            </w:r>
          </w:p>
        </w:tc>
        <w:tc>
          <w:tcPr>
            <w:tcW w:w="1343"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275" w:type="dxa"/>
            <w:gridSpan w:val="2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Марија Андрејевић</w:t>
            </w:r>
          </w:p>
        </w:tc>
      </w:tr>
      <w:tr w:rsidR="00B271E1" w:rsidRPr="00A42B29" w:rsidTr="00B271E1">
        <w:trPr>
          <w:trHeight w:val="660"/>
        </w:trPr>
        <w:tc>
          <w:tcPr>
            <w:tcW w:w="2776" w:type="dxa"/>
            <w:gridSpan w:val="3"/>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42B2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1"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Default="00B271E1" w:rsidP="00B271E1">
            <w:pPr>
              <w:spacing w:after="0" w:line="240" w:lineRule="auto"/>
              <w:rPr>
                <w:rFonts w:ascii="Times New Roman" w:eastAsia="Times New Roman" w:hAnsi="Times New Roman" w:cs="Times New Roman"/>
                <w:b/>
                <w:bCs/>
                <w:color w:val="000000"/>
                <w:lang w:eastAsia="ru-RU"/>
              </w:rPr>
            </w:pPr>
            <w:r w:rsidRPr="004F2000">
              <w:rPr>
                <w:rFonts w:ascii="Times New Roman" w:eastAsia="Times New Roman" w:hAnsi="Times New Roman" w:cs="Times New Roman"/>
                <w:b/>
                <w:bCs/>
                <w:color w:val="000000"/>
                <w:lang w:eastAsia="ru-RU"/>
              </w:rPr>
              <w:t xml:space="preserve">Летње и зимско одржавање путева на територији општине, крпљење ударних рупа, одржавање атмосферске канализације, пројектовање путне мреже на територији Општине Владичин Хан. Одржавање пружних прелаза, санација клизишта у насељу Пољана и рехабилитација путних праваца, набавка соли и ризле за путеве, реконструкција ул у складу са планом јавних инвестиција и то </w:t>
            </w:r>
          </w:p>
          <w:p w:rsidR="00B271E1" w:rsidRPr="004F2000"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ИЗГРАДЊА: </w:t>
            </w:r>
            <w:r w:rsidRPr="004F2000">
              <w:rPr>
                <w:rFonts w:ascii="Times New Roman" w:eastAsia="Times New Roman" w:hAnsi="Times New Roman" w:cs="Times New Roman"/>
                <w:b/>
                <w:bCs/>
                <w:color w:val="000000"/>
                <w:lang w:eastAsia="ru-RU"/>
              </w:rPr>
              <w:t xml:space="preserve">Окретница у Симе Погачаревића    </w:t>
            </w:r>
            <w:r>
              <w:rPr>
                <w:rFonts w:ascii="Times New Roman" w:eastAsia="Times New Roman" w:hAnsi="Times New Roman" w:cs="Times New Roman"/>
                <w:b/>
                <w:bCs/>
                <w:color w:val="000000"/>
                <w:lang w:eastAsia="ru-RU"/>
              </w:rPr>
              <w:t>Београдска доградња левог крака, Антонија Аксентијевића, завршетак Јована Јовановића Змаја, Јурија Гагарина и Вељка Влаховића</w:t>
            </w:r>
          </w:p>
          <w:p w:rsidR="00B271E1" w:rsidRPr="004F2000"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РЕКОНСТРУКЦИЈА ПУТНИХ ПРАВАЦА У МЕСНИМ ЗАЈЕДНИЦАМА: </w:t>
            </w:r>
            <w:r w:rsidRPr="004F2000">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Мртвица и Лебет.</w:t>
            </w:r>
            <w:r w:rsidRPr="004F2000">
              <w:rPr>
                <w:rFonts w:ascii="Times New Roman" w:eastAsia="Times New Roman" w:hAnsi="Times New Roman" w:cs="Times New Roman"/>
                <w:b/>
                <w:bCs/>
                <w:color w:val="000000"/>
                <w:lang w:eastAsia="ru-RU"/>
              </w:rPr>
              <w:t xml:space="preserve">                   </w:t>
            </w:r>
          </w:p>
          <w:p w:rsidR="00B271E1" w:rsidRPr="004F2000"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Израда пројектно техничке документације за изградњу нових и реконструкцију постојећих саобраћајница.</w:t>
            </w:r>
          </w:p>
        </w:tc>
      </w:tr>
      <w:tr w:rsidR="00B271E1" w:rsidRPr="00A42B29" w:rsidTr="00B271E1">
        <w:trPr>
          <w:trHeight w:val="300"/>
        </w:trPr>
        <w:tc>
          <w:tcPr>
            <w:tcW w:w="2776"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2B29" w:rsidRDefault="00B271E1" w:rsidP="00B271E1">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309"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42B29" w:rsidRDefault="00B271E1" w:rsidP="00B271E1">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auto"/>
            </w:tcBorders>
            <w:shd w:val="clear" w:color="000000" w:fill="BFBFBF"/>
            <w:vAlign w:val="center"/>
            <w:hideMark/>
          </w:tcPr>
          <w:p w:rsidR="00B271E1" w:rsidRPr="00A42B29" w:rsidRDefault="00B271E1" w:rsidP="00B271E1">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B271E1" w:rsidRPr="00A42B29" w:rsidTr="00B271E1">
        <w:trPr>
          <w:gridAfter w:val="2"/>
          <w:wAfter w:w="32" w:type="dxa"/>
          <w:trHeight w:val="300"/>
        </w:trPr>
        <w:tc>
          <w:tcPr>
            <w:tcW w:w="2776" w:type="dxa"/>
            <w:gridSpan w:val="3"/>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i/>
                <w:iCs/>
                <w:color w:val="000000"/>
                <w:lang w:eastAsia="ru-RU"/>
              </w:rPr>
            </w:pPr>
          </w:p>
        </w:tc>
        <w:tc>
          <w:tcPr>
            <w:tcW w:w="5309" w:type="dxa"/>
            <w:gridSpan w:val="6"/>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i/>
                <w:iCs/>
                <w:color w:val="000000"/>
                <w:lang w:eastAsia="ru-RU"/>
              </w:rPr>
            </w:pPr>
          </w:p>
        </w:tc>
        <w:tc>
          <w:tcPr>
            <w:tcW w:w="955"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88"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195"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2035"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32" w:type="dxa"/>
          <w:trHeight w:val="300"/>
        </w:trPr>
        <w:tc>
          <w:tcPr>
            <w:tcW w:w="277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Одржавање квалитета путне мреже кроз реконструкцију и  редовно одржавање асфалтног покривача</w:t>
            </w:r>
          </w:p>
        </w:tc>
        <w:tc>
          <w:tcPr>
            <w:tcW w:w="530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42B29" w:rsidRDefault="00B271E1" w:rsidP="00B271E1">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Број километара санираних и/или реконструисаних путева</w:t>
            </w:r>
          </w:p>
        </w:tc>
        <w:tc>
          <w:tcPr>
            <w:tcW w:w="955"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E95198" w:rsidRDefault="00B271E1" w:rsidP="00B271E1">
            <w:pPr>
              <w:jc w:val="center"/>
              <w:rPr>
                <w:rFonts w:ascii="Calibri" w:hAnsi="Calibri"/>
                <w:color w:val="000000"/>
                <w:sz w:val="20"/>
                <w:szCs w:val="20"/>
              </w:rPr>
            </w:pPr>
            <w:r>
              <w:rPr>
                <w:rFonts w:ascii="Calibri" w:hAnsi="Calibri"/>
                <w:color w:val="000000"/>
                <w:sz w:val="20"/>
                <w:szCs w:val="20"/>
              </w:rPr>
              <w:t>35</w:t>
            </w:r>
          </w:p>
        </w:tc>
        <w:tc>
          <w:tcPr>
            <w:tcW w:w="937"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40</w:t>
            </w:r>
          </w:p>
        </w:tc>
        <w:tc>
          <w:tcPr>
            <w:tcW w:w="13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E95198" w:rsidRDefault="00B271E1" w:rsidP="00B271E1">
            <w:pPr>
              <w:jc w:val="center"/>
              <w:rPr>
                <w:rFonts w:ascii="Calibri" w:hAnsi="Calibri"/>
                <w:color w:val="000000"/>
                <w:sz w:val="20"/>
                <w:szCs w:val="20"/>
              </w:rPr>
            </w:pPr>
            <w:r>
              <w:rPr>
                <w:rFonts w:ascii="Calibri" w:hAnsi="Calibri"/>
                <w:color w:val="000000"/>
                <w:sz w:val="20"/>
                <w:szCs w:val="20"/>
              </w:rPr>
              <w:t>44</w:t>
            </w:r>
          </w:p>
        </w:tc>
        <w:tc>
          <w:tcPr>
            <w:tcW w:w="119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E95198" w:rsidRDefault="00B271E1" w:rsidP="00B271E1">
            <w:pPr>
              <w:jc w:val="center"/>
              <w:rPr>
                <w:rFonts w:ascii="Calibri" w:hAnsi="Calibri"/>
                <w:color w:val="000000"/>
                <w:sz w:val="20"/>
                <w:szCs w:val="20"/>
              </w:rPr>
            </w:pPr>
            <w:r>
              <w:rPr>
                <w:rFonts w:ascii="Calibri" w:hAnsi="Calibri"/>
                <w:color w:val="000000"/>
                <w:sz w:val="20"/>
                <w:szCs w:val="20"/>
              </w:rPr>
              <w:t>50</w:t>
            </w:r>
          </w:p>
        </w:tc>
        <w:tc>
          <w:tcPr>
            <w:tcW w:w="2035" w:type="dxa"/>
            <w:gridSpan w:val="1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E95198" w:rsidRDefault="00B271E1" w:rsidP="00B271E1">
            <w:pPr>
              <w:jc w:val="center"/>
              <w:rPr>
                <w:rFonts w:ascii="Calibri" w:hAnsi="Calibri"/>
                <w:color w:val="000000"/>
                <w:sz w:val="20"/>
                <w:szCs w:val="20"/>
              </w:rPr>
            </w:pPr>
            <w:r>
              <w:rPr>
                <w:rFonts w:ascii="Calibri" w:hAnsi="Calibri"/>
                <w:color w:val="000000"/>
                <w:sz w:val="20"/>
                <w:szCs w:val="20"/>
              </w:rPr>
              <w:t>53</w:t>
            </w:r>
          </w:p>
        </w:tc>
      </w:tr>
      <w:tr w:rsidR="00B271E1" w:rsidRPr="00A42B29" w:rsidTr="00B271E1">
        <w:trPr>
          <w:gridAfter w:val="2"/>
          <w:wAfter w:w="32" w:type="dxa"/>
          <w:trHeight w:val="270"/>
        </w:trPr>
        <w:tc>
          <w:tcPr>
            <w:tcW w:w="2776"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5309"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55" w:type="dxa"/>
            <w:gridSpan w:val="6"/>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37" w:type="dxa"/>
            <w:gridSpan w:val="8"/>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388"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195" w:type="dxa"/>
            <w:gridSpan w:val="8"/>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2035" w:type="dxa"/>
            <w:gridSpan w:val="13"/>
            <w:vMerge/>
            <w:tcBorders>
              <w:top w:val="nil"/>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r>
      <w:tr w:rsidR="00B271E1" w:rsidRPr="00661F49" w:rsidTr="00B271E1">
        <w:trPr>
          <w:gridAfter w:val="2"/>
          <w:wAfter w:w="32" w:type="dxa"/>
          <w:trHeight w:val="300"/>
        </w:trPr>
        <w:tc>
          <w:tcPr>
            <w:tcW w:w="2776"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530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E92EA7" w:rsidRDefault="00B271E1" w:rsidP="00B271E1">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 xml:space="preserve">Износ средстава опредељених за </w:t>
            </w:r>
            <w:r>
              <w:rPr>
                <w:rFonts w:ascii="Times New Roman" w:eastAsia="Times New Roman" w:hAnsi="Times New Roman" w:cs="Times New Roman"/>
                <w:color w:val="000000"/>
                <w:lang w:eastAsia="ru-RU"/>
              </w:rPr>
              <w:t xml:space="preserve">текуће </w:t>
            </w:r>
            <w:r w:rsidRPr="00A42B29">
              <w:rPr>
                <w:rFonts w:ascii="Times New Roman" w:eastAsia="Times New Roman" w:hAnsi="Times New Roman" w:cs="Times New Roman"/>
                <w:color w:val="000000"/>
                <w:lang w:eastAsia="ru-RU"/>
              </w:rPr>
              <w:t>одржавање путева</w:t>
            </w:r>
            <w:r>
              <w:rPr>
                <w:rFonts w:ascii="Times New Roman" w:eastAsia="Times New Roman" w:hAnsi="Times New Roman" w:cs="Times New Roman"/>
                <w:color w:val="000000"/>
                <w:lang w:eastAsia="ru-RU"/>
              </w:rPr>
              <w:t xml:space="preserve"> (у 000)</w:t>
            </w:r>
          </w:p>
        </w:tc>
        <w:tc>
          <w:tcPr>
            <w:tcW w:w="95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r>
              <w:t>18,500</w:t>
            </w:r>
          </w:p>
        </w:tc>
        <w:tc>
          <w:tcPr>
            <w:tcW w:w="937"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r>
              <w:t>31,600</w:t>
            </w:r>
          </w:p>
        </w:tc>
        <w:tc>
          <w:tcPr>
            <w:tcW w:w="13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r>
              <w:t>38,700</w:t>
            </w:r>
          </w:p>
        </w:tc>
        <w:tc>
          <w:tcPr>
            <w:tcW w:w="119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r>
              <w:t>42,000</w:t>
            </w:r>
          </w:p>
        </w:tc>
        <w:tc>
          <w:tcPr>
            <w:tcW w:w="203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r>
              <w:t>45,000</w:t>
            </w:r>
          </w:p>
        </w:tc>
      </w:tr>
      <w:tr w:rsidR="00B271E1" w:rsidRPr="00A42B29" w:rsidTr="00B271E1">
        <w:trPr>
          <w:gridAfter w:val="2"/>
          <w:wAfter w:w="32" w:type="dxa"/>
          <w:trHeight w:val="300"/>
        </w:trPr>
        <w:tc>
          <w:tcPr>
            <w:tcW w:w="2776" w:type="dxa"/>
            <w:gridSpan w:val="3"/>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5309"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55" w:type="dxa"/>
            <w:gridSpan w:val="6"/>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937" w:type="dxa"/>
            <w:gridSpan w:val="8"/>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388"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1195" w:type="dxa"/>
            <w:gridSpan w:val="8"/>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c>
          <w:tcPr>
            <w:tcW w:w="2035"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A42B29" w:rsidRDefault="00B271E1" w:rsidP="00B271E1">
            <w:pPr>
              <w:spacing w:after="0" w:line="240" w:lineRule="auto"/>
              <w:rPr>
                <w:rFonts w:ascii="Times New Roman" w:eastAsia="Times New Roman" w:hAnsi="Times New Roman" w:cs="Times New Roman"/>
                <w:color w:val="000000"/>
                <w:lang w:eastAsia="ru-RU"/>
              </w:rPr>
            </w:pPr>
          </w:p>
        </w:tc>
      </w:tr>
      <w:tr w:rsidR="00B271E1" w:rsidRPr="00FE6ED4" w:rsidTr="00B271E1">
        <w:trPr>
          <w:gridAfter w:val="2"/>
          <w:wAfter w:w="32" w:type="dxa"/>
          <w:trHeight w:val="825"/>
        </w:trPr>
        <w:tc>
          <w:tcPr>
            <w:tcW w:w="108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2001</w:t>
            </w:r>
          </w:p>
        </w:tc>
        <w:tc>
          <w:tcPr>
            <w:tcW w:w="1725"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w:t>
            </w:r>
          </w:p>
        </w:tc>
        <w:tc>
          <w:tcPr>
            <w:tcW w:w="5274" w:type="dxa"/>
            <w:gridSpan w:val="4"/>
            <w:tcBorders>
              <w:top w:val="single" w:sz="4" w:space="0" w:color="auto"/>
              <w:left w:val="nil"/>
              <w:bottom w:val="single" w:sz="4" w:space="0" w:color="auto"/>
              <w:right w:val="single" w:sz="4" w:space="0" w:color="000000"/>
            </w:tcBorders>
            <w:shd w:val="clear" w:color="000000" w:fill="E6B8B7"/>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Програм 8. Предшколско васпитање и образовање</w:t>
            </w:r>
          </w:p>
        </w:tc>
        <w:tc>
          <w:tcPr>
            <w:tcW w:w="1892" w:type="dxa"/>
            <w:gridSpan w:val="14"/>
            <w:tcBorders>
              <w:top w:val="single" w:sz="4" w:space="0" w:color="auto"/>
              <w:left w:val="nil"/>
              <w:bottom w:val="single" w:sz="4" w:space="0" w:color="auto"/>
              <w:right w:val="single" w:sz="4" w:space="0" w:color="auto"/>
            </w:tcBorders>
            <w:shd w:val="clear" w:color="000000" w:fill="E6B8B7"/>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73,600.000,00</w:t>
            </w:r>
            <w:r w:rsidRPr="00FE6ED4">
              <w:rPr>
                <w:rFonts w:ascii="Times New Roman" w:eastAsia="Times New Roman" w:hAnsi="Times New Roman" w:cs="Times New Roman"/>
                <w:b/>
                <w:bCs/>
                <w:color w:val="000000"/>
                <w:lang w:eastAsia="ru-RU"/>
              </w:rPr>
              <w:t> </w:t>
            </w:r>
          </w:p>
        </w:tc>
        <w:tc>
          <w:tcPr>
            <w:tcW w:w="1388" w:type="dxa"/>
            <w:gridSpan w:val="7"/>
            <w:tcBorders>
              <w:top w:val="single" w:sz="4" w:space="0" w:color="auto"/>
              <w:left w:val="nil"/>
              <w:bottom w:val="single" w:sz="4" w:space="0" w:color="auto"/>
              <w:right w:val="single" w:sz="4" w:space="0" w:color="auto"/>
            </w:tcBorders>
            <w:shd w:val="clear" w:color="000000" w:fill="E6B8B7"/>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230" w:type="dxa"/>
            <w:gridSpan w:val="21"/>
            <w:tcBorders>
              <w:top w:val="single" w:sz="4" w:space="0" w:color="auto"/>
              <w:left w:val="nil"/>
              <w:bottom w:val="single" w:sz="4" w:space="0" w:color="auto"/>
              <w:right w:val="single" w:sz="4" w:space="0" w:color="auto"/>
            </w:tcBorders>
            <w:shd w:val="clear" w:color="000000" w:fill="E6B8B7"/>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B271E1" w:rsidRPr="00FE6ED4" w:rsidTr="00B271E1">
        <w:trPr>
          <w:trHeight w:val="825"/>
        </w:trPr>
        <w:tc>
          <w:tcPr>
            <w:tcW w:w="2811"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E95198"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16" w:type="dxa"/>
            <w:gridSpan w:val="48"/>
            <w:tcBorders>
              <w:top w:val="single" w:sz="4" w:space="0" w:color="auto"/>
              <w:left w:val="nil"/>
              <w:bottom w:val="single" w:sz="4" w:space="0" w:color="auto"/>
              <w:right w:val="single" w:sz="4" w:space="0" w:color="auto"/>
            </w:tcBorders>
            <w:shd w:val="clear" w:color="000000" w:fill="E6B8B7"/>
            <w:vAlign w:val="center"/>
            <w:hideMark/>
          </w:tcPr>
          <w:p w:rsidR="00B271E1" w:rsidRPr="00E95198"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Стварање услова за несметано одвијање предшколског припремног програма деце кроз изградњу нових и реконструкцију постојећих објеката предшколског образовања као  и кроз омогућавање несметаног рада ПУ Пчелица.</w:t>
            </w:r>
          </w:p>
        </w:tc>
      </w:tr>
      <w:tr w:rsidR="00B271E1" w:rsidRPr="00FE6ED4" w:rsidTr="00B271E1">
        <w:trPr>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FE6ED4" w:rsidRDefault="00B271E1" w:rsidP="00B271E1">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FE6ED4" w:rsidRDefault="00B271E1" w:rsidP="00B271E1">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000000"/>
            </w:tcBorders>
            <w:shd w:val="clear" w:color="000000" w:fill="BFBFBF"/>
            <w:vAlign w:val="center"/>
            <w:hideMark/>
          </w:tcPr>
          <w:p w:rsidR="00B271E1" w:rsidRPr="00FE6ED4" w:rsidRDefault="00B271E1" w:rsidP="00B271E1">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B271E1" w:rsidRPr="00FE6ED4" w:rsidTr="00B271E1">
        <w:trPr>
          <w:gridAfter w:val="2"/>
          <w:wAfter w:w="32" w:type="dxa"/>
          <w:trHeight w:val="30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FE6ED4" w:rsidRDefault="00B271E1" w:rsidP="00B271E1">
            <w:pPr>
              <w:spacing w:after="0" w:line="240" w:lineRule="auto"/>
              <w:rPr>
                <w:rFonts w:ascii="Times New Roman" w:eastAsia="Times New Roman" w:hAnsi="Times New Roman" w:cs="Times New Roman"/>
                <w:i/>
                <w:iCs/>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FE6ED4" w:rsidRDefault="00B271E1" w:rsidP="00B271E1">
            <w:pPr>
              <w:spacing w:after="0" w:line="240" w:lineRule="auto"/>
              <w:rPr>
                <w:rFonts w:ascii="Times New Roman" w:eastAsia="Times New Roman" w:hAnsi="Times New Roman" w:cs="Times New Roman"/>
                <w:i/>
                <w:iCs/>
                <w:color w:val="000000"/>
                <w:lang w:eastAsia="ru-RU"/>
              </w:rPr>
            </w:pPr>
          </w:p>
        </w:tc>
        <w:tc>
          <w:tcPr>
            <w:tcW w:w="955"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388"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64"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966" w:type="dxa"/>
            <w:gridSpan w:val="11"/>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32" w:type="dxa"/>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Ефикасно и ефективно функционисање система предшколског образовања на територији Општине</w:t>
            </w:r>
          </w:p>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уписане деце у односу на укупан број пријављене деце</w:t>
            </w:r>
          </w:p>
        </w:tc>
        <w:tc>
          <w:tcPr>
            <w:tcW w:w="955"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71E1" w:rsidRPr="00911901" w:rsidRDefault="00B271E1" w:rsidP="00B271E1">
            <w:pPr>
              <w:jc w:val="center"/>
            </w:pPr>
            <w:r w:rsidRPr="00911901">
              <w:t>70%</w:t>
            </w:r>
          </w:p>
        </w:tc>
        <w:tc>
          <w:tcPr>
            <w:tcW w:w="937"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71E1" w:rsidRPr="00911901" w:rsidRDefault="00B271E1" w:rsidP="00B271E1">
            <w:pPr>
              <w:jc w:val="center"/>
            </w:pPr>
            <w:r>
              <w:t>87</w:t>
            </w:r>
            <w:r w:rsidRPr="00911901">
              <w:t>%</w:t>
            </w:r>
          </w:p>
        </w:tc>
        <w:tc>
          <w:tcPr>
            <w:tcW w:w="1388"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911901" w:rsidRDefault="00B271E1" w:rsidP="00B271E1">
            <w:pPr>
              <w:jc w:val="center"/>
            </w:pPr>
            <w:r>
              <w:t>98</w:t>
            </w:r>
            <w:r w:rsidRPr="00911901">
              <w:t>%</w:t>
            </w:r>
          </w:p>
        </w:tc>
        <w:tc>
          <w:tcPr>
            <w:tcW w:w="1264"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71E1" w:rsidRPr="00911901" w:rsidRDefault="00B271E1" w:rsidP="00B271E1">
            <w:pPr>
              <w:jc w:val="center"/>
            </w:pPr>
            <w:r w:rsidRPr="00911901">
              <w:t>100%</w:t>
            </w:r>
          </w:p>
        </w:tc>
        <w:tc>
          <w:tcPr>
            <w:tcW w:w="1966"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71E1" w:rsidRDefault="00B271E1" w:rsidP="00B271E1">
            <w:pPr>
              <w:jc w:val="center"/>
            </w:pPr>
            <w:r w:rsidRPr="00911901">
              <w:t>100%</w:t>
            </w:r>
          </w:p>
        </w:tc>
      </w:tr>
      <w:tr w:rsidR="00B271E1" w:rsidRPr="00FE6ED4" w:rsidTr="00B271E1">
        <w:trPr>
          <w:gridAfter w:val="2"/>
          <w:wAfter w:w="32" w:type="dxa"/>
          <w:trHeight w:val="39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c>
          <w:tcPr>
            <w:tcW w:w="955" w:type="dxa"/>
            <w:gridSpan w:val="6"/>
            <w:vMerge/>
            <w:tcBorders>
              <w:top w:val="nil"/>
              <w:left w:val="single" w:sz="4" w:space="0" w:color="auto"/>
              <w:bottom w:val="single" w:sz="4" w:space="0" w:color="auto"/>
              <w:right w:val="single" w:sz="4" w:space="0" w:color="auto"/>
            </w:tcBorders>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p>
        </w:tc>
        <w:tc>
          <w:tcPr>
            <w:tcW w:w="937" w:type="dxa"/>
            <w:gridSpan w:val="8"/>
            <w:vMerge/>
            <w:tcBorders>
              <w:top w:val="nil"/>
              <w:left w:val="single" w:sz="4" w:space="0" w:color="auto"/>
              <w:bottom w:val="single" w:sz="4" w:space="0" w:color="auto"/>
              <w:right w:val="single" w:sz="4" w:space="0" w:color="auto"/>
            </w:tcBorders>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p>
        </w:tc>
        <w:tc>
          <w:tcPr>
            <w:tcW w:w="1388" w:type="dxa"/>
            <w:gridSpan w:val="7"/>
            <w:vMerge/>
            <w:tcBorders>
              <w:top w:val="single" w:sz="4" w:space="0" w:color="auto"/>
              <w:left w:val="single" w:sz="4" w:space="0" w:color="auto"/>
              <w:bottom w:val="single" w:sz="4" w:space="0" w:color="auto"/>
              <w:right w:val="single" w:sz="4" w:space="0" w:color="000000"/>
            </w:tcBorders>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p>
        </w:tc>
        <w:tc>
          <w:tcPr>
            <w:tcW w:w="1264" w:type="dxa"/>
            <w:gridSpan w:val="10"/>
            <w:vMerge/>
            <w:tcBorders>
              <w:top w:val="nil"/>
              <w:left w:val="single" w:sz="4" w:space="0" w:color="auto"/>
              <w:bottom w:val="single" w:sz="4" w:space="0" w:color="auto"/>
              <w:right w:val="single" w:sz="4" w:space="0" w:color="auto"/>
            </w:tcBorders>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p>
        </w:tc>
        <w:tc>
          <w:tcPr>
            <w:tcW w:w="1966" w:type="dxa"/>
            <w:gridSpan w:val="11"/>
            <w:vMerge/>
            <w:tcBorders>
              <w:top w:val="nil"/>
              <w:left w:val="single" w:sz="4" w:space="0" w:color="auto"/>
              <w:bottom w:val="single" w:sz="4" w:space="0" w:color="auto"/>
              <w:right w:val="single" w:sz="4" w:space="0" w:color="auto"/>
            </w:tcBorders>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2E5575" w:rsidTr="00B271E1">
        <w:trPr>
          <w:gridAfter w:val="2"/>
          <w:wAfter w:w="32" w:type="dxa"/>
          <w:trHeight w:val="30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E95198" w:rsidRDefault="00B271E1" w:rsidP="00B271E1">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Висина средсава за проширење капацитета</w:t>
            </w:r>
            <w:r>
              <w:rPr>
                <w:rFonts w:ascii="Times New Roman" w:eastAsia="Times New Roman" w:hAnsi="Times New Roman" w:cs="Times New Roman"/>
                <w:color w:val="000000"/>
                <w:lang w:eastAsia="ru-RU"/>
              </w:rPr>
              <w:t xml:space="preserve"> (000 динара)</w:t>
            </w:r>
          </w:p>
        </w:tc>
        <w:tc>
          <w:tcPr>
            <w:tcW w:w="95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pPr>
              <w:jc w:val="center"/>
            </w:pPr>
            <w:r>
              <w:t>6300</w:t>
            </w:r>
          </w:p>
        </w:tc>
        <w:tc>
          <w:tcPr>
            <w:tcW w:w="937"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pPr>
              <w:jc w:val="center"/>
            </w:pPr>
            <w:r>
              <w:t>10700</w:t>
            </w:r>
          </w:p>
        </w:tc>
        <w:tc>
          <w:tcPr>
            <w:tcW w:w="13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pPr>
              <w:jc w:val="center"/>
            </w:pPr>
            <w:r>
              <w:t>13700</w:t>
            </w:r>
          </w:p>
        </w:tc>
        <w:tc>
          <w:tcPr>
            <w:tcW w:w="1264"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pPr>
              <w:jc w:val="center"/>
            </w:pPr>
            <w:r>
              <w:t>4500</w:t>
            </w:r>
          </w:p>
        </w:tc>
        <w:tc>
          <w:tcPr>
            <w:tcW w:w="196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95198" w:rsidRDefault="00B271E1" w:rsidP="00B271E1">
            <w:pPr>
              <w:jc w:val="center"/>
            </w:pPr>
            <w:bookmarkStart w:id="2" w:name="_GoBack"/>
            <w:bookmarkEnd w:id="2"/>
            <w:r>
              <w:t>5000</w:t>
            </w:r>
          </w:p>
        </w:tc>
      </w:tr>
      <w:tr w:rsidR="00B271E1" w:rsidRPr="00FE6ED4" w:rsidTr="00B271E1">
        <w:trPr>
          <w:gridAfter w:val="2"/>
          <w:wAfter w:w="32" w:type="dxa"/>
          <w:trHeight w:val="465"/>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c>
          <w:tcPr>
            <w:tcW w:w="955" w:type="dxa"/>
            <w:gridSpan w:val="6"/>
            <w:vMerge/>
            <w:tcBorders>
              <w:top w:val="single" w:sz="4" w:space="0" w:color="auto"/>
              <w:left w:val="single" w:sz="4" w:space="0" w:color="auto"/>
              <w:bottom w:val="single" w:sz="4" w:space="0" w:color="auto"/>
              <w:right w:val="single" w:sz="4" w:space="0" w:color="auto"/>
            </w:tcBorders>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c>
          <w:tcPr>
            <w:tcW w:w="937" w:type="dxa"/>
            <w:gridSpan w:val="8"/>
            <w:vMerge/>
            <w:tcBorders>
              <w:top w:val="single" w:sz="4" w:space="0" w:color="auto"/>
              <w:left w:val="single" w:sz="4" w:space="0" w:color="auto"/>
              <w:bottom w:val="single" w:sz="4" w:space="0" w:color="auto"/>
              <w:right w:val="single" w:sz="4" w:space="0" w:color="auto"/>
            </w:tcBorders>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c>
          <w:tcPr>
            <w:tcW w:w="1388"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c>
          <w:tcPr>
            <w:tcW w:w="1264"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c>
          <w:tcPr>
            <w:tcW w:w="1966" w:type="dxa"/>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FE6ED4" w:rsidRDefault="00B271E1" w:rsidP="00B271E1">
            <w:pPr>
              <w:spacing w:after="0" w:line="240" w:lineRule="auto"/>
              <w:rPr>
                <w:rFonts w:ascii="Times New Roman" w:eastAsia="Times New Roman" w:hAnsi="Times New Roman" w:cs="Times New Roman"/>
                <w:color w:val="000000"/>
                <w:lang w:eastAsia="ru-RU"/>
              </w:rPr>
            </w:pPr>
          </w:p>
        </w:tc>
      </w:tr>
      <w:tr w:rsidR="00B271E1" w:rsidRPr="00FE6ED4" w:rsidTr="00B271E1">
        <w:trPr>
          <w:gridAfter w:val="2"/>
          <w:wAfter w:w="32" w:type="dxa"/>
          <w:trHeight w:val="960"/>
        </w:trPr>
        <w:tc>
          <w:tcPr>
            <w:tcW w:w="1086"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 </w:t>
            </w:r>
          </w:p>
        </w:tc>
        <w:tc>
          <w:tcPr>
            <w:tcW w:w="1725"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2001-0001</w:t>
            </w:r>
          </w:p>
          <w:p w:rsidR="00B271E1" w:rsidRPr="00FE6ED4" w:rsidRDefault="00B271E1" w:rsidP="00B271E1">
            <w:pPr>
              <w:spacing w:after="0" w:line="240" w:lineRule="auto"/>
              <w:rPr>
                <w:rFonts w:ascii="Times New Roman" w:eastAsia="Times New Roman" w:hAnsi="Times New Roman" w:cs="Times New Roman"/>
                <w:b/>
                <w:bCs/>
                <w:color w:val="000000"/>
                <w:lang w:eastAsia="ru-RU"/>
              </w:rPr>
            </w:pPr>
          </w:p>
        </w:tc>
        <w:tc>
          <w:tcPr>
            <w:tcW w:w="5274"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p>
          <w:p w:rsidR="00B271E1" w:rsidRPr="00FE6ED4" w:rsidRDefault="00B271E1" w:rsidP="00B271E1">
            <w:pPr>
              <w:spacing w:after="0" w:line="240" w:lineRule="auto"/>
              <w:jc w:val="center"/>
              <w:rPr>
                <w:rFonts w:ascii="Times New Roman" w:eastAsia="Times New Roman" w:hAnsi="Times New Roman" w:cs="Times New Roman"/>
                <w:b/>
                <w:bCs/>
                <w:color w:val="000000"/>
                <w:lang w:eastAsia="ru-RU"/>
              </w:rPr>
            </w:pPr>
            <w:r w:rsidRPr="00303611">
              <w:rPr>
                <w:rFonts w:ascii="Times New Roman" w:eastAsia="Times New Roman" w:hAnsi="Times New Roman" w:cs="Times New Roman"/>
                <w:b/>
                <w:bCs/>
                <w:color w:val="000000"/>
                <w:lang w:eastAsia="ru-RU"/>
              </w:rPr>
              <w:t>Функционисање и отваривање предшк</w:t>
            </w:r>
            <w:r>
              <w:rPr>
                <w:rFonts w:ascii="Times New Roman" w:eastAsia="Times New Roman" w:hAnsi="Times New Roman" w:cs="Times New Roman"/>
                <w:b/>
                <w:bCs/>
                <w:color w:val="000000"/>
                <w:lang w:eastAsia="ru-RU"/>
              </w:rPr>
              <w:t>олског васпитања и образовања</w:t>
            </w:r>
          </w:p>
        </w:tc>
        <w:tc>
          <w:tcPr>
            <w:tcW w:w="1892"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73,600</w:t>
            </w:r>
            <w:r w:rsidRPr="00FE6ED4">
              <w:rPr>
                <w:rFonts w:ascii="Times New Roman" w:eastAsia="Times New Roman" w:hAnsi="Times New Roman" w:cs="Times New Roman"/>
                <w:b/>
                <w:bCs/>
                <w:color w:val="000000"/>
                <w:lang w:eastAsia="ru-RU"/>
              </w:rPr>
              <w:t>,000.00</w:t>
            </w:r>
          </w:p>
        </w:tc>
        <w:tc>
          <w:tcPr>
            <w:tcW w:w="1388" w:type="dxa"/>
            <w:gridSpan w:val="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230" w:type="dxa"/>
            <w:gridSpan w:val="2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FE6ED4" w:rsidRDefault="00B271E1" w:rsidP="00B271E1">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B271E1" w:rsidRPr="00FE6ED4" w:rsidTr="00B271E1">
        <w:trPr>
          <w:trHeight w:val="744"/>
        </w:trPr>
        <w:tc>
          <w:tcPr>
            <w:tcW w:w="281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816" w:type="dxa"/>
            <w:gridSpan w:val="48"/>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2E15CC"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Завршетак изградње новог објекта у насељу Колоније, изнад Дома здравља у Владичином Хану као и опремање новог објекта вртића уз спровођење стручних едукација запослених у ПО Пчелица средствима ресорног Министарства.</w:t>
            </w:r>
            <w:r>
              <w:rPr>
                <w:rFonts w:ascii="Times New Roman" w:eastAsia="Times New Roman" w:hAnsi="Times New Roman" w:cs="Times New Roman"/>
                <w:b/>
                <w:bCs/>
                <w:color w:val="000000"/>
                <w:lang w:eastAsia="ru-RU"/>
              </w:rPr>
              <w:t xml:space="preserve"> Финансирање трошкова рада Предшколске установе Пчелица у Владичином Хану</w:t>
            </w:r>
          </w:p>
        </w:tc>
      </w:tr>
      <w:tr w:rsidR="00B271E1" w:rsidRPr="00FE6ED4" w:rsidTr="00B271E1">
        <w:trPr>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FE6ED4" w:rsidRDefault="00B271E1" w:rsidP="00B271E1">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FE6ED4" w:rsidRDefault="00B271E1" w:rsidP="00B271E1">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542" w:type="dxa"/>
            <w:gridSpan w:val="44"/>
            <w:tcBorders>
              <w:top w:val="single" w:sz="4" w:space="0" w:color="auto"/>
              <w:left w:val="nil"/>
              <w:bottom w:val="single" w:sz="4" w:space="0" w:color="auto"/>
              <w:right w:val="single" w:sz="4" w:space="0" w:color="000000"/>
            </w:tcBorders>
            <w:shd w:val="clear" w:color="000000" w:fill="BFBFBF"/>
            <w:vAlign w:val="center"/>
            <w:hideMark/>
          </w:tcPr>
          <w:p w:rsidR="00B271E1" w:rsidRPr="00FE6ED4" w:rsidRDefault="00B271E1" w:rsidP="00B271E1">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B271E1" w:rsidRPr="00FE6ED4" w:rsidTr="00B271E1">
        <w:trPr>
          <w:trHeight w:val="30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FE6ED4" w:rsidRDefault="00B271E1" w:rsidP="00B271E1">
            <w:pPr>
              <w:spacing w:after="0" w:line="240" w:lineRule="auto"/>
              <w:rPr>
                <w:rFonts w:ascii="Times New Roman" w:eastAsia="Times New Roman" w:hAnsi="Times New Roman" w:cs="Times New Roman"/>
                <w:i/>
                <w:iCs/>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FE6ED4" w:rsidRDefault="00B271E1" w:rsidP="00B271E1">
            <w:pPr>
              <w:spacing w:after="0" w:line="240" w:lineRule="auto"/>
              <w:rPr>
                <w:rFonts w:ascii="Times New Roman" w:eastAsia="Times New Roman" w:hAnsi="Times New Roman" w:cs="Times New Roman"/>
                <w:i/>
                <w:iCs/>
                <w:color w:val="000000"/>
                <w:lang w:eastAsia="ru-RU"/>
              </w:rPr>
            </w:pPr>
          </w:p>
        </w:tc>
        <w:tc>
          <w:tcPr>
            <w:tcW w:w="665" w:type="dxa"/>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781" w:type="dxa"/>
            <w:gridSpan w:val="1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861"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64"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971" w:type="dxa"/>
            <w:gridSpan w:val="1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trHeight w:val="300"/>
        </w:trPr>
        <w:tc>
          <w:tcPr>
            <w:tcW w:w="2811" w:type="dxa"/>
            <w:gridSpan w:val="5"/>
            <w:vMerge w:val="restart"/>
            <w:tcBorders>
              <w:top w:val="single" w:sz="4" w:space="0" w:color="auto"/>
              <w:left w:val="single" w:sz="4" w:space="0" w:color="auto"/>
              <w:right w:val="single" w:sz="4" w:space="0" w:color="000000"/>
            </w:tcBorders>
            <w:shd w:val="clear" w:color="auto" w:fill="auto"/>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Смањење редова чекања на листи за упис деце у предшколској установи Пчелица</w:t>
            </w:r>
          </w:p>
        </w:tc>
        <w:tc>
          <w:tcPr>
            <w:tcW w:w="52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Број корисника новоизграђеног објекта</w:t>
            </w:r>
          </w:p>
        </w:tc>
        <w:tc>
          <w:tcPr>
            <w:tcW w:w="665" w:type="dxa"/>
            <w:tcBorders>
              <w:top w:val="nil"/>
              <w:left w:val="single" w:sz="4" w:space="0" w:color="auto"/>
              <w:bottom w:val="single" w:sz="4" w:space="0" w:color="auto"/>
              <w:right w:val="single" w:sz="4" w:space="0" w:color="auto"/>
            </w:tcBorders>
            <w:shd w:val="clear" w:color="auto" w:fill="auto"/>
            <w:noWrap/>
            <w:hideMark/>
          </w:tcPr>
          <w:p w:rsidR="00B271E1" w:rsidRPr="00E95198" w:rsidRDefault="00B271E1" w:rsidP="00B271E1">
            <w:pPr>
              <w:jc w:val="center"/>
            </w:pPr>
            <w:r>
              <w:t>10</w:t>
            </w:r>
          </w:p>
        </w:tc>
        <w:tc>
          <w:tcPr>
            <w:tcW w:w="1781" w:type="dxa"/>
            <w:gridSpan w:val="16"/>
            <w:tcBorders>
              <w:top w:val="nil"/>
              <w:left w:val="single" w:sz="4" w:space="0" w:color="auto"/>
              <w:bottom w:val="single" w:sz="4" w:space="0" w:color="auto"/>
              <w:right w:val="single" w:sz="4" w:space="0" w:color="auto"/>
            </w:tcBorders>
            <w:shd w:val="clear" w:color="auto" w:fill="auto"/>
            <w:noWrap/>
            <w:hideMark/>
          </w:tcPr>
          <w:p w:rsidR="00B271E1" w:rsidRPr="00E95198" w:rsidRDefault="00B271E1" w:rsidP="00B271E1">
            <w:pPr>
              <w:jc w:val="center"/>
            </w:pPr>
            <w:r>
              <w:t>20</w:t>
            </w:r>
          </w:p>
        </w:tc>
        <w:tc>
          <w:tcPr>
            <w:tcW w:w="86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B271E1" w:rsidRPr="009075B1" w:rsidRDefault="00B271E1" w:rsidP="00B271E1">
            <w:pPr>
              <w:jc w:val="center"/>
            </w:pPr>
            <w:r w:rsidRPr="009075B1">
              <w:t>60</w:t>
            </w:r>
          </w:p>
        </w:tc>
        <w:tc>
          <w:tcPr>
            <w:tcW w:w="1264" w:type="dxa"/>
            <w:gridSpan w:val="10"/>
            <w:tcBorders>
              <w:top w:val="nil"/>
              <w:left w:val="single" w:sz="4" w:space="0" w:color="auto"/>
              <w:bottom w:val="single" w:sz="4" w:space="0" w:color="auto"/>
              <w:right w:val="single" w:sz="4" w:space="0" w:color="auto"/>
            </w:tcBorders>
            <w:shd w:val="clear" w:color="auto" w:fill="auto"/>
            <w:noWrap/>
            <w:hideMark/>
          </w:tcPr>
          <w:p w:rsidR="00B271E1" w:rsidRPr="00E95198" w:rsidRDefault="00B271E1" w:rsidP="00B271E1">
            <w:pPr>
              <w:jc w:val="center"/>
            </w:pPr>
            <w:r>
              <w:t>95</w:t>
            </w:r>
          </w:p>
        </w:tc>
        <w:tc>
          <w:tcPr>
            <w:tcW w:w="1971" w:type="dxa"/>
            <w:gridSpan w:val="12"/>
            <w:tcBorders>
              <w:top w:val="nil"/>
              <w:left w:val="single" w:sz="4" w:space="0" w:color="auto"/>
              <w:bottom w:val="single" w:sz="4" w:space="0" w:color="auto"/>
              <w:right w:val="single" w:sz="4" w:space="0" w:color="auto"/>
            </w:tcBorders>
            <w:shd w:val="clear" w:color="auto" w:fill="auto"/>
            <w:noWrap/>
            <w:hideMark/>
          </w:tcPr>
          <w:p w:rsidR="00B271E1" w:rsidRPr="00E95198" w:rsidRDefault="00B271E1" w:rsidP="00B271E1">
            <w:pPr>
              <w:jc w:val="center"/>
            </w:pPr>
            <w:r>
              <w:t>120</w:t>
            </w:r>
          </w:p>
        </w:tc>
      </w:tr>
      <w:tr w:rsidR="00B271E1" w:rsidRPr="009075B1" w:rsidTr="00B271E1">
        <w:trPr>
          <w:trHeight w:val="300"/>
        </w:trPr>
        <w:tc>
          <w:tcPr>
            <w:tcW w:w="2811" w:type="dxa"/>
            <w:gridSpan w:val="5"/>
            <w:vMerge/>
            <w:tcBorders>
              <w:left w:val="single" w:sz="4" w:space="0" w:color="auto"/>
              <w:bottom w:val="single" w:sz="4" w:space="0" w:color="000000"/>
              <w:right w:val="single" w:sz="4" w:space="0" w:color="000000"/>
            </w:tcBorders>
            <w:shd w:val="clear" w:color="auto" w:fill="auto"/>
            <w:vAlign w:val="center"/>
            <w:hideMark/>
          </w:tcPr>
          <w:p w:rsidR="00B271E1" w:rsidRPr="00FE6ED4" w:rsidRDefault="00B271E1" w:rsidP="00B271E1">
            <w:pPr>
              <w:spacing w:after="0" w:line="240" w:lineRule="auto"/>
              <w:jc w:val="center"/>
              <w:rPr>
                <w:rFonts w:ascii="Times New Roman" w:eastAsia="Times New Roman" w:hAnsi="Times New Roman" w:cs="Times New Roman"/>
                <w:color w:val="000000"/>
                <w:lang w:eastAsia="ru-RU"/>
              </w:rPr>
            </w:pPr>
          </w:p>
        </w:tc>
        <w:tc>
          <w:tcPr>
            <w:tcW w:w="5274"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E95198" w:rsidRDefault="00B271E1" w:rsidP="00B271E1">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Површина смештајних капацитета за децу у новоизграђен</w:t>
            </w:r>
            <w:r>
              <w:rPr>
                <w:rFonts w:ascii="Times New Roman" w:eastAsia="Times New Roman" w:hAnsi="Times New Roman" w:cs="Times New Roman"/>
                <w:color w:val="000000"/>
                <w:lang w:eastAsia="ru-RU"/>
              </w:rPr>
              <w:t xml:space="preserve">им </w:t>
            </w:r>
            <w:r w:rsidRPr="00FE6ED4">
              <w:rPr>
                <w:rFonts w:ascii="Times New Roman" w:eastAsia="Times New Roman" w:hAnsi="Times New Roman" w:cs="Times New Roman"/>
                <w:color w:val="000000"/>
                <w:lang w:eastAsia="ru-RU"/>
              </w:rPr>
              <w:t>предшколск</w:t>
            </w:r>
            <w:r>
              <w:rPr>
                <w:rFonts w:ascii="Times New Roman" w:eastAsia="Times New Roman" w:hAnsi="Times New Roman" w:cs="Times New Roman"/>
                <w:color w:val="000000"/>
                <w:lang w:eastAsia="ru-RU"/>
              </w:rPr>
              <w:t>им</w:t>
            </w:r>
            <w:r w:rsidRPr="00FE6ED4">
              <w:rPr>
                <w:rFonts w:ascii="Times New Roman" w:eastAsia="Times New Roman" w:hAnsi="Times New Roman" w:cs="Times New Roman"/>
                <w:color w:val="000000"/>
                <w:lang w:eastAsia="ru-RU"/>
              </w:rPr>
              <w:t xml:space="preserve"> установ</w:t>
            </w:r>
            <w:r>
              <w:rPr>
                <w:rFonts w:ascii="Times New Roman" w:eastAsia="Times New Roman" w:hAnsi="Times New Roman" w:cs="Times New Roman"/>
                <w:color w:val="000000"/>
                <w:lang w:eastAsia="ru-RU"/>
              </w:rPr>
              <w:t>ама</w:t>
            </w:r>
          </w:p>
        </w:tc>
        <w:tc>
          <w:tcPr>
            <w:tcW w:w="665" w:type="dxa"/>
            <w:tcBorders>
              <w:top w:val="single" w:sz="4" w:space="0" w:color="auto"/>
              <w:left w:val="single" w:sz="4" w:space="0" w:color="auto"/>
              <w:bottom w:val="single" w:sz="4" w:space="0" w:color="000000"/>
              <w:right w:val="single" w:sz="4" w:space="0" w:color="auto"/>
            </w:tcBorders>
            <w:shd w:val="clear" w:color="auto" w:fill="auto"/>
            <w:noWrap/>
            <w:hideMark/>
          </w:tcPr>
          <w:p w:rsidR="00B271E1" w:rsidRPr="00230626" w:rsidRDefault="00B271E1" w:rsidP="00B271E1">
            <w:pPr>
              <w:jc w:val="center"/>
            </w:pPr>
            <w:r>
              <w:t>-</w:t>
            </w:r>
          </w:p>
        </w:tc>
        <w:tc>
          <w:tcPr>
            <w:tcW w:w="1781" w:type="dxa"/>
            <w:gridSpan w:val="16"/>
            <w:tcBorders>
              <w:top w:val="single" w:sz="4" w:space="0" w:color="auto"/>
              <w:left w:val="single" w:sz="4" w:space="0" w:color="auto"/>
              <w:bottom w:val="single" w:sz="4" w:space="0" w:color="000000"/>
              <w:right w:val="single" w:sz="4" w:space="0" w:color="auto"/>
            </w:tcBorders>
            <w:shd w:val="clear" w:color="auto" w:fill="auto"/>
            <w:noWrap/>
            <w:hideMark/>
          </w:tcPr>
          <w:p w:rsidR="00B271E1" w:rsidRPr="00E95198" w:rsidRDefault="00B271E1" w:rsidP="00B271E1">
            <w:pPr>
              <w:jc w:val="center"/>
            </w:pPr>
            <w:r>
              <w:t>-</w:t>
            </w:r>
          </w:p>
        </w:tc>
        <w:tc>
          <w:tcPr>
            <w:tcW w:w="861" w:type="dxa"/>
            <w:gridSpan w:val="5"/>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230626" w:rsidRDefault="00B271E1" w:rsidP="00B271E1">
            <w:pPr>
              <w:jc w:val="center"/>
            </w:pPr>
            <w:r>
              <w:t>292м2</w:t>
            </w:r>
          </w:p>
        </w:tc>
        <w:tc>
          <w:tcPr>
            <w:tcW w:w="1264" w:type="dxa"/>
            <w:gridSpan w:val="10"/>
            <w:tcBorders>
              <w:top w:val="single" w:sz="4" w:space="0" w:color="auto"/>
              <w:left w:val="single" w:sz="4" w:space="0" w:color="auto"/>
              <w:bottom w:val="single" w:sz="4" w:space="0" w:color="000000"/>
              <w:right w:val="single" w:sz="4" w:space="0" w:color="auto"/>
            </w:tcBorders>
            <w:shd w:val="clear" w:color="auto" w:fill="auto"/>
            <w:noWrap/>
            <w:hideMark/>
          </w:tcPr>
          <w:p w:rsidR="00B271E1" w:rsidRPr="00E95198" w:rsidRDefault="00B271E1" w:rsidP="00B271E1">
            <w:pPr>
              <w:jc w:val="center"/>
            </w:pPr>
            <w:r>
              <w:t>360м2</w:t>
            </w:r>
          </w:p>
        </w:tc>
        <w:tc>
          <w:tcPr>
            <w:tcW w:w="1971" w:type="dxa"/>
            <w:gridSpan w:val="12"/>
            <w:tcBorders>
              <w:top w:val="single" w:sz="4" w:space="0" w:color="auto"/>
              <w:left w:val="single" w:sz="4" w:space="0" w:color="auto"/>
              <w:bottom w:val="single" w:sz="4" w:space="0" w:color="000000"/>
              <w:right w:val="single" w:sz="4" w:space="0" w:color="auto"/>
            </w:tcBorders>
            <w:shd w:val="clear" w:color="auto" w:fill="auto"/>
            <w:noWrap/>
            <w:hideMark/>
          </w:tcPr>
          <w:p w:rsidR="00B271E1" w:rsidRPr="00E95198" w:rsidRDefault="00B271E1" w:rsidP="00B271E1">
            <w:pPr>
              <w:jc w:val="center"/>
            </w:pPr>
            <w:r>
              <w:t>390м2</w:t>
            </w:r>
          </w:p>
        </w:tc>
      </w:tr>
      <w:tr w:rsidR="00B271E1" w:rsidRPr="0009386C" w:rsidTr="00B271E1">
        <w:trPr>
          <w:trHeight w:val="870"/>
        </w:trPr>
        <w:tc>
          <w:tcPr>
            <w:tcW w:w="1095"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2002</w:t>
            </w:r>
          </w:p>
        </w:tc>
        <w:tc>
          <w:tcPr>
            <w:tcW w:w="1777"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w:t>
            </w:r>
          </w:p>
        </w:tc>
        <w:tc>
          <w:tcPr>
            <w:tcW w:w="5181" w:type="dxa"/>
            <w:gridSpan w:val="2"/>
            <w:tcBorders>
              <w:top w:val="single" w:sz="4" w:space="0" w:color="auto"/>
              <w:left w:val="nil"/>
              <w:bottom w:val="single" w:sz="4" w:space="0" w:color="auto"/>
              <w:right w:val="single" w:sz="4" w:space="0" w:color="000000"/>
            </w:tcBorders>
            <w:shd w:val="clear" w:color="000000" w:fill="E6B8B7"/>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Програм 9. Основно образовање и васпитање</w:t>
            </w:r>
          </w:p>
        </w:tc>
        <w:tc>
          <w:tcPr>
            <w:tcW w:w="2478" w:type="dxa"/>
            <w:gridSpan w:val="18"/>
            <w:tcBorders>
              <w:top w:val="single" w:sz="4" w:space="0" w:color="auto"/>
              <w:left w:val="nil"/>
              <w:bottom w:val="single" w:sz="4" w:space="0" w:color="auto"/>
              <w:right w:val="single" w:sz="4" w:space="0" w:color="auto"/>
            </w:tcBorders>
            <w:shd w:val="clear" w:color="000000" w:fill="E6B8B7"/>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188,150.000,00</w:t>
            </w:r>
            <w:r w:rsidRPr="0009386C">
              <w:rPr>
                <w:rFonts w:ascii="Times New Roman" w:eastAsia="Times New Roman" w:hAnsi="Times New Roman" w:cs="Times New Roman"/>
                <w:b/>
                <w:bCs/>
                <w:color w:val="000000"/>
                <w:lang w:eastAsia="ru-RU"/>
              </w:rPr>
              <w:t> </w:t>
            </w:r>
          </w:p>
        </w:tc>
        <w:tc>
          <w:tcPr>
            <w:tcW w:w="861" w:type="dxa"/>
            <w:gridSpan w:val="5"/>
            <w:tcBorders>
              <w:top w:val="single" w:sz="4" w:space="0" w:color="auto"/>
              <w:left w:val="nil"/>
              <w:bottom w:val="single" w:sz="4" w:space="0" w:color="auto"/>
              <w:right w:val="single" w:sz="4" w:space="0" w:color="auto"/>
            </w:tcBorders>
            <w:shd w:val="clear" w:color="000000" w:fill="E6B8B7"/>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3235" w:type="dxa"/>
            <w:gridSpan w:val="22"/>
            <w:tcBorders>
              <w:top w:val="single" w:sz="4" w:space="0" w:color="auto"/>
              <w:left w:val="nil"/>
              <w:bottom w:val="single" w:sz="4" w:space="0" w:color="auto"/>
              <w:right w:val="single" w:sz="4" w:space="0" w:color="auto"/>
            </w:tcBorders>
            <w:shd w:val="clear" w:color="000000" w:fill="E6B8B7"/>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B271E1" w:rsidRPr="0009386C" w:rsidTr="00B271E1">
        <w:trPr>
          <w:trHeight w:val="870"/>
        </w:trPr>
        <w:tc>
          <w:tcPr>
            <w:tcW w:w="2872"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FC43DE" w:rsidRDefault="00B271E1" w:rsidP="00B271E1">
            <w:pPr>
              <w:spacing w:after="0" w:line="240" w:lineRule="auto"/>
              <w:jc w:val="center"/>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auto"/>
            </w:tcBorders>
            <w:shd w:val="clear" w:color="000000" w:fill="E6B8B7"/>
            <w:vAlign w:val="center"/>
            <w:hideMark/>
          </w:tcPr>
          <w:p w:rsidR="00B271E1" w:rsidRPr="00FC43DE" w:rsidRDefault="00B271E1" w:rsidP="00B271E1">
            <w:pPr>
              <w:spacing w:after="0" w:line="240" w:lineRule="auto"/>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Стварање услова за несметан рад свих институција основно</w:t>
            </w:r>
            <w:r>
              <w:rPr>
                <w:rFonts w:ascii="Times New Roman" w:eastAsia="Times New Roman" w:hAnsi="Times New Roman" w:cs="Times New Roman"/>
                <w:b/>
                <w:bCs/>
                <w:color w:val="000000"/>
                <w:lang w:eastAsia="ru-RU"/>
              </w:rPr>
              <w:t>г</w:t>
            </w:r>
            <w:r w:rsidRPr="00FC43DE">
              <w:rPr>
                <w:rFonts w:ascii="Times New Roman" w:eastAsia="Times New Roman" w:hAnsi="Times New Roman" w:cs="Times New Roman"/>
                <w:b/>
                <w:bCs/>
                <w:color w:val="000000"/>
                <w:lang w:eastAsia="ru-RU"/>
              </w:rPr>
              <w:t xml:space="preserve"> образовања са територије Општине Владичин Хан, реализација активнос</w:t>
            </w:r>
            <w:r>
              <w:rPr>
                <w:rFonts w:ascii="Times New Roman" w:eastAsia="Times New Roman" w:hAnsi="Times New Roman" w:cs="Times New Roman"/>
                <w:b/>
                <w:bCs/>
                <w:color w:val="000000"/>
                <w:lang w:eastAsia="ru-RU"/>
              </w:rPr>
              <w:t>т</w:t>
            </w:r>
            <w:r w:rsidRPr="00FC43DE">
              <w:rPr>
                <w:rFonts w:ascii="Times New Roman" w:eastAsia="Times New Roman" w:hAnsi="Times New Roman" w:cs="Times New Roman"/>
                <w:b/>
                <w:bCs/>
                <w:color w:val="000000"/>
                <w:lang w:eastAsia="ru-RU"/>
              </w:rPr>
              <w:t>и локалног плана акције за децу у домену основног образовања инвестиционо одржавање објеката и опреме</w:t>
            </w:r>
            <w:r>
              <w:rPr>
                <w:rFonts w:ascii="Times New Roman" w:eastAsia="Times New Roman" w:hAnsi="Times New Roman" w:cs="Times New Roman"/>
                <w:b/>
                <w:bCs/>
                <w:color w:val="000000"/>
                <w:lang w:eastAsia="ru-RU"/>
              </w:rPr>
              <w:t xml:space="preserve"> основног образовања.</w:t>
            </w:r>
          </w:p>
        </w:tc>
      </w:tr>
      <w:tr w:rsidR="00B271E1" w:rsidRPr="0009386C"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9386C" w:rsidRDefault="00B271E1" w:rsidP="00B271E1">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9386C" w:rsidRDefault="00B271E1" w:rsidP="00B271E1">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09386C" w:rsidRDefault="00B271E1" w:rsidP="00B271E1">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B271E1" w:rsidRPr="0009386C"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i/>
                <w:iCs/>
                <w:color w:val="000000"/>
                <w:lang w:eastAsia="ru-RU"/>
              </w:rPr>
            </w:pPr>
          </w:p>
        </w:tc>
        <w:tc>
          <w:tcPr>
            <w:tcW w:w="917"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25"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251"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Потпуни обухват основним  образовањем и васпитањем</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ученика који похађају ваннаставне активности</w:t>
            </w:r>
          </w:p>
        </w:tc>
        <w:tc>
          <w:tcPr>
            <w:tcW w:w="91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B271E1" w:rsidRPr="0009386C" w:rsidRDefault="00B271E1" w:rsidP="00B271E1">
            <w:pPr>
              <w:jc w:val="center"/>
            </w:pPr>
            <w:r w:rsidRPr="009B7F42">
              <w:t>85</w:t>
            </w:r>
            <w:r>
              <w:t>%</w:t>
            </w:r>
          </w:p>
        </w:tc>
        <w:tc>
          <w:tcPr>
            <w:tcW w:w="925"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B271E1" w:rsidRPr="0009386C" w:rsidRDefault="00B271E1" w:rsidP="00B271E1">
            <w:pPr>
              <w:jc w:val="center"/>
            </w:pPr>
            <w:r w:rsidRPr="009B7F42">
              <w:t>87</w:t>
            </w:r>
            <w:r>
              <w:t>%</w:t>
            </w:r>
          </w:p>
        </w:tc>
        <w:tc>
          <w:tcPr>
            <w:tcW w:w="2251"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9B7F42" w:rsidRDefault="00B271E1" w:rsidP="00B271E1">
            <w:pPr>
              <w:jc w:val="center"/>
            </w:pPr>
            <w:r w:rsidRPr="009B7F42">
              <w:t>87%</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9B7F42" w:rsidRDefault="00B271E1" w:rsidP="00B271E1">
            <w:pPr>
              <w:jc w:val="center"/>
            </w:pPr>
            <w:r w:rsidRPr="009B7F42">
              <w:t>87%</w:t>
            </w:r>
          </w:p>
        </w:tc>
        <w:tc>
          <w:tcPr>
            <w:tcW w:w="1437"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Default="00B271E1" w:rsidP="00B271E1">
            <w:pPr>
              <w:jc w:val="center"/>
            </w:pPr>
            <w:r w:rsidRPr="009B7F42">
              <w:t>87%</w:t>
            </w:r>
          </w:p>
        </w:tc>
      </w:tr>
      <w:tr w:rsidR="00B271E1" w:rsidRPr="0009386C" w:rsidTr="00B271E1">
        <w:trPr>
          <w:trHeight w:val="39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одличних ученика</w:t>
            </w:r>
          </w:p>
        </w:tc>
        <w:tc>
          <w:tcPr>
            <w:tcW w:w="917" w:type="dxa"/>
            <w:gridSpan w:val="4"/>
            <w:vMerge w:val="restart"/>
            <w:tcBorders>
              <w:top w:val="nil"/>
              <w:left w:val="single" w:sz="4" w:space="0" w:color="auto"/>
              <w:bottom w:val="single" w:sz="4" w:space="0" w:color="auto"/>
              <w:right w:val="single" w:sz="4" w:space="0" w:color="auto"/>
            </w:tcBorders>
            <w:shd w:val="clear" w:color="auto" w:fill="auto"/>
            <w:noWrap/>
            <w:hideMark/>
          </w:tcPr>
          <w:p w:rsidR="00B271E1" w:rsidRPr="00DE1DD2" w:rsidRDefault="00B271E1" w:rsidP="00B271E1">
            <w:pPr>
              <w:jc w:val="center"/>
            </w:pPr>
            <w:r w:rsidRPr="00DE1DD2">
              <w:t>35%</w:t>
            </w:r>
          </w:p>
        </w:tc>
        <w:tc>
          <w:tcPr>
            <w:tcW w:w="925" w:type="dxa"/>
            <w:gridSpan w:val="10"/>
            <w:vMerge w:val="restart"/>
            <w:tcBorders>
              <w:top w:val="nil"/>
              <w:left w:val="single" w:sz="4" w:space="0" w:color="auto"/>
              <w:bottom w:val="single" w:sz="4" w:space="0" w:color="auto"/>
              <w:right w:val="single" w:sz="4" w:space="0" w:color="auto"/>
            </w:tcBorders>
            <w:shd w:val="clear" w:color="auto" w:fill="auto"/>
            <w:noWrap/>
            <w:hideMark/>
          </w:tcPr>
          <w:p w:rsidR="00B271E1" w:rsidRPr="00DE1DD2" w:rsidRDefault="00B271E1" w:rsidP="00B271E1">
            <w:pPr>
              <w:jc w:val="center"/>
            </w:pPr>
            <w:r w:rsidRPr="00DE1DD2">
              <w:t>35%</w:t>
            </w:r>
          </w:p>
        </w:tc>
        <w:tc>
          <w:tcPr>
            <w:tcW w:w="225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DE1DD2" w:rsidRDefault="00B271E1" w:rsidP="00B271E1">
            <w:pPr>
              <w:jc w:val="center"/>
            </w:pPr>
            <w:r w:rsidRPr="00DE1DD2">
              <w:t>35%</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DE1DD2" w:rsidRDefault="00B271E1" w:rsidP="00B271E1">
            <w:pPr>
              <w:jc w:val="center"/>
            </w:pPr>
            <w:r w:rsidRPr="00DE1DD2">
              <w:t>35%</w:t>
            </w:r>
          </w:p>
        </w:tc>
        <w:tc>
          <w:tcPr>
            <w:tcW w:w="1437"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Default="00B271E1" w:rsidP="00B271E1">
            <w:pPr>
              <w:jc w:val="center"/>
            </w:pPr>
            <w:r w:rsidRPr="00DE1DD2">
              <w:t>35%</w:t>
            </w:r>
          </w:p>
        </w:tc>
      </w:tr>
      <w:tr w:rsidR="00B271E1" w:rsidRPr="0009386C" w:rsidTr="00B271E1">
        <w:trPr>
          <w:trHeight w:val="465"/>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r>
      <w:tr w:rsidR="00B271E1" w:rsidRPr="0009386C" w:rsidTr="00B271E1">
        <w:trPr>
          <w:trHeight w:val="495"/>
        </w:trPr>
        <w:tc>
          <w:tcPr>
            <w:tcW w:w="1095"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 </w:t>
            </w:r>
          </w:p>
        </w:tc>
        <w:tc>
          <w:tcPr>
            <w:tcW w:w="1777"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2002 - 0001</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Функционисање основних школа</w:t>
            </w:r>
          </w:p>
        </w:tc>
        <w:tc>
          <w:tcPr>
            <w:tcW w:w="1842"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46,500</w:t>
            </w:r>
            <w:r w:rsidRPr="0009386C">
              <w:rPr>
                <w:rFonts w:ascii="Times New Roman" w:eastAsia="Times New Roman" w:hAnsi="Times New Roman" w:cs="Times New Roman"/>
                <w:b/>
                <w:bCs/>
                <w:color w:val="000000"/>
                <w:lang w:eastAsia="ru-RU"/>
              </w:rPr>
              <w:t>,000.00</w:t>
            </w:r>
          </w:p>
        </w:tc>
        <w:tc>
          <w:tcPr>
            <w:tcW w:w="225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B271E1" w:rsidRPr="0009386C" w:rsidTr="00B271E1">
        <w:trPr>
          <w:trHeight w:val="495"/>
        </w:trPr>
        <w:tc>
          <w:tcPr>
            <w:tcW w:w="2872"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9386C" w:rsidRDefault="00B271E1" w:rsidP="00B271E1">
            <w:pPr>
              <w:spacing w:after="0" w:line="240" w:lineRule="auto"/>
              <w:rPr>
                <w:rFonts w:ascii="Times New Roman" w:eastAsia="Times New Roman" w:hAnsi="Times New Roman" w:cs="Times New Roman"/>
                <w:b/>
                <w:bCs/>
                <w:color w:val="000000"/>
                <w:lang w:eastAsia="ru-RU"/>
              </w:rPr>
            </w:pPr>
            <w:r w:rsidRPr="004F2000">
              <w:rPr>
                <w:rFonts w:ascii="Times New Roman" w:eastAsia="Times New Roman" w:hAnsi="Times New Roman" w:cs="Times New Roman"/>
                <w:b/>
                <w:bCs/>
                <w:color w:val="000000"/>
                <w:lang w:eastAsia="ru-RU"/>
              </w:rPr>
              <w:t>Финансирање текућих трошкова основних школа на територији општине и инвестиционо одржавање објеката основног образовања, финансирање активности зацртан</w:t>
            </w:r>
            <w:r>
              <w:rPr>
                <w:rFonts w:ascii="Times New Roman" w:eastAsia="Times New Roman" w:hAnsi="Times New Roman" w:cs="Times New Roman"/>
                <w:b/>
                <w:bCs/>
                <w:color w:val="000000"/>
                <w:lang w:eastAsia="ru-RU"/>
              </w:rPr>
              <w:t>их</w:t>
            </w:r>
            <w:r w:rsidRPr="004F2000">
              <w:rPr>
                <w:rFonts w:ascii="Times New Roman" w:eastAsia="Times New Roman" w:hAnsi="Times New Roman" w:cs="Times New Roman"/>
                <w:b/>
                <w:bCs/>
                <w:color w:val="000000"/>
                <w:lang w:eastAsia="ru-RU"/>
              </w:rPr>
              <w:t xml:space="preserve"> локалним акционим планом за децу који се односе на децу у систему осн</w:t>
            </w:r>
            <w:r>
              <w:rPr>
                <w:rFonts w:ascii="Times New Roman" w:eastAsia="Times New Roman" w:hAnsi="Times New Roman" w:cs="Times New Roman"/>
                <w:b/>
                <w:bCs/>
                <w:color w:val="000000"/>
                <w:lang w:eastAsia="ru-RU"/>
              </w:rPr>
              <w:t>о</w:t>
            </w:r>
            <w:r w:rsidRPr="004F2000">
              <w:rPr>
                <w:rFonts w:ascii="Times New Roman" w:eastAsia="Times New Roman" w:hAnsi="Times New Roman" w:cs="Times New Roman"/>
                <w:b/>
                <w:bCs/>
                <w:color w:val="000000"/>
                <w:lang w:eastAsia="ru-RU"/>
              </w:rPr>
              <w:t>вног образовања.</w:t>
            </w:r>
          </w:p>
        </w:tc>
      </w:tr>
      <w:tr w:rsidR="00B271E1" w:rsidRPr="0009386C"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9386C" w:rsidRDefault="00B271E1" w:rsidP="00B271E1">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9386C" w:rsidRDefault="00B271E1" w:rsidP="00B271E1">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09386C" w:rsidRDefault="00B271E1" w:rsidP="00B271E1">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B271E1" w:rsidRPr="0009386C"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i/>
                <w:iCs/>
                <w:color w:val="000000"/>
                <w:lang w:eastAsia="ru-RU"/>
              </w:rPr>
            </w:pPr>
          </w:p>
        </w:tc>
        <w:tc>
          <w:tcPr>
            <w:tcW w:w="917"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25"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251"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Унапређење квалитета образовања и васпитања у основним школама</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Број деце у систему основног образовања</w:t>
            </w:r>
          </w:p>
        </w:tc>
        <w:tc>
          <w:tcPr>
            <w:tcW w:w="917"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71E1" w:rsidRPr="00030772" w:rsidRDefault="00B271E1" w:rsidP="00B271E1">
            <w:pPr>
              <w:jc w:val="center"/>
            </w:pPr>
            <w:r w:rsidRPr="00030772">
              <w:t>1690</w:t>
            </w:r>
          </w:p>
        </w:tc>
        <w:tc>
          <w:tcPr>
            <w:tcW w:w="925"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71E1" w:rsidRPr="00030772" w:rsidRDefault="00B271E1" w:rsidP="00B271E1">
            <w:pPr>
              <w:jc w:val="center"/>
            </w:pPr>
            <w:r w:rsidRPr="00030772">
              <w:t>1678</w:t>
            </w:r>
          </w:p>
        </w:tc>
        <w:tc>
          <w:tcPr>
            <w:tcW w:w="2251"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030772" w:rsidRDefault="00B271E1" w:rsidP="00B271E1">
            <w:pPr>
              <w:jc w:val="center"/>
            </w:pPr>
            <w:r w:rsidRPr="00030772">
              <w:t>1685</w:t>
            </w:r>
          </w:p>
        </w:tc>
        <w:tc>
          <w:tcPr>
            <w:tcW w:w="1044"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71E1" w:rsidRPr="00030772" w:rsidRDefault="00B271E1" w:rsidP="00B271E1">
            <w:pPr>
              <w:jc w:val="center"/>
            </w:pPr>
            <w:r w:rsidRPr="00030772">
              <w:t>1692</w:t>
            </w:r>
          </w:p>
        </w:tc>
        <w:tc>
          <w:tcPr>
            <w:tcW w:w="1437"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71E1" w:rsidRDefault="00B271E1" w:rsidP="00B271E1">
            <w:pPr>
              <w:jc w:val="center"/>
            </w:pPr>
            <w:r w:rsidRPr="00030772">
              <w:t>1690</w:t>
            </w:r>
          </w:p>
        </w:tc>
      </w:tr>
      <w:tr w:rsidR="00B271E1" w:rsidRPr="0009386C" w:rsidTr="00B271E1">
        <w:trPr>
          <w:trHeight w:val="39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D50BAA"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Висина средстава општине основним школама</w:t>
            </w:r>
            <w:r>
              <w:rPr>
                <w:rFonts w:ascii="Times New Roman" w:eastAsia="Times New Roman" w:hAnsi="Times New Roman" w:cs="Times New Roman"/>
                <w:color w:val="000000"/>
                <w:lang w:eastAsia="ru-RU"/>
              </w:rPr>
              <w:t xml:space="preserve"> (000)</w:t>
            </w:r>
          </w:p>
        </w:tc>
        <w:tc>
          <w:tcPr>
            <w:tcW w:w="917" w:type="dxa"/>
            <w:gridSpan w:val="4"/>
            <w:vMerge w:val="restart"/>
            <w:tcBorders>
              <w:top w:val="nil"/>
              <w:left w:val="single" w:sz="4" w:space="0" w:color="auto"/>
              <w:bottom w:val="single" w:sz="4" w:space="0" w:color="auto"/>
              <w:right w:val="single" w:sz="4" w:space="0" w:color="auto"/>
            </w:tcBorders>
            <w:shd w:val="clear" w:color="auto" w:fill="auto"/>
            <w:noWrap/>
            <w:hideMark/>
          </w:tcPr>
          <w:p w:rsidR="00B271E1" w:rsidRPr="00FC43DE" w:rsidRDefault="00B271E1" w:rsidP="00B271E1">
            <w:pPr>
              <w:jc w:val="center"/>
            </w:pPr>
            <w:r>
              <w:t>39,122</w:t>
            </w:r>
          </w:p>
        </w:tc>
        <w:tc>
          <w:tcPr>
            <w:tcW w:w="925" w:type="dxa"/>
            <w:gridSpan w:val="10"/>
            <w:vMerge w:val="restart"/>
            <w:tcBorders>
              <w:top w:val="nil"/>
              <w:left w:val="single" w:sz="4" w:space="0" w:color="auto"/>
              <w:bottom w:val="single" w:sz="4" w:space="0" w:color="auto"/>
              <w:right w:val="single" w:sz="4" w:space="0" w:color="auto"/>
            </w:tcBorders>
            <w:shd w:val="clear" w:color="auto" w:fill="auto"/>
            <w:noWrap/>
            <w:hideMark/>
          </w:tcPr>
          <w:p w:rsidR="00B271E1" w:rsidRPr="00FC43DE" w:rsidRDefault="00B271E1" w:rsidP="00B271E1">
            <w:pPr>
              <w:jc w:val="center"/>
            </w:pPr>
            <w:r>
              <w:t>48,784</w:t>
            </w:r>
          </w:p>
        </w:tc>
        <w:tc>
          <w:tcPr>
            <w:tcW w:w="225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FC43DE" w:rsidRDefault="00B271E1" w:rsidP="00B271E1">
            <w:pPr>
              <w:jc w:val="center"/>
            </w:pPr>
            <w:r>
              <w:t>46,500</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FC43DE" w:rsidRDefault="00B271E1" w:rsidP="00B271E1">
            <w:pPr>
              <w:jc w:val="center"/>
            </w:pPr>
            <w:r>
              <w:t>50,000</w:t>
            </w:r>
          </w:p>
        </w:tc>
        <w:tc>
          <w:tcPr>
            <w:tcW w:w="1437"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FC43DE" w:rsidRDefault="00B271E1" w:rsidP="00B271E1">
            <w:pPr>
              <w:jc w:val="center"/>
            </w:pPr>
            <w:r>
              <w:t>52,000</w:t>
            </w:r>
          </w:p>
        </w:tc>
      </w:tr>
      <w:tr w:rsidR="00B271E1" w:rsidRPr="0009386C" w:rsidTr="00B271E1">
        <w:trPr>
          <w:trHeight w:val="465"/>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r>
      <w:tr w:rsidR="00B271E1" w:rsidRPr="0009386C" w:rsidTr="00B271E1">
        <w:trPr>
          <w:trHeight w:val="870"/>
        </w:trPr>
        <w:tc>
          <w:tcPr>
            <w:tcW w:w="1095"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 </w:t>
            </w:r>
          </w:p>
        </w:tc>
        <w:tc>
          <w:tcPr>
            <w:tcW w:w="1777"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2002 - П1</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Пројекат ограђивања, замена котларница и изградње спортских игралишта у ОШ Бранко Радичевић</w:t>
            </w:r>
          </w:p>
        </w:tc>
        <w:tc>
          <w:tcPr>
            <w:tcW w:w="1842"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134</w:t>
            </w:r>
            <w:r w:rsidRPr="0009386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65</w:t>
            </w:r>
            <w:r w:rsidRPr="0009386C">
              <w:rPr>
                <w:rFonts w:ascii="Times New Roman" w:eastAsia="Times New Roman" w:hAnsi="Times New Roman" w:cs="Times New Roman"/>
                <w:b/>
                <w:bCs/>
                <w:color w:val="000000"/>
                <w:lang w:eastAsia="ru-RU"/>
              </w:rPr>
              <w:t>0,000.00</w:t>
            </w:r>
          </w:p>
        </w:tc>
        <w:tc>
          <w:tcPr>
            <w:tcW w:w="225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Милош Стојановић</w:t>
            </w:r>
            <w:r w:rsidRPr="0037028F">
              <w:rPr>
                <w:rFonts w:ascii="Times New Roman" w:eastAsia="Times New Roman" w:hAnsi="Times New Roman" w:cs="Times New Roman"/>
                <w:b/>
                <w:bCs/>
                <w:color w:val="000000"/>
                <w:lang w:eastAsia="ru-RU"/>
              </w:rPr>
              <w:tab/>
            </w:r>
          </w:p>
        </w:tc>
      </w:tr>
      <w:tr w:rsidR="00B271E1" w:rsidRPr="0009386C" w:rsidTr="00B271E1">
        <w:trPr>
          <w:trHeight w:val="537"/>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9386C"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7028F" w:rsidRDefault="00B271E1" w:rsidP="00B271E1">
            <w:pPr>
              <w:spacing w:after="0" w:line="240" w:lineRule="auto"/>
              <w:rPr>
                <w:rFonts w:ascii="Times New Roman" w:eastAsia="Times New Roman" w:hAnsi="Times New Roman" w:cs="Times New Roman"/>
                <w:b/>
                <w:bCs/>
                <w:color w:val="000000"/>
                <w:lang w:eastAsia="ru-RU"/>
              </w:rPr>
            </w:pPr>
            <w:r w:rsidRPr="004F2000">
              <w:rPr>
                <w:rFonts w:ascii="Times New Roman" w:eastAsia="Times New Roman" w:hAnsi="Times New Roman" w:cs="Times New Roman"/>
                <w:b/>
                <w:bCs/>
                <w:color w:val="000000"/>
                <w:lang w:eastAsia="ru-RU"/>
              </w:rPr>
              <w:t>Ограђивање објекта централне школе, замена котлова и изградња и реконструкција спортских игралишта у централној школи Бранко Радичевић</w:t>
            </w:r>
          </w:p>
        </w:tc>
      </w:tr>
      <w:tr w:rsidR="00B271E1" w:rsidRPr="0009386C"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9386C" w:rsidRDefault="00B271E1" w:rsidP="00B271E1">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9386C" w:rsidRDefault="00B271E1" w:rsidP="00B271E1">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09386C" w:rsidRDefault="00B271E1" w:rsidP="00B271E1">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B271E1" w:rsidRPr="0009386C" w:rsidTr="00B271E1">
        <w:trPr>
          <w:trHeight w:val="7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i/>
                <w:iCs/>
                <w:color w:val="000000"/>
                <w:lang w:eastAsia="ru-RU"/>
              </w:rPr>
            </w:pPr>
          </w:p>
        </w:tc>
        <w:tc>
          <w:tcPr>
            <w:tcW w:w="917"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25"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251"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09386C"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Побошљање услова за рад у централном објекту основне школе Бранко Радичевић</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Број новоизграђених и реконструисаних спортских терена у ОШ Бранко Радичевић</w:t>
            </w:r>
          </w:p>
        </w:tc>
        <w:tc>
          <w:tcPr>
            <w:tcW w:w="917"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925"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2251"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4</w:t>
            </w:r>
          </w:p>
        </w:tc>
        <w:tc>
          <w:tcPr>
            <w:tcW w:w="1044"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1437"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r>
      <w:tr w:rsidR="00B271E1" w:rsidRPr="0009386C" w:rsidTr="00B271E1">
        <w:trPr>
          <w:trHeight w:val="39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r>
      <w:tr w:rsidR="00B271E1" w:rsidRPr="0009386C"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учешћа Општине Владичин Хан у финансирању пројект</w:t>
            </w:r>
          </w:p>
        </w:tc>
        <w:tc>
          <w:tcPr>
            <w:tcW w:w="91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925"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225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09386C">
              <w:rPr>
                <w:rFonts w:ascii="Times New Roman" w:eastAsia="Times New Roman" w:hAnsi="Times New Roman" w:cs="Times New Roman"/>
                <w:color w:val="000000"/>
                <w:lang w:eastAsia="ru-RU"/>
              </w:rPr>
              <w:t>%</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1437"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09386C" w:rsidRDefault="00B271E1" w:rsidP="00B271E1">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r>
      <w:tr w:rsidR="00B271E1" w:rsidRPr="0009386C" w:rsidTr="00B271E1">
        <w:trPr>
          <w:trHeight w:val="465"/>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09386C" w:rsidRDefault="00B271E1" w:rsidP="00B271E1">
            <w:pPr>
              <w:spacing w:after="0" w:line="240" w:lineRule="auto"/>
              <w:rPr>
                <w:rFonts w:ascii="Times New Roman" w:eastAsia="Times New Roman" w:hAnsi="Times New Roman" w:cs="Times New Roman"/>
                <w:color w:val="000000"/>
                <w:lang w:eastAsia="ru-RU"/>
              </w:rPr>
            </w:pPr>
          </w:p>
        </w:tc>
      </w:tr>
      <w:tr w:rsidR="00B271E1" w:rsidRPr="0037028F" w:rsidTr="00B271E1">
        <w:trPr>
          <w:trHeight w:val="465"/>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r>
      <w:tr w:rsidR="00B271E1" w:rsidRPr="0037028F" w:rsidTr="00B271E1">
        <w:trPr>
          <w:trHeight w:val="870"/>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7028F" w:rsidRDefault="00B271E1" w:rsidP="00B271E1">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7028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2002 – П3</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7028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Пројекат : </w:t>
            </w:r>
            <w:r w:rsidRPr="0037028F">
              <w:rPr>
                <w:rFonts w:ascii="Times New Roman" w:eastAsia="Times New Roman" w:hAnsi="Times New Roman" w:cs="Times New Roman"/>
                <w:b/>
                <w:bCs/>
                <w:color w:val="000000"/>
                <w:lang w:eastAsia="ru-RU"/>
              </w:rPr>
              <w:t>Реко</w:t>
            </w:r>
            <w:r>
              <w:rPr>
                <w:rFonts w:ascii="Times New Roman" w:eastAsia="Times New Roman" w:hAnsi="Times New Roman" w:cs="Times New Roman"/>
                <w:b/>
                <w:bCs/>
                <w:color w:val="000000"/>
                <w:lang w:eastAsia="ru-RU"/>
              </w:rPr>
              <w:t>нструкција централног објекта ОШ</w:t>
            </w:r>
            <w:r w:rsidRPr="0037028F">
              <w:rPr>
                <w:rFonts w:ascii="Times New Roman" w:eastAsia="Times New Roman" w:hAnsi="Times New Roman" w:cs="Times New Roman"/>
                <w:b/>
                <w:bCs/>
                <w:color w:val="000000"/>
                <w:lang w:eastAsia="ru-RU"/>
              </w:rPr>
              <w:t xml:space="preserve"> Вук Караџић са котларницом и фискултурном салом</w:t>
            </w:r>
          </w:p>
        </w:tc>
        <w:tc>
          <w:tcPr>
            <w:tcW w:w="1842"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7028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r w:rsidRPr="0037028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37028F">
              <w:rPr>
                <w:rFonts w:ascii="Times New Roman" w:eastAsia="Times New Roman" w:hAnsi="Times New Roman" w:cs="Times New Roman"/>
                <w:b/>
                <w:bCs/>
                <w:color w:val="000000"/>
                <w:lang w:eastAsia="ru-RU"/>
              </w:rPr>
              <w:t>00,000.00</w:t>
            </w:r>
          </w:p>
        </w:tc>
        <w:tc>
          <w:tcPr>
            <w:tcW w:w="225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7028F" w:rsidRDefault="00B271E1" w:rsidP="00B271E1">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7028F" w:rsidRDefault="00B271E1" w:rsidP="00B271E1">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Влада Костић</w:t>
            </w:r>
          </w:p>
        </w:tc>
      </w:tr>
      <w:tr w:rsidR="00B271E1" w:rsidRPr="0037028F" w:rsidTr="00B271E1">
        <w:trPr>
          <w:trHeight w:val="593"/>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7028F" w:rsidRDefault="00B271E1" w:rsidP="00B271E1">
            <w:pPr>
              <w:spacing w:after="0" w:line="240" w:lineRule="auto"/>
              <w:rPr>
                <w:rFonts w:ascii="Times New Roman" w:eastAsia="Times New Roman" w:hAnsi="Times New Roman" w:cs="Times New Roman"/>
                <w:b/>
                <w:bCs/>
                <w:color w:val="000000"/>
                <w:lang w:eastAsia="ru-RU"/>
              </w:rPr>
            </w:pPr>
            <w:r w:rsidRPr="004F2000">
              <w:rPr>
                <w:rFonts w:ascii="Times New Roman" w:eastAsia="Times New Roman" w:hAnsi="Times New Roman" w:cs="Times New Roman"/>
                <w:b/>
                <w:bCs/>
                <w:color w:val="000000"/>
                <w:lang w:eastAsia="ru-RU"/>
              </w:rPr>
              <w:t>замена котлова и изградња и реконструкција фискултурне сале у централној школи Вук Караџић и дета</w:t>
            </w:r>
            <w:r>
              <w:rPr>
                <w:rFonts w:ascii="Times New Roman" w:eastAsia="Times New Roman" w:hAnsi="Times New Roman" w:cs="Times New Roman"/>
                <w:b/>
                <w:bCs/>
                <w:color w:val="000000"/>
                <w:lang w:eastAsia="ru-RU"/>
              </w:rPr>
              <w:t>љна реконсрукција централног об</w:t>
            </w:r>
            <w:r w:rsidRPr="004F2000">
              <w:rPr>
                <w:rFonts w:ascii="Times New Roman" w:eastAsia="Times New Roman" w:hAnsi="Times New Roman" w:cs="Times New Roman"/>
                <w:b/>
                <w:bCs/>
                <w:color w:val="000000"/>
                <w:lang w:eastAsia="ru-RU"/>
              </w:rPr>
              <w:t>јекта</w:t>
            </w:r>
          </w:p>
        </w:tc>
      </w:tr>
      <w:tr w:rsidR="00B271E1" w:rsidRPr="0037028F"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7028F" w:rsidRDefault="00B271E1" w:rsidP="00B271E1">
            <w:pPr>
              <w:spacing w:after="0" w:line="240" w:lineRule="auto"/>
              <w:jc w:val="center"/>
              <w:rPr>
                <w:rFonts w:ascii="Times New Roman" w:eastAsia="Times New Roman" w:hAnsi="Times New Roman" w:cs="Times New Roman"/>
                <w:i/>
                <w:iCs/>
                <w:color w:val="000000"/>
                <w:lang w:eastAsia="ru-RU"/>
              </w:rPr>
            </w:pPr>
            <w:r w:rsidRPr="0037028F">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7028F" w:rsidRDefault="00B271E1" w:rsidP="00B271E1">
            <w:pPr>
              <w:spacing w:after="0" w:line="240" w:lineRule="auto"/>
              <w:jc w:val="center"/>
              <w:rPr>
                <w:rFonts w:ascii="Times New Roman" w:eastAsia="Times New Roman" w:hAnsi="Times New Roman" w:cs="Times New Roman"/>
                <w:i/>
                <w:iCs/>
                <w:color w:val="000000"/>
                <w:lang w:eastAsia="ru-RU"/>
              </w:rPr>
            </w:pPr>
            <w:r w:rsidRPr="0037028F">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7028F" w:rsidRDefault="00B271E1" w:rsidP="00B271E1">
            <w:pPr>
              <w:spacing w:after="0" w:line="240" w:lineRule="auto"/>
              <w:jc w:val="center"/>
              <w:rPr>
                <w:rFonts w:ascii="Times New Roman" w:eastAsia="Times New Roman" w:hAnsi="Times New Roman" w:cs="Times New Roman"/>
                <w:i/>
                <w:iCs/>
                <w:color w:val="000000"/>
                <w:lang w:eastAsia="ru-RU"/>
              </w:rPr>
            </w:pPr>
            <w:r w:rsidRPr="0037028F">
              <w:rPr>
                <w:rFonts w:ascii="Times New Roman" w:eastAsia="Times New Roman" w:hAnsi="Times New Roman" w:cs="Times New Roman"/>
                <w:i/>
                <w:iCs/>
                <w:color w:val="000000"/>
                <w:lang w:eastAsia="ru-RU"/>
              </w:rPr>
              <w:t>Вредности</w:t>
            </w:r>
          </w:p>
        </w:tc>
      </w:tr>
      <w:tr w:rsidR="00B271E1" w:rsidRPr="0037028F" w:rsidTr="00B271E1">
        <w:trPr>
          <w:trHeight w:val="7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i/>
                <w:iCs/>
                <w:color w:val="000000"/>
                <w:lang w:eastAsia="ru-RU"/>
              </w:rPr>
            </w:pPr>
          </w:p>
        </w:tc>
        <w:tc>
          <w:tcPr>
            <w:tcW w:w="917"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25"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251"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7028F"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 xml:space="preserve">Побошљање услова за рад у централном објекту основне школе </w:t>
            </w:r>
            <w:r>
              <w:rPr>
                <w:rFonts w:ascii="Times New Roman" w:eastAsia="Times New Roman" w:hAnsi="Times New Roman" w:cs="Times New Roman"/>
                <w:color w:val="000000"/>
                <w:lang w:eastAsia="ru-RU"/>
              </w:rPr>
              <w:t>Вук Караџић</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Изграђена фискултурна сала</w:t>
            </w:r>
            <w:r w:rsidRPr="003F692A">
              <w:rPr>
                <w:rFonts w:ascii="Times New Roman" w:eastAsia="Times New Roman" w:hAnsi="Times New Roman" w:cs="Times New Roman"/>
                <w:color w:val="000000"/>
                <w:lang w:eastAsia="ru-RU"/>
              </w:rPr>
              <w:tab/>
            </w:r>
            <w:r w:rsidRPr="003F692A">
              <w:rPr>
                <w:rFonts w:ascii="Times New Roman" w:eastAsia="Times New Roman" w:hAnsi="Times New Roman" w:cs="Times New Roman"/>
                <w:color w:val="000000"/>
                <w:lang w:eastAsia="ru-RU"/>
              </w:rPr>
              <w:tab/>
            </w:r>
          </w:p>
        </w:tc>
        <w:tc>
          <w:tcPr>
            <w:tcW w:w="917"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925"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2251"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437"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271E1" w:rsidRPr="0037028F" w:rsidTr="00B271E1">
        <w:trPr>
          <w:trHeight w:val="39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000000"/>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000000"/>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r>
      <w:tr w:rsidR="00B271E1" w:rsidRPr="0037028F"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Проценат учешћа Општине Владичин Хан у финансирању пројект</w:t>
            </w:r>
          </w:p>
        </w:tc>
        <w:tc>
          <w:tcPr>
            <w:tcW w:w="91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925"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225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37028F"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37028F">
              <w:rPr>
                <w:rFonts w:ascii="Times New Roman" w:eastAsia="Times New Roman" w:hAnsi="Times New Roman" w:cs="Times New Roman"/>
                <w:color w:val="000000"/>
                <w:lang w:eastAsia="ru-RU"/>
              </w:rPr>
              <w:t>%</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FC43DE"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37"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FC43DE"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B271E1" w:rsidRPr="0037028F" w:rsidTr="00B271E1">
        <w:trPr>
          <w:trHeight w:val="219"/>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37028F" w:rsidRDefault="00B271E1" w:rsidP="00B271E1">
            <w:pPr>
              <w:spacing w:after="0" w:line="240" w:lineRule="auto"/>
              <w:rPr>
                <w:rFonts w:ascii="Times New Roman" w:eastAsia="Times New Roman" w:hAnsi="Times New Roman" w:cs="Times New Roman"/>
                <w:color w:val="000000"/>
                <w:lang w:eastAsia="ru-RU"/>
              </w:rPr>
            </w:pPr>
          </w:p>
        </w:tc>
      </w:tr>
      <w:tr w:rsidR="00B271E1" w:rsidRPr="003F692A" w:rsidTr="00B271E1">
        <w:trPr>
          <w:trHeight w:val="329"/>
        </w:trPr>
        <w:tc>
          <w:tcPr>
            <w:tcW w:w="1095"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2003</w:t>
            </w:r>
          </w:p>
        </w:tc>
        <w:tc>
          <w:tcPr>
            <w:tcW w:w="1777"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181" w:type="dxa"/>
            <w:gridSpan w:val="2"/>
            <w:tcBorders>
              <w:top w:val="single" w:sz="4" w:space="0" w:color="auto"/>
              <w:left w:val="nil"/>
              <w:bottom w:val="single" w:sz="4" w:space="0" w:color="auto"/>
              <w:right w:val="single" w:sz="4" w:space="0" w:color="000000"/>
            </w:tcBorders>
            <w:shd w:val="clear" w:color="000000" w:fill="E6B8B7"/>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10. Средње образовање</w:t>
            </w:r>
          </w:p>
        </w:tc>
        <w:tc>
          <w:tcPr>
            <w:tcW w:w="1842" w:type="dxa"/>
            <w:gridSpan w:val="14"/>
            <w:tcBorders>
              <w:top w:val="single" w:sz="4" w:space="0" w:color="auto"/>
              <w:left w:val="nil"/>
              <w:bottom w:val="single" w:sz="4" w:space="0" w:color="auto"/>
              <w:right w:val="single" w:sz="4" w:space="0" w:color="auto"/>
            </w:tcBorders>
            <w:shd w:val="clear" w:color="000000" w:fill="E6B8B7"/>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33,500.000,00</w:t>
            </w:r>
            <w:r w:rsidRPr="003F692A">
              <w:rPr>
                <w:rFonts w:ascii="Times New Roman" w:eastAsia="Times New Roman" w:hAnsi="Times New Roman" w:cs="Times New Roman"/>
                <w:b/>
                <w:bCs/>
                <w:color w:val="000000"/>
                <w:lang w:eastAsia="ru-RU"/>
              </w:rPr>
              <w:t> </w:t>
            </w:r>
          </w:p>
        </w:tc>
        <w:tc>
          <w:tcPr>
            <w:tcW w:w="2251" w:type="dxa"/>
            <w:gridSpan w:val="15"/>
            <w:tcBorders>
              <w:top w:val="single" w:sz="4" w:space="0" w:color="auto"/>
              <w:left w:val="nil"/>
              <w:bottom w:val="single" w:sz="4" w:space="0" w:color="auto"/>
              <w:right w:val="single" w:sz="4" w:space="0" w:color="auto"/>
            </w:tcBorders>
            <w:shd w:val="clear" w:color="000000" w:fill="E6B8B7"/>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auto"/>
            </w:tcBorders>
            <w:shd w:val="clear" w:color="000000" w:fill="E6B8B7"/>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329"/>
        </w:trPr>
        <w:tc>
          <w:tcPr>
            <w:tcW w:w="2872"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FC43D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auto"/>
            </w:tcBorders>
            <w:shd w:val="clear" w:color="000000" w:fill="E6B8B7"/>
            <w:vAlign w:val="center"/>
            <w:hideMark/>
          </w:tcPr>
          <w:p w:rsidR="00B271E1" w:rsidRPr="00FC43DE"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FC43DE">
              <w:rPr>
                <w:rFonts w:ascii="Times New Roman" w:eastAsia="Times New Roman" w:hAnsi="Times New Roman" w:cs="Times New Roman"/>
                <w:b/>
                <w:bCs/>
                <w:color w:val="000000"/>
                <w:lang w:eastAsia="ru-RU"/>
              </w:rPr>
              <w:t>тварање услова за несметан рад свих институција средњег образовања са територије Општине Владичин Хан, реализација активности локалног плана акције за децу у домену средњег образовања, инвестиционо одржавање објеката и опреме.</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3F692A" w:rsidTr="00B271E1">
        <w:trPr>
          <w:trHeight w:val="105"/>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917"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25"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251"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F692A" w:rsidTr="00B271E1">
        <w:trPr>
          <w:trHeight w:val="300"/>
        </w:trPr>
        <w:tc>
          <w:tcPr>
            <w:tcW w:w="2872"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Повећање обухвата средњошколског образовања</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деце која похађују средњу школу</w:t>
            </w:r>
          </w:p>
        </w:tc>
        <w:tc>
          <w:tcPr>
            <w:tcW w:w="91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780</w:t>
            </w:r>
          </w:p>
        </w:tc>
        <w:tc>
          <w:tcPr>
            <w:tcW w:w="925"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800</w:t>
            </w:r>
          </w:p>
        </w:tc>
        <w:tc>
          <w:tcPr>
            <w:tcW w:w="2251"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800</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800</w:t>
            </w:r>
          </w:p>
        </w:tc>
        <w:tc>
          <w:tcPr>
            <w:tcW w:w="1437"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800</w:t>
            </w:r>
          </w:p>
        </w:tc>
      </w:tr>
      <w:tr w:rsidR="00B271E1" w:rsidRPr="003F692A" w:rsidTr="00B271E1">
        <w:trPr>
          <w:trHeight w:val="207"/>
        </w:trPr>
        <w:tc>
          <w:tcPr>
            <w:tcW w:w="2872" w:type="dxa"/>
            <w:gridSpan w:val="6"/>
            <w:vMerge/>
            <w:tcBorders>
              <w:top w:val="single" w:sz="4" w:space="0" w:color="auto"/>
              <w:left w:val="single" w:sz="4" w:space="0" w:color="auto"/>
              <w:bottom w:val="nil"/>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925" w:type="dxa"/>
            <w:gridSpan w:val="10"/>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2251" w:type="dxa"/>
            <w:gridSpan w:val="15"/>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r>
      <w:tr w:rsidR="00B271E1" w:rsidRPr="003F692A" w:rsidTr="00B271E1">
        <w:trPr>
          <w:trHeight w:val="495"/>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2003 - 0001</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Функционисање средњих школа</w:t>
            </w:r>
          </w:p>
        </w:tc>
        <w:tc>
          <w:tcPr>
            <w:tcW w:w="1842"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18,000</w:t>
            </w:r>
            <w:r w:rsidRPr="003F692A">
              <w:rPr>
                <w:rFonts w:ascii="Times New Roman" w:eastAsia="Times New Roman" w:hAnsi="Times New Roman" w:cs="Times New Roman"/>
                <w:b/>
                <w:bCs/>
                <w:color w:val="000000"/>
                <w:lang w:eastAsia="ru-RU"/>
              </w:rPr>
              <w:t>,000.00</w:t>
            </w:r>
          </w:p>
        </w:tc>
        <w:tc>
          <w:tcPr>
            <w:tcW w:w="225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495"/>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Финансирање текућих трошкова средњих школа на територији општине и инвестиционо одржавање објеката средњег образовања, финансирање активности зацртане локалним акционим планом за децу који се односе на децу у систему средњег образовања.</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3F692A" w:rsidTr="00B271E1">
        <w:trPr>
          <w:gridAfter w:val="2"/>
          <w:wAfter w:w="32" w:type="dxa"/>
          <w:trHeight w:val="113"/>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917"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007" w:type="dxa"/>
            <w:gridSpan w:val="11"/>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F692A"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квалитета образовања у средњим школама</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стручних проф</w:t>
            </w:r>
            <w:r>
              <w:rPr>
                <w:rFonts w:ascii="Times New Roman" w:eastAsia="Times New Roman" w:hAnsi="Times New Roman" w:cs="Times New Roman"/>
                <w:color w:val="000000"/>
                <w:lang w:eastAsia="ru-RU"/>
              </w:rPr>
              <w:t>и</w:t>
            </w:r>
            <w:r w:rsidRPr="003F692A">
              <w:rPr>
                <w:rFonts w:ascii="Times New Roman" w:eastAsia="Times New Roman" w:hAnsi="Times New Roman" w:cs="Times New Roman"/>
                <w:color w:val="000000"/>
                <w:lang w:eastAsia="ru-RU"/>
              </w:rPr>
              <w:t>ла у оквиру средњег образовања на територији општине</w:t>
            </w:r>
          </w:p>
        </w:tc>
        <w:tc>
          <w:tcPr>
            <w:tcW w:w="91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6</w:t>
            </w:r>
          </w:p>
        </w:tc>
        <w:tc>
          <w:tcPr>
            <w:tcW w:w="1007"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8</w:t>
            </w: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8</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8</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8</w:t>
            </w:r>
          </w:p>
        </w:tc>
      </w:tr>
      <w:tr w:rsidR="00B271E1" w:rsidRPr="003F692A" w:rsidTr="00B271E1">
        <w:trPr>
          <w:gridAfter w:val="2"/>
          <w:wAfter w:w="32" w:type="dxa"/>
          <w:trHeight w:val="24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1007" w:type="dxa"/>
            <w:gridSpan w:val="11"/>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3F692A" w:rsidTr="00B271E1">
        <w:trPr>
          <w:gridAfter w:val="2"/>
          <w:wAfter w:w="32" w:type="dxa"/>
          <w:trHeight w:val="300"/>
        </w:trPr>
        <w:tc>
          <w:tcPr>
            <w:tcW w:w="2872" w:type="dxa"/>
            <w:gridSpan w:val="6"/>
            <w:vMerge/>
            <w:tcBorders>
              <w:top w:val="single" w:sz="4" w:space="0" w:color="auto"/>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6B6FB9"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Висина средстава за финансирање средњег образовања</w:t>
            </w:r>
            <w:r>
              <w:rPr>
                <w:rFonts w:ascii="Times New Roman" w:eastAsia="Times New Roman" w:hAnsi="Times New Roman" w:cs="Times New Roman"/>
                <w:color w:val="000000"/>
                <w:lang w:eastAsia="ru-RU"/>
              </w:rPr>
              <w:t xml:space="preserve"> (000)</w:t>
            </w:r>
          </w:p>
        </w:tc>
        <w:tc>
          <w:tcPr>
            <w:tcW w:w="91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6B6FB9" w:rsidRDefault="00B271E1" w:rsidP="00B271E1">
            <w:pPr>
              <w:jc w:val="center"/>
              <w:rPr>
                <w:rFonts w:ascii="Times New Roman" w:hAnsi="Times New Roman" w:cs="Times New Roman"/>
              </w:rPr>
            </w:pPr>
            <w:r>
              <w:rPr>
                <w:rFonts w:ascii="Times New Roman" w:hAnsi="Times New Roman" w:cs="Times New Roman"/>
              </w:rPr>
              <w:t>21,730</w:t>
            </w:r>
          </w:p>
        </w:tc>
        <w:tc>
          <w:tcPr>
            <w:tcW w:w="100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6B6FB9" w:rsidRDefault="00B271E1" w:rsidP="00B271E1">
            <w:pPr>
              <w:jc w:val="center"/>
              <w:rPr>
                <w:rFonts w:ascii="Times New Roman" w:hAnsi="Times New Roman" w:cs="Times New Roman"/>
              </w:rPr>
            </w:pPr>
            <w:r>
              <w:rPr>
                <w:rFonts w:ascii="Times New Roman" w:hAnsi="Times New Roman" w:cs="Times New Roman"/>
              </w:rPr>
              <w:t>19,930</w:t>
            </w:r>
          </w:p>
        </w:tc>
        <w:tc>
          <w:tcPr>
            <w:tcW w:w="213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6B6FB9" w:rsidRDefault="00B271E1" w:rsidP="00B271E1">
            <w:pPr>
              <w:jc w:val="center"/>
              <w:rPr>
                <w:rFonts w:ascii="Times New Roman" w:hAnsi="Times New Roman" w:cs="Times New Roman"/>
              </w:rPr>
            </w:pPr>
            <w:r>
              <w:rPr>
                <w:rFonts w:ascii="Times New Roman" w:hAnsi="Times New Roman" w:cs="Times New Roman"/>
              </w:rPr>
              <w:t>18,000</w:t>
            </w:r>
          </w:p>
        </w:tc>
        <w:tc>
          <w:tcPr>
            <w:tcW w:w="10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6B6FB9" w:rsidRDefault="00B271E1" w:rsidP="00B271E1">
            <w:pPr>
              <w:jc w:val="center"/>
              <w:rPr>
                <w:rFonts w:ascii="Times New Roman" w:hAnsi="Times New Roman" w:cs="Times New Roman"/>
              </w:rPr>
            </w:pPr>
            <w:r>
              <w:rPr>
                <w:rFonts w:ascii="Times New Roman" w:hAnsi="Times New Roman" w:cs="Times New Roman"/>
              </w:rPr>
              <w:t>21,000</w:t>
            </w:r>
          </w:p>
        </w:tc>
        <w:tc>
          <w:tcPr>
            <w:tcW w:w="143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6B6FB9" w:rsidRDefault="00B271E1" w:rsidP="00B271E1">
            <w:pPr>
              <w:jc w:val="center"/>
              <w:rPr>
                <w:rFonts w:ascii="Times New Roman" w:hAnsi="Times New Roman" w:cs="Times New Roman"/>
              </w:rPr>
            </w:pPr>
            <w:r>
              <w:rPr>
                <w:rFonts w:ascii="Times New Roman" w:hAnsi="Times New Roman" w:cs="Times New Roman"/>
              </w:rPr>
              <w:t>23,000</w:t>
            </w:r>
          </w:p>
        </w:tc>
      </w:tr>
      <w:tr w:rsidR="00B271E1" w:rsidRPr="003F692A" w:rsidTr="00B271E1">
        <w:trPr>
          <w:gridAfter w:val="2"/>
          <w:wAfter w:w="32" w:type="dxa"/>
          <w:trHeight w:val="255"/>
        </w:trPr>
        <w:tc>
          <w:tcPr>
            <w:tcW w:w="2872" w:type="dxa"/>
            <w:gridSpan w:val="6"/>
            <w:vMerge/>
            <w:tcBorders>
              <w:top w:val="single" w:sz="4" w:space="0" w:color="auto"/>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07" w:type="dxa"/>
            <w:gridSpan w:val="11"/>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r>
      <w:tr w:rsidR="00B271E1" w:rsidRPr="003F692A" w:rsidTr="00B271E1">
        <w:trPr>
          <w:gridAfter w:val="2"/>
          <w:wAfter w:w="32" w:type="dxa"/>
          <w:trHeight w:val="495"/>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2003 – П1</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Реконструкција централног објекта Техничке школе у Вл Хану са изградњом ученичког дома, паркинг простора и отвореног игралишта</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5</w:t>
            </w:r>
            <w:r w:rsidRPr="003F692A">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sidRPr="003F692A">
              <w:rPr>
                <w:rFonts w:ascii="Times New Roman" w:eastAsia="Times New Roman" w:hAnsi="Times New Roman" w:cs="Times New Roman"/>
                <w:b/>
                <w:bCs/>
                <w:color w:val="000000"/>
                <w:lang w:eastAsia="ru-RU"/>
              </w:rPr>
              <w:t>00,000.00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495"/>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w:t>
            </w:r>
            <w:r w:rsidRPr="002E15CC">
              <w:rPr>
                <w:rFonts w:ascii="Times New Roman" w:eastAsia="Times New Roman" w:hAnsi="Times New Roman" w:cs="Times New Roman"/>
                <w:b/>
                <w:bCs/>
                <w:color w:val="000000"/>
                <w:lang w:eastAsia="ru-RU"/>
              </w:rPr>
              <w:t>еконструкција централног објекта Техничке школе у Владичином Хану са изградњом ученичког дома, паркинг простора и отвореног игралишта како би се обезбедили нормални услови за одвијање и побољшање наставе у сарадњи са Канцеларијом за јавна улагања.</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3F692A" w:rsidTr="00B271E1">
        <w:trPr>
          <w:gridAfter w:val="2"/>
          <w:wAfter w:w="32" w:type="dxa"/>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917"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007" w:type="dxa"/>
            <w:gridSpan w:val="11"/>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F692A"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Побољшање услова за похађање наставе ученика у средњем образовању</w:t>
            </w:r>
            <w:r w:rsidRPr="003F692A">
              <w:rPr>
                <w:rFonts w:ascii="Times New Roman" w:eastAsia="Times New Roman" w:hAnsi="Times New Roman" w:cs="Times New Roman"/>
                <w:color w:val="000000"/>
                <w:lang w:eastAsia="ru-RU"/>
              </w:rPr>
              <w:tab/>
            </w:r>
          </w:p>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ab/>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6B6FB9"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Укупна вредност пројекта</w:t>
            </w:r>
            <w:r w:rsidRPr="003F692A">
              <w:rPr>
                <w:rFonts w:ascii="Times New Roman" w:eastAsia="Times New Roman" w:hAnsi="Times New Roman" w:cs="Times New Roman"/>
                <w:color w:val="000000"/>
                <w:lang w:eastAsia="ru-RU"/>
              </w:rPr>
              <w:tab/>
            </w:r>
            <w:r w:rsidRPr="003F692A">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(000 динара)</w:t>
            </w:r>
          </w:p>
        </w:tc>
        <w:tc>
          <w:tcPr>
            <w:tcW w:w="91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B271E1" w:rsidRPr="0083247D" w:rsidRDefault="00B271E1" w:rsidP="00B271E1"/>
        </w:tc>
        <w:tc>
          <w:tcPr>
            <w:tcW w:w="1007"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1</w:t>
            </w:r>
            <w:r>
              <w:rPr>
                <w:rFonts w:ascii="Times New Roman" w:hAnsi="Times New Roman" w:cs="Times New Roman"/>
              </w:rPr>
              <w:t>5</w:t>
            </w:r>
            <w:r w:rsidRPr="003F692A">
              <w:rPr>
                <w:rFonts w:ascii="Times New Roman" w:hAnsi="Times New Roman" w:cs="Times New Roman"/>
              </w:rPr>
              <w:t>.</w:t>
            </w:r>
            <w:r>
              <w:rPr>
                <w:rFonts w:ascii="Times New Roman" w:hAnsi="Times New Roman" w:cs="Times New Roman"/>
              </w:rPr>
              <w:t>5</w:t>
            </w:r>
            <w:r w:rsidRPr="003F692A">
              <w:rPr>
                <w:rFonts w:ascii="Times New Roman" w:hAnsi="Times New Roman" w:cs="Times New Roman"/>
              </w:rPr>
              <w:t>00</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6B6FB9" w:rsidRDefault="00B271E1" w:rsidP="00B271E1">
            <w:pPr>
              <w:jc w:val="center"/>
              <w:rPr>
                <w:rFonts w:ascii="Times New Roman" w:hAnsi="Times New Roman" w:cs="Times New Roman"/>
              </w:rPr>
            </w:pPr>
            <w:r w:rsidRPr="003F692A">
              <w:rPr>
                <w:rFonts w:ascii="Times New Roman" w:hAnsi="Times New Roman" w:cs="Times New Roman"/>
              </w:rPr>
              <w:t>135.000</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B271E1" w:rsidRPr="006B6FB9" w:rsidRDefault="00B271E1" w:rsidP="00B271E1">
            <w:pPr>
              <w:jc w:val="center"/>
              <w:rPr>
                <w:rFonts w:ascii="Times New Roman" w:hAnsi="Times New Roman" w:cs="Times New Roman"/>
              </w:rPr>
            </w:pPr>
            <w:r w:rsidRPr="003F692A">
              <w:rPr>
                <w:rFonts w:ascii="Times New Roman" w:hAnsi="Times New Roman" w:cs="Times New Roman"/>
              </w:rPr>
              <w:t>95.000</w:t>
            </w:r>
          </w:p>
        </w:tc>
      </w:tr>
      <w:tr w:rsidR="00B271E1" w:rsidRPr="003F692A" w:rsidTr="00B271E1">
        <w:trPr>
          <w:gridAfter w:val="2"/>
          <w:wAfter w:w="32" w:type="dxa"/>
          <w:trHeight w:val="24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07" w:type="dxa"/>
            <w:gridSpan w:val="11"/>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3F692A" w:rsidTr="00B271E1">
        <w:trPr>
          <w:gridAfter w:val="2"/>
          <w:wAfter w:w="32" w:type="dxa"/>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Проценат учешћа Општине у финансирању пројекта</w:t>
            </w:r>
          </w:p>
        </w:tc>
        <w:tc>
          <w:tcPr>
            <w:tcW w:w="91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1007"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213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6014E5" w:rsidRDefault="00B271E1" w:rsidP="00B271E1">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val="sr-Latn-CS" w:eastAsia="ru-RU"/>
              </w:rPr>
              <w:t>10%</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6B6FB9"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3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6B6FB9"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B271E1" w:rsidRPr="003F692A" w:rsidTr="00B271E1">
        <w:trPr>
          <w:gridAfter w:val="2"/>
          <w:wAfter w:w="32" w:type="dxa"/>
          <w:trHeight w:val="207"/>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917" w:type="dxa"/>
            <w:gridSpan w:val="4"/>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07" w:type="dxa"/>
            <w:gridSpan w:val="11"/>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r>
      <w:tr w:rsidR="00B271E1" w:rsidRPr="003F692A" w:rsidTr="00B271E1">
        <w:trPr>
          <w:gridAfter w:val="2"/>
          <w:wAfter w:w="32" w:type="dxa"/>
          <w:trHeight w:val="583"/>
        </w:trPr>
        <w:tc>
          <w:tcPr>
            <w:tcW w:w="1095"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0901</w:t>
            </w:r>
          </w:p>
        </w:tc>
        <w:tc>
          <w:tcPr>
            <w:tcW w:w="1777"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181" w:type="dxa"/>
            <w:gridSpan w:val="2"/>
            <w:tcBorders>
              <w:top w:val="single" w:sz="4" w:space="0" w:color="auto"/>
              <w:left w:val="nil"/>
              <w:bottom w:val="single" w:sz="4" w:space="0" w:color="auto"/>
              <w:right w:val="single" w:sz="4" w:space="0" w:color="000000"/>
            </w:tcBorders>
            <w:shd w:val="clear" w:color="000000" w:fill="E6B8B7"/>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11. Социјална и дечја заштита</w:t>
            </w:r>
          </w:p>
        </w:tc>
        <w:tc>
          <w:tcPr>
            <w:tcW w:w="1924" w:type="dxa"/>
            <w:gridSpan w:val="15"/>
            <w:tcBorders>
              <w:top w:val="single" w:sz="4" w:space="0" w:color="auto"/>
              <w:left w:val="nil"/>
              <w:bottom w:val="single" w:sz="4" w:space="0" w:color="auto"/>
              <w:right w:val="single" w:sz="4" w:space="0" w:color="auto"/>
            </w:tcBorders>
            <w:shd w:val="clear" w:color="000000" w:fill="E6B8B7"/>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40,250.000,00</w:t>
            </w:r>
            <w:r w:rsidRPr="003F692A">
              <w:rPr>
                <w:rFonts w:ascii="Times New Roman" w:eastAsia="Times New Roman" w:hAnsi="Times New Roman" w:cs="Times New Roman"/>
                <w:b/>
                <w:bCs/>
                <w:color w:val="000000"/>
                <w:lang w:eastAsia="ru-RU"/>
              </w:rPr>
              <w:t> </w:t>
            </w:r>
          </w:p>
        </w:tc>
        <w:tc>
          <w:tcPr>
            <w:tcW w:w="2137" w:type="dxa"/>
            <w:gridSpan w:val="13"/>
            <w:tcBorders>
              <w:top w:val="single" w:sz="4" w:space="0" w:color="auto"/>
              <w:left w:val="nil"/>
              <w:bottom w:val="single" w:sz="4" w:space="0" w:color="auto"/>
              <w:right w:val="single" w:sz="4" w:space="0" w:color="auto"/>
            </w:tcBorders>
            <w:shd w:val="clear" w:color="000000" w:fill="E6B8B7"/>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auto"/>
            </w:tcBorders>
            <w:shd w:val="clear" w:color="000000" w:fill="E6B8B7"/>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1078"/>
        </w:trPr>
        <w:tc>
          <w:tcPr>
            <w:tcW w:w="2872"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892A2E" w:rsidRDefault="00B271E1" w:rsidP="00B271E1">
            <w:pPr>
              <w:spacing w:after="0" w:line="240" w:lineRule="auto"/>
              <w:jc w:val="center"/>
              <w:rPr>
                <w:rFonts w:ascii="Times New Roman" w:eastAsia="Times New Roman" w:hAnsi="Times New Roman" w:cs="Times New Roman"/>
                <w:b/>
                <w:bCs/>
                <w:color w:val="000000"/>
                <w:sz w:val="20"/>
                <w:szCs w:val="20"/>
                <w:lang w:eastAsia="ru-RU"/>
              </w:rPr>
            </w:pPr>
            <w:r w:rsidRPr="00892A2E">
              <w:rPr>
                <w:rFonts w:ascii="Times New Roman" w:eastAsia="Times New Roman" w:hAnsi="Times New Roman" w:cs="Times New Roman"/>
                <w:b/>
                <w:bCs/>
                <w:color w:val="000000"/>
                <w:sz w:val="20"/>
                <w:szCs w:val="20"/>
                <w:lang w:eastAsia="ru-RU"/>
              </w:rPr>
              <w:t>ОПИС</w:t>
            </w:r>
          </w:p>
        </w:tc>
        <w:tc>
          <w:tcPr>
            <w:tcW w:w="11755" w:type="dxa"/>
            <w:gridSpan w:val="47"/>
            <w:tcBorders>
              <w:top w:val="single" w:sz="4" w:space="0" w:color="auto"/>
              <w:left w:val="nil"/>
              <w:bottom w:val="single" w:sz="4" w:space="0" w:color="auto"/>
              <w:right w:val="single" w:sz="4" w:space="0" w:color="auto"/>
            </w:tcBorders>
            <w:shd w:val="clear" w:color="000000" w:fill="E6B8B7"/>
            <w:vAlign w:val="center"/>
            <w:hideMark/>
          </w:tcPr>
          <w:p w:rsidR="00B271E1" w:rsidRPr="00892A2E" w:rsidRDefault="00B271E1" w:rsidP="00B271E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Помоћ угроженом становништву кроз пружање услуга из области социјалне заштите као што су брига о старима, дневни боравак за децу са сметњама у развоју, подршка деце ромске националности, редовне активности Центра за социјални рад, помоћ избеглим и расељеним лицима, подршка хуманитарним организацијама са територије Општине, подршка реализације програма Црвеног крста Владичин Хан као и мере подстицаја наталитета на територији Општине.</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3F692A" w:rsidTr="00B271E1">
        <w:trPr>
          <w:gridAfter w:val="2"/>
          <w:wAfter w:w="32" w:type="dxa"/>
          <w:trHeight w:val="74"/>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625" w:type="dxa"/>
            <w:gridSpan w:val="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856" w:type="dxa"/>
            <w:gridSpan w:val="9"/>
            <w:tcBorders>
              <w:top w:val="nil"/>
              <w:left w:val="nil"/>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F692A"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Повећање доступности права и услуга социјалне заштите</w:t>
            </w:r>
          </w:p>
        </w:tc>
        <w:tc>
          <w:tcPr>
            <w:tcW w:w="518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корисника свих облика социјалне подршке финансиране средствима буџета</w:t>
            </w:r>
          </w:p>
        </w:tc>
        <w:tc>
          <w:tcPr>
            <w:tcW w:w="6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1690</w:t>
            </w:r>
          </w:p>
        </w:tc>
        <w:tc>
          <w:tcPr>
            <w:tcW w:w="122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1599</w:t>
            </w:r>
          </w:p>
        </w:tc>
        <w:tc>
          <w:tcPr>
            <w:tcW w:w="2137"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1600</w:t>
            </w:r>
          </w:p>
        </w:tc>
        <w:tc>
          <w:tcPr>
            <w:tcW w:w="625" w:type="dxa"/>
            <w:gridSpan w:val="6"/>
            <w:vMerge w:val="restart"/>
            <w:tcBorders>
              <w:top w:val="single" w:sz="4" w:space="0" w:color="auto"/>
              <w:left w:val="single" w:sz="4" w:space="0" w:color="auto"/>
              <w:bottom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1600</w:t>
            </w:r>
          </w:p>
        </w:tc>
        <w:tc>
          <w:tcPr>
            <w:tcW w:w="1856" w:type="dxa"/>
            <w:gridSpan w:val="9"/>
            <w:vMerge w:val="restart"/>
            <w:tcBorders>
              <w:top w:val="nil"/>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1600</w:t>
            </w:r>
          </w:p>
        </w:tc>
      </w:tr>
      <w:tr w:rsidR="00B271E1" w:rsidRPr="003F692A" w:rsidTr="00B271E1">
        <w:trPr>
          <w:gridAfter w:val="2"/>
          <w:wAfter w:w="32" w:type="dxa"/>
          <w:trHeight w:val="207"/>
        </w:trPr>
        <w:tc>
          <w:tcPr>
            <w:tcW w:w="2872" w:type="dxa"/>
            <w:gridSpan w:val="6"/>
            <w:vMerge/>
            <w:tcBorders>
              <w:top w:val="single" w:sz="4" w:space="0" w:color="auto"/>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625" w:type="dxa"/>
            <w:gridSpan w:val="6"/>
            <w:vMerge/>
            <w:tcBorders>
              <w:top w:val="nil"/>
              <w:left w:val="single" w:sz="4" w:space="0" w:color="auto"/>
              <w:bottom w:val="single" w:sz="4" w:space="0" w:color="auto"/>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c>
          <w:tcPr>
            <w:tcW w:w="1856" w:type="dxa"/>
            <w:gridSpan w:val="9"/>
            <w:vMerge/>
            <w:tcBorders>
              <w:top w:val="single" w:sz="4" w:space="0" w:color="000000"/>
            </w:tcBorders>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3F692A" w:rsidTr="00B271E1">
        <w:trPr>
          <w:gridAfter w:val="2"/>
          <w:wAfter w:w="32" w:type="dxa"/>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Укупна средства опредељена за социјалну заштиту у буџету Општине</w:t>
            </w:r>
          </w:p>
        </w:tc>
        <w:tc>
          <w:tcPr>
            <w:tcW w:w="6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sidRPr="003F692A">
              <w:rPr>
                <w:rFonts w:ascii="Times New Roman" w:hAnsi="Times New Roman" w:cs="Times New Roman"/>
              </w:rPr>
              <w:t>38,000,000</w:t>
            </w:r>
          </w:p>
        </w:tc>
        <w:tc>
          <w:tcPr>
            <w:tcW w:w="122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Pr>
                <w:rFonts w:ascii="Times New Roman" w:hAnsi="Times New Roman" w:cs="Times New Roman"/>
              </w:rPr>
              <w:t>39,857.000</w:t>
            </w:r>
          </w:p>
        </w:tc>
        <w:tc>
          <w:tcPr>
            <w:tcW w:w="213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Pr>
                <w:rFonts w:ascii="Times New Roman" w:hAnsi="Times New Roman" w:cs="Times New Roman"/>
              </w:rPr>
              <w:t>40.250</w:t>
            </w:r>
            <w:r w:rsidRPr="003F692A">
              <w:rPr>
                <w:rFonts w:ascii="Times New Roman" w:hAnsi="Times New Roman" w:cs="Times New Roman"/>
              </w:rPr>
              <w:t>,000</w:t>
            </w:r>
          </w:p>
        </w:tc>
        <w:tc>
          <w:tcPr>
            <w:tcW w:w="62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Pr>
                <w:rFonts w:ascii="Times New Roman" w:hAnsi="Times New Roman" w:cs="Times New Roman"/>
              </w:rPr>
              <w:t>41</w:t>
            </w:r>
            <w:r w:rsidRPr="003F692A">
              <w:rPr>
                <w:rFonts w:ascii="Times New Roman" w:hAnsi="Times New Roman" w:cs="Times New Roman"/>
              </w:rPr>
              <w:t>,000,000</w:t>
            </w:r>
          </w:p>
        </w:tc>
        <w:tc>
          <w:tcPr>
            <w:tcW w:w="1856" w:type="dxa"/>
            <w:gridSpan w:val="9"/>
            <w:vMerge w:val="restart"/>
            <w:tcBorders>
              <w:left w:val="single" w:sz="4" w:space="0" w:color="auto"/>
              <w:bottom w:val="single" w:sz="4" w:space="0" w:color="auto"/>
              <w:right w:val="single" w:sz="4" w:space="0" w:color="auto"/>
            </w:tcBorders>
            <w:shd w:val="clear" w:color="auto" w:fill="auto"/>
            <w:noWrap/>
            <w:hideMark/>
          </w:tcPr>
          <w:p w:rsidR="00B271E1" w:rsidRPr="003F692A" w:rsidRDefault="00B271E1" w:rsidP="00B271E1">
            <w:pPr>
              <w:jc w:val="center"/>
              <w:rPr>
                <w:rFonts w:ascii="Times New Roman" w:hAnsi="Times New Roman" w:cs="Times New Roman"/>
              </w:rPr>
            </w:pPr>
            <w:r>
              <w:rPr>
                <w:rFonts w:ascii="Times New Roman" w:hAnsi="Times New Roman" w:cs="Times New Roman"/>
              </w:rPr>
              <w:t>42</w:t>
            </w:r>
            <w:r w:rsidRPr="003F692A">
              <w:rPr>
                <w:rFonts w:ascii="Times New Roman" w:hAnsi="Times New Roman" w:cs="Times New Roman"/>
              </w:rPr>
              <w:t>000,000</w:t>
            </w:r>
          </w:p>
        </w:tc>
      </w:tr>
      <w:tr w:rsidR="00B271E1" w:rsidRPr="003F692A" w:rsidTr="00B271E1">
        <w:trPr>
          <w:gridAfter w:val="2"/>
          <w:wAfter w:w="32" w:type="dxa"/>
          <w:trHeight w:val="305"/>
        </w:trPr>
        <w:tc>
          <w:tcPr>
            <w:tcW w:w="2872" w:type="dxa"/>
            <w:gridSpan w:val="6"/>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625" w:type="dxa"/>
            <w:gridSpan w:val="6"/>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856" w:type="dxa"/>
            <w:gridSpan w:val="9"/>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r>
      <w:tr w:rsidR="00B271E1" w:rsidRPr="003F692A" w:rsidTr="00B271E1">
        <w:trPr>
          <w:gridAfter w:val="2"/>
          <w:wAfter w:w="32" w:type="dxa"/>
          <w:trHeight w:val="495"/>
        </w:trPr>
        <w:tc>
          <w:tcPr>
            <w:tcW w:w="287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sz w:val="22"/>
                <w:szCs w:val="22"/>
                <w:lang w:eastAsia="ru-RU"/>
              </w:rPr>
            </w:pPr>
            <w:r w:rsidRPr="00892A2E">
              <w:rPr>
                <w:rFonts w:ascii="Times New Roman" w:eastAsia="Times New Roman" w:hAnsi="Times New Roman" w:cs="Times New Roman"/>
                <w:bCs/>
                <w:color w:val="000000"/>
                <w:sz w:val="22"/>
                <w:szCs w:val="22"/>
                <w:lang w:eastAsia="ru-RU"/>
              </w:rPr>
              <w:t>Уравнотежење броја корисника мера социјалне заштите по полу</w:t>
            </w:r>
          </w:p>
        </w:tc>
        <w:tc>
          <w:tcPr>
            <w:tcW w:w="51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жена корисница свих видова подршке</w:t>
            </w:r>
          </w:p>
        </w:tc>
        <w:tc>
          <w:tcPr>
            <w:tcW w:w="697" w:type="dxa"/>
            <w:gridSpan w:val="2"/>
            <w:tcBorders>
              <w:top w:val="single" w:sz="4" w:space="0" w:color="auto"/>
              <w:left w:val="nil"/>
              <w:bottom w:val="single" w:sz="4" w:space="0" w:color="auto"/>
              <w:right w:val="single" w:sz="4" w:space="0" w:color="000000"/>
            </w:tcBorders>
            <w:shd w:val="clear" w:color="auto" w:fill="auto"/>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780</w:t>
            </w:r>
          </w:p>
        </w:tc>
        <w:tc>
          <w:tcPr>
            <w:tcW w:w="1227" w:type="dxa"/>
            <w:gridSpan w:val="13"/>
            <w:tcBorders>
              <w:top w:val="single" w:sz="4" w:space="0" w:color="auto"/>
              <w:left w:val="nil"/>
              <w:bottom w:val="single" w:sz="4" w:space="0" w:color="auto"/>
              <w:right w:val="single" w:sz="4" w:space="0" w:color="000000"/>
            </w:tcBorders>
            <w:shd w:val="clear" w:color="auto" w:fill="auto"/>
            <w:vAlign w:val="center"/>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712</w:t>
            </w:r>
          </w:p>
        </w:tc>
        <w:tc>
          <w:tcPr>
            <w:tcW w:w="2137" w:type="dxa"/>
            <w:gridSpan w:val="13"/>
            <w:tcBorders>
              <w:top w:val="single" w:sz="4" w:space="0" w:color="auto"/>
              <w:left w:val="nil"/>
              <w:bottom w:val="single" w:sz="4" w:space="0" w:color="auto"/>
              <w:right w:val="single" w:sz="4" w:space="0" w:color="000000"/>
            </w:tcBorders>
            <w:shd w:val="clear" w:color="auto" w:fill="auto"/>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820</w:t>
            </w:r>
          </w:p>
        </w:tc>
        <w:tc>
          <w:tcPr>
            <w:tcW w:w="675" w:type="dxa"/>
            <w:gridSpan w:val="7"/>
            <w:tcBorders>
              <w:top w:val="single" w:sz="4" w:space="0" w:color="auto"/>
              <w:left w:val="nil"/>
              <w:bottom w:val="single" w:sz="4" w:space="0" w:color="auto"/>
              <w:right w:val="single" w:sz="4" w:space="0" w:color="000000"/>
            </w:tcBorders>
            <w:shd w:val="clear" w:color="auto" w:fill="auto"/>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850</w:t>
            </w:r>
          </w:p>
        </w:tc>
        <w:tc>
          <w:tcPr>
            <w:tcW w:w="1806" w:type="dxa"/>
            <w:gridSpan w:val="8"/>
            <w:tcBorders>
              <w:top w:val="single" w:sz="4" w:space="0" w:color="auto"/>
              <w:left w:val="nil"/>
              <w:bottom w:val="single" w:sz="4" w:space="0" w:color="auto"/>
              <w:right w:val="single" w:sz="4" w:space="0" w:color="000000"/>
            </w:tcBorders>
            <w:shd w:val="clear" w:color="auto" w:fill="auto"/>
            <w:vAlign w:val="center"/>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850</w:t>
            </w:r>
          </w:p>
        </w:tc>
      </w:tr>
      <w:tr w:rsidR="00B271E1" w:rsidRPr="003F692A" w:rsidTr="00B271E1">
        <w:trPr>
          <w:gridAfter w:val="2"/>
          <w:wAfter w:w="32" w:type="dxa"/>
          <w:trHeight w:val="495"/>
        </w:trPr>
        <w:tc>
          <w:tcPr>
            <w:tcW w:w="2872" w:type="dxa"/>
            <w:gridSpan w:val="6"/>
            <w:vMerge/>
            <w:tcBorders>
              <w:left w:val="single" w:sz="4" w:space="0" w:color="auto"/>
              <w:bottom w:val="single" w:sz="4" w:space="0" w:color="auto"/>
              <w:right w:val="single" w:sz="4" w:space="0" w:color="auto"/>
            </w:tcBorders>
            <w:shd w:val="clear" w:color="auto" w:fill="auto"/>
            <w:noWrap/>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p>
        </w:tc>
        <w:tc>
          <w:tcPr>
            <w:tcW w:w="51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мушкараца корисника свих видова подршке</w:t>
            </w:r>
          </w:p>
        </w:tc>
        <w:tc>
          <w:tcPr>
            <w:tcW w:w="697" w:type="dxa"/>
            <w:gridSpan w:val="2"/>
            <w:tcBorders>
              <w:top w:val="single" w:sz="4" w:space="0" w:color="auto"/>
              <w:left w:val="nil"/>
              <w:bottom w:val="single" w:sz="4" w:space="0" w:color="auto"/>
              <w:right w:val="single" w:sz="4" w:space="0" w:color="000000"/>
            </w:tcBorders>
            <w:shd w:val="clear" w:color="auto" w:fill="auto"/>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910</w:t>
            </w:r>
          </w:p>
        </w:tc>
        <w:tc>
          <w:tcPr>
            <w:tcW w:w="1227" w:type="dxa"/>
            <w:gridSpan w:val="13"/>
            <w:tcBorders>
              <w:top w:val="single" w:sz="4" w:space="0" w:color="auto"/>
              <w:left w:val="nil"/>
              <w:bottom w:val="single" w:sz="4" w:space="0" w:color="auto"/>
              <w:right w:val="single" w:sz="4" w:space="0" w:color="000000"/>
            </w:tcBorders>
            <w:shd w:val="clear" w:color="auto" w:fill="auto"/>
            <w:vAlign w:val="center"/>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736</w:t>
            </w:r>
          </w:p>
        </w:tc>
        <w:tc>
          <w:tcPr>
            <w:tcW w:w="2137" w:type="dxa"/>
            <w:gridSpan w:val="13"/>
            <w:tcBorders>
              <w:top w:val="single" w:sz="4" w:space="0" w:color="auto"/>
              <w:left w:val="nil"/>
              <w:bottom w:val="single" w:sz="4" w:space="0" w:color="auto"/>
              <w:right w:val="single" w:sz="4" w:space="0" w:color="000000"/>
            </w:tcBorders>
            <w:shd w:val="clear" w:color="auto" w:fill="auto"/>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830</w:t>
            </w:r>
          </w:p>
        </w:tc>
        <w:tc>
          <w:tcPr>
            <w:tcW w:w="675" w:type="dxa"/>
            <w:gridSpan w:val="7"/>
            <w:tcBorders>
              <w:top w:val="single" w:sz="4" w:space="0" w:color="auto"/>
              <w:left w:val="nil"/>
              <w:bottom w:val="single" w:sz="4" w:space="0" w:color="auto"/>
              <w:right w:val="single" w:sz="4" w:space="0" w:color="000000"/>
            </w:tcBorders>
            <w:shd w:val="clear" w:color="auto" w:fill="auto"/>
            <w:vAlign w:val="center"/>
            <w:hideMark/>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850</w:t>
            </w:r>
          </w:p>
        </w:tc>
        <w:tc>
          <w:tcPr>
            <w:tcW w:w="1806" w:type="dxa"/>
            <w:gridSpan w:val="8"/>
            <w:tcBorders>
              <w:top w:val="single" w:sz="4" w:space="0" w:color="auto"/>
              <w:left w:val="nil"/>
              <w:bottom w:val="single" w:sz="4" w:space="0" w:color="auto"/>
              <w:right w:val="single" w:sz="4" w:space="0" w:color="000000"/>
            </w:tcBorders>
            <w:shd w:val="clear" w:color="auto" w:fill="auto"/>
            <w:vAlign w:val="center"/>
          </w:tcPr>
          <w:p w:rsidR="00B271E1" w:rsidRPr="00892A2E" w:rsidRDefault="00B271E1" w:rsidP="00B271E1">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850</w:t>
            </w:r>
          </w:p>
        </w:tc>
      </w:tr>
      <w:tr w:rsidR="00B271E1" w:rsidRPr="003F692A" w:rsidTr="00B271E1">
        <w:trPr>
          <w:gridAfter w:val="2"/>
          <w:wAfter w:w="32" w:type="dxa"/>
          <w:trHeight w:val="495"/>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0901-0001</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Једнократне помоћи и други облици помоћи</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13,080</w:t>
            </w:r>
            <w:r w:rsidRPr="003F692A">
              <w:rPr>
                <w:rFonts w:ascii="Times New Roman" w:eastAsia="Times New Roman" w:hAnsi="Times New Roman" w:cs="Times New Roman"/>
                <w:b/>
                <w:bCs/>
                <w:color w:val="000000"/>
                <w:lang w:eastAsia="ru-RU"/>
              </w:rPr>
              <w:t>,000.00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495"/>
        </w:trPr>
        <w:tc>
          <w:tcPr>
            <w:tcW w:w="2872"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 остале накнаде за социјалну заштиту из буџета, као и реализација пројекта помоћи социјално угроженом  становништву у циљу подизања квалитета живота у сарадњи са невладиним организацијама.</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3F692A" w:rsidTr="00B271E1">
        <w:trPr>
          <w:gridAfter w:val="2"/>
          <w:wAfter w:w="32" w:type="dxa"/>
          <w:trHeight w:val="153"/>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F692A"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заштите сиромашних</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једнократне новчане помоћи</w:t>
            </w:r>
          </w:p>
        </w:tc>
        <w:tc>
          <w:tcPr>
            <w:tcW w:w="69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913</w:t>
            </w:r>
          </w:p>
        </w:tc>
        <w:tc>
          <w:tcPr>
            <w:tcW w:w="1227" w:type="dxa"/>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780</w:t>
            </w: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700</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630</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630</w:t>
            </w:r>
          </w:p>
        </w:tc>
      </w:tr>
      <w:tr w:rsidR="00B271E1" w:rsidRPr="003F692A" w:rsidTr="00B271E1">
        <w:trPr>
          <w:gridAfter w:val="2"/>
          <w:wAfter w:w="32" w:type="dxa"/>
          <w:trHeight w:val="207"/>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r>
      <w:tr w:rsidR="00B271E1" w:rsidRPr="003F692A" w:rsidTr="00B271E1">
        <w:trPr>
          <w:gridAfter w:val="2"/>
          <w:wAfter w:w="32" w:type="dxa"/>
          <w:trHeight w:val="300"/>
        </w:trPr>
        <w:tc>
          <w:tcPr>
            <w:tcW w:w="2872" w:type="dxa"/>
            <w:gridSpan w:val="6"/>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других мера материјалне подршке</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120</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130</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120</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100</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100</w:t>
            </w:r>
          </w:p>
        </w:tc>
      </w:tr>
      <w:tr w:rsidR="00B271E1" w:rsidRPr="00C119AF" w:rsidTr="00B271E1">
        <w:trPr>
          <w:gridAfter w:val="2"/>
          <w:wAfter w:w="32" w:type="dxa"/>
          <w:trHeight w:val="312"/>
        </w:trPr>
        <w:tc>
          <w:tcPr>
            <w:tcW w:w="2872" w:type="dxa"/>
            <w:gridSpan w:val="6"/>
            <w:vMerge w:val="restart"/>
            <w:tcBorders>
              <w:top w:val="single" w:sz="4" w:space="0" w:color="auto"/>
              <w:left w:val="single" w:sz="4" w:space="0" w:color="auto"/>
              <w:right w:val="single" w:sz="4" w:space="0" w:color="000000"/>
            </w:tcBorders>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Уравнотежење броја мушких односно женских примаоца једнократне помоћи</w:t>
            </w:r>
          </w:p>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auto"/>
              <w:right w:val="single" w:sz="4" w:space="0" w:color="000000"/>
            </w:tcBorders>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Број мушкараца примаоца једнократних помоћи</w:t>
            </w:r>
          </w:p>
        </w:tc>
        <w:tc>
          <w:tcPr>
            <w:tcW w:w="697" w:type="dxa"/>
            <w:gridSpan w:val="2"/>
            <w:tcBorders>
              <w:top w:val="single" w:sz="4" w:space="0" w:color="auto"/>
              <w:left w:val="single" w:sz="4" w:space="0" w:color="auto"/>
              <w:bottom w:val="single" w:sz="4" w:space="0" w:color="auto"/>
              <w:right w:val="single" w:sz="4" w:space="0" w:color="auto"/>
            </w:tcBorders>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438</w:t>
            </w:r>
          </w:p>
        </w:tc>
        <w:tc>
          <w:tcPr>
            <w:tcW w:w="1227" w:type="dxa"/>
            <w:gridSpan w:val="13"/>
            <w:tcBorders>
              <w:top w:val="single" w:sz="4" w:space="0" w:color="auto"/>
              <w:left w:val="single" w:sz="4" w:space="0" w:color="auto"/>
              <w:bottom w:val="single" w:sz="4" w:space="0" w:color="auto"/>
              <w:right w:val="single" w:sz="4" w:space="0" w:color="auto"/>
            </w:tcBorders>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400</w:t>
            </w:r>
          </w:p>
        </w:tc>
        <w:tc>
          <w:tcPr>
            <w:tcW w:w="2137" w:type="dxa"/>
            <w:gridSpan w:val="13"/>
            <w:tcBorders>
              <w:top w:val="single" w:sz="4" w:space="0" w:color="auto"/>
              <w:left w:val="single" w:sz="4" w:space="0" w:color="auto"/>
              <w:bottom w:val="single" w:sz="4" w:space="0" w:color="auto"/>
              <w:right w:val="single" w:sz="4" w:space="0" w:color="auto"/>
            </w:tcBorders>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370</w:t>
            </w:r>
          </w:p>
        </w:tc>
        <w:tc>
          <w:tcPr>
            <w:tcW w:w="1044" w:type="dxa"/>
            <w:gridSpan w:val="8"/>
            <w:tcBorders>
              <w:top w:val="single" w:sz="4" w:space="0" w:color="auto"/>
              <w:left w:val="single" w:sz="4" w:space="0" w:color="auto"/>
              <w:bottom w:val="single" w:sz="4" w:space="0" w:color="auto"/>
              <w:right w:val="single" w:sz="4" w:space="0" w:color="auto"/>
            </w:tcBorders>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370</w:t>
            </w:r>
          </w:p>
        </w:tc>
        <w:tc>
          <w:tcPr>
            <w:tcW w:w="1437" w:type="dxa"/>
            <w:gridSpan w:val="7"/>
            <w:tcBorders>
              <w:top w:val="single" w:sz="4" w:space="0" w:color="auto"/>
              <w:left w:val="single" w:sz="4" w:space="0" w:color="auto"/>
              <w:bottom w:val="single" w:sz="4" w:space="0" w:color="auto"/>
              <w:right w:val="single" w:sz="4" w:space="0" w:color="auto"/>
            </w:tcBorders>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370</w:t>
            </w:r>
          </w:p>
        </w:tc>
      </w:tr>
      <w:tr w:rsidR="00B271E1" w:rsidRPr="00C119AF" w:rsidTr="00B271E1">
        <w:trPr>
          <w:gridAfter w:val="2"/>
          <w:wAfter w:w="32" w:type="dxa"/>
          <w:trHeight w:val="315"/>
        </w:trPr>
        <w:tc>
          <w:tcPr>
            <w:tcW w:w="2872" w:type="dxa"/>
            <w:gridSpan w:val="6"/>
            <w:vMerge/>
            <w:tcBorders>
              <w:left w:val="single" w:sz="4" w:space="0" w:color="auto"/>
              <w:bottom w:val="single" w:sz="4" w:space="0" w:color="auto"/>
              <w:right w:val="single" w:sz="4" w:space="0" w:color="000000"/>
            </w:tcBorders>
            <w:vAlign w:val="center"/>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auto"/>
              <w:right w:val="single" w:sz="4" w:space="0" w:color="000000"/>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Број жена примаоца једнократних помоћи</w:t>
            </w:r>
          </w:p>
        </w:tc>
        <w:tc>
          <w:tcPr>
            <w:tcW w:w="697" w:type="dxa"/>
            <w:gridSpan w:val="2"/>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311</w:t>
            </w:r>
          </w:p>
        </w:tc>
        <w:tc>
          <w:tcPr>
            <w:tcW w:w="1227" w:type="dxa"/>
            <w:gridSpan w:val="13"/>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350</w:t>
            </w:r>
          </w:p>
        </w:tc>
        <w:tc>
          <w:tcPr>
            <w:tcW w:w="2137" w:type="dxa"/>
            <w:gridSpan w:val="13"/>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370</w:t>
            </w:r>
          </w:p>
        </w:tc>
        <w:tc>
          <w:tcPr>
            <w:tcW w:w="1044" w:type="dxa"/>
            <w:gridSpan w:val="8"/>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370</w:t>
            </w:r>
          </w:p>
        </w:tc>
        <w:tc>
          <w:tcPr>
            <w:tcW w:w="1437" w:type="dxa"/>
            <w:gridSpan w:val="7"/>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370</w:t>
            </w:r>
          </w:p>
        </w:tc>
      </w:tr>
      <w:tr w:rsidR="00B271E1" w:rsidRPr="003F692A" w:rsidTr="00B271E1">
        <w:trPr>
          <w:gridAfter w:val="2"/>
          <w:wAfter w:w="32" w:type="dxa"/>
          <w:trHeight w:val="495"/>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0901-0003</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Дневне услуге у заједници</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3,270</w:t>
            </w:r>
            <w:r w:rsidRPr="003F692A">
              <w:rPr>
                <w:rFonts w:ascii="Times New Roman" w:eastAsia="Times New Roman" w:hAnsi="Times New Roman" w:cs="Times New Roman"/>
                <w:b/>
                <w:bCs/>
                <w:color w:val="000000"/>
                <w:lang w:eastAsia="ru-RU"/>
              </w:rPr>
              <w:t>,000.00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495"/>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Реализација пројекта бриге о старима са територије општине Владичин Хан у </w:t>
            </w:r>
            <w:r>
              <w:rPr>
                <w:rFonts w:ascii="Times New Roman" w:eastAsia="Times New Roman" w:hAnsi="Times New Roman" w:cs="Times New Roman"/>
                <w:b/>
                <w:bCs/>
                <w:color w:val="000000"/>
                <w:lang w:eastAsia="ru-RU"/>
              </w:rPr>
              <w:t>су</w:t>
            </w:r>
            <w:r w:rsidRPr="002E15CC">
              <w:rPr>
                <w:rFonts w:ascii="Times New Roman" w:eastAsia="Times New Roman" w:hAnsi="Times New Roman" w:cs="Times New Roman"/>
                <w:b/>
                <w:bCs/>
                <w:color w:val="000000"/>
                <w:lang w:eastAsia="ru-RU"/>
              </w:rPr>
              <w:t>финансирању са ресорним Министарством РС кроз наменске трансфере из области социјалне заштите</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C119AF" w:rsidTr="00B271E1">
        <w:trPr>
          <w:gridAfter w:val="2"/>
          <w:wAfter w:w="32" w:type="dxa"/>
          <w:trHeight w:val="79"/>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C119AF"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Већи обухват социјално угроженог и старог становништва услугама помоћи у кући и осталим дневним услугама у заједници</w:t>
            </w:r>
          </w:p>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Број домаћинстава обухваћених услугама помоћи у кући</w:t>
            </w:r>
          </w:p>
        </w:tc>
        <w:tc>
          <w:tcPr>
            <w:tcW w:w="69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320</w:t>
            </w:r>
          </w:p>
        </w:tc>
        <w:tc>
          <w:tcPr>
            <w:tcW w:w="1227"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320</w:t>
            </w: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400</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400</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400</w:t>
            </w:r>
          </w:p>
        </w:tc>
      </w:tr>
      <w:tr w:rsidR="00B271E1" w:rsidRPr="00C119AF" w:rsidTr="00B271E1">
        <w:trPr>
          <w:gridAfter w:val="2"/>
          <w:wAfter w:w="32" w:type="dxa"/>
          <w:trHeight w:val="315"/>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auto"/>
              <w:right w:val="single" w:sz="4" w:space="0" w:color="000000"/>
            </w:tcBorders>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auto"/>
              <w:right w:val="single" w:sz="4" w:space="0" w:color="auto"/>
            </w:tcBorders>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000000"/>
            </w:tcBorders>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C119AF" w:rsidTr="00B271E1">
        <w:trPr>
          <w:gridAfter w:val="2"/>
          <w:wAfter w:w="32" w:type="dxa"/>
          <w:trHeight w:val="330"/>
        </w:trPr>
        <w:tc>
          <w:tcPr>
            <w:tcW w:w="2872" w:type="dxa"/>
            <w:gridSpan w:val="6"/>
            <w:vMerge/>
            <w:tcBorders>
              <w:top w:val="single" w:sz="4" w:space="0" w:color="auto"/>
              <w:left w:val="single" w:sz="4" w:space="0" w:color="auto"/>
              <w:bottom w:val="single" w:sz="4" w:space="0" w:color="auto"/>
              <w:right w:val="single" w:sz="4" w:space="0" w:color="000000"/>
            </w:tcBorders>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000000"/>
              <w:right w:val="single" w:sz="4" w:space="0" w:color="000000"/>
            </w:tcBorders>
            <w:vAlign w:val="center"/>
            <w:hideMark/>
          </w:tcPr>
          <w:p w:rsidR="00B271E1" w:rsidRPr="00C119AF" w:rsidRDefault="00B271E1" w:rsidP="00B271E1">
            <w:pPr>
              <w:jc w:val="center"/>
              <w:rPr>
                <w:rFonts w:ascii="Times New Roman" w:eastAsia="Times New Roman" w:hAnsi="Times New Roman" w:cs="Times New Roman"/>
                <w:color w:val="000000"/>
                <w:lang w:eastAsia="ru-RU"/>
              </w:rPr>
            </w:pPr>
            <w:r w:rsidRPr="00C119AF">
              <w:rPr>
                <w:rFonts w:ascii="Times New Roman" w:hAnsi="Times New Roman" w:cs="Times New Roman"/>
              </w:rPr>
              <w:t>Број корисника услуге ( мушки/женски)</w:t>
            </w:r>
          </w:p>
        </w:tc>
        <w:tc>
          <w:tcPr>
            <w:tcW w:w="697" w:type="dxa"/>
            <w:gridSpan w:val="2"/>
            <w:tcBorders>
              <w:top w:val="single" w:sz="4" w:space="0" w:color="auto"/>
              <w:left w:val="single" w:sz="4" w:space="0" w:color="auto"/>
              <w:bottom w:val="single" w:sz="4" w:space="0" w:color="auto"/>
              <w:right w:val="single" w:sz="4" w:space="0" w:color="auto"/>
            </w:tcBorders>
            <w:vAlign w:val="center"/>
            <w:hideMark/>
          </w:tcPr>
          <w:p w:rsidR="00B271E1" w:rsidRPr="00C119AF" w:rsidRDefault="00B271E1" w:rsidP="00B271E1">
            <w:pPr>
              <w:jc w:val="center"/>
              <w:rPr>
                <w:rFonts w:ascii="Times New Roman" w:eastAsia="Times New Roman" w:hAnsi="Times New Roman" w:cs="Times New Roman"/>
                <w:color w:val="000000"/>
                <w:lang w:eastAsia="ru-RU"/>
              </w:rPr>
            </w:pPr>
            <w:r w:rsidRPr="00C119AF">
              <w:rPr>
                <w:rFonts w:ascii="Times New Roman" w:hAnsi="Times New Roman" w:cs="Times New Roman"/>
              </w:rPr>
              <w:t>205/115</w:t>
            </w:r>
          </w:p>
        </w:tc>
        <w:tc>
          <w:tcPr>
            <w:tcW w:w="1227" w:type="dxa"/>
            <w:gridSpan w:val="13"/>
            <w:tcBorders>
              <w:top w:val="single" w:sz="4" w:space="0" w:color="auto"/>
              <w:left w:val="single" w:sz="4" w:space="0" w:color="auto"/>
              <w:bottom w:val="single" w:sz="4" w:space="0" w:color="auto"/>
              <w:right w:val="single" w:sz="4" w:space="0" w:color="auto"/>
            </w:tcBorders>
            <w:vAlign w:val="center"/>
            <w:hideMark/>
          </w:tcPr>
          <w:p w:rsidR="00B271E1" w:rsidRPr="00C119AF" w:rsidRDefault="00B271E1" w:rsidP="00B271E1">
            <w:pPr>
              <w:jc w:val="center"/>
              <w:rPr>
                <w:rFonts w:ascii="Times New Roman" w:eastAsia="Times New Roman" w:hAnsi="Times New Roman" w:cs="Times New Roman"/>
                <w:color w:val="000000"/>
                <w:lang w:eastAsia="ru-RU"/>
              </w:rPr>
            </w:pPr>
            <w:r w:rsidRPr="00C119AF">
              <w:rPr>
                <w:rFonts w:ascii="Times New Roman" w:hAnsi="Times New Roman" w:cs="Times New Roman"/>
              </w:rPr>
              <w:t>205/115</w:t>
            </w:r>
          </w:p>
        </w:tc>
        <w:tc>
          <w:tcPr>
            <w:tcW w:w="2137" w:type="dxa"/>
            <w:gridSpan w:val="13"/>
            <w:tcBorders>
              <w:top w:val="single" w:sz="4" w:space="0" w:color="auto"/>
              <w:left w:val="single" w:sz="4" w:space="0" w:color="auto"/>
              <w:bottom w:val="single" w:sz="4" w:space="0" w:color="auto"/>
              <w:right w:val="single" w:sz="4" w:space="0" w:color="auto"/>
            </w:tcBorders>
            <w:vAlign w:val="center"/>
            <w:hideMark/>
          </w:tcPr>
          <w:p w:rsidR="00B271E1" w:rsidRPr="00C119AF" w:rsidRDefault="00B271E1" w:rsidP="00B271E1">
            <w:pPr>
              <w:jc w:val="center"/>
              <w:rPr>
                <w:rFonts w:ascii="Times New Roman" w:eastAsia="Times New Roman" w:hAnsi="Times New Roman" w:cs="Times New Roman"/>
                <w:color w:val="000000"/>
                <w:lang w:eastAsia="ru-RU"/>
              </w:rPr>
            </w:pPr>
            <w:r w:rsidRPr="00C119AF">
              <w:rPr>
                <w:rFonts w:ascii="Times New Roman" w:hAnsi="Times New Roman" w:cs="Times New Roman"/>
              </w:rPr>
              <w:t>220/180</w:t>
            </w:r>
          </w:p>
        </w:tc>
        <w:tc>
          <w:tcPr>
            <w:tcW w:w="1044" w:type="dxa"/>
            <w:gridSpan w:val="8"/>
            <w:tcBorders>
              <w:top w:val="single" w:sz="4" w:space="0" w:color="auto"/>
              <w:left w:val="single" w:sz="4" w:space="0" w:color="auto"/>
              <w:bottom w:val="single" w:sz="4" w:space="0" w:color="auto"/>
              <w:right w:val="single" w:sz="4" w:space="0" w:color="auto"/>
            </w:tcBorders>
            <w:vAlign w:val="center"/>
            <w:hideMark/>
          </w:tcPr>
          <w:p w:rsidR="00B271E1" w:rsidRPr="00C119AF" w:rsidRDefault="00B271E1" w:rsidP="00B271E1">
            <w:pPr>
              <w:jc w:val="center"/>
              <w:rPr>
                <w:rFonts w:ascii="Times New Roman" w:eastAsia="Times New Roman" w:hAnsi="Times New Roman" w:cs="Times New Roman"/>
                <w:color w:val="000000"/>
                <w:lang w:eastAsia="ru-RU"/>
              </w:rPr>
            </w:pPr>
            <w:r w:rsidRPr="00C119AF">
              <w:rPr>
                <w:rFonts w:ascii="Times New Roman" w:hAnsi="Times New Roman" w:cs="Times New Roman"/>
              </w:rPr>
              <w:t>200/200</w:t>
            </w:r>
          </w:p>
        </w:tc>
        <w:tc>
          <w:tcPr>
            <w:tcW w:w="1437" w:type="dxa"/>
            <w:gridSpan w:val="7"/>
            <w:tcBorders>
              <w:top w:val="single" w:sz="4" w:space="0" w:color="auto"/>
              <w:left w:val="single" w:sz="4" w:space="0" w:color="auto"/>
              <w:bottom w:val="single" w:sz="4" w:space="0" w:color="auto"/>
              <w:right w:val="single" w:sz="4" w:space="0" w:color="auto"/>
            </w:tcBorders>
            <w:vAlign w:val="center"/>
            <w:hideMark/>
          </w:tcPr>
          <w:p w:rsidR="00B271E1" w:rsidRPr="00C119AF" w:rsidRDefault="00B271E1" w:rsidP="00B271E1">
            <w:pPr>
              <w:jc w:val="center"/>
              <w:rPr>
                <w:rFonts w:ascii="Times New Roman" w:eastAsia="Times New Roman" w:hAnsi="Times New Roman" w:cs="Times New Roman"/>
                <w:color w:val="000000"/>
                <w:lang w:eastAsia="ru-RU"/>
              </w:rPr>
            </w:pPr>
            <w:r w:rsidRPr="00C119AF">
              <w:rPr>
                <w:rFonts w:ascii="Times New Roman" w:hAnsi="Times New Roman" w:cs="Times New Roman"/>
              </w:rPr>
              <w:t>200/200</w:t>
            </w:r>
          </w:p>
        </w:tc>
      </w:tr>
      <w:tr w:rsidR="00B271E1" w:rsidRPr="003F692A" w:rsidTr="00B271E1">
        <w:trPr>
          <w:gridAfter w:val="2"/>
          <w:wAfter w:w="32" w:type="dxa"/>
          <w:trHeight w:val="675"/>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0901 - 0005</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реализацији програм Црвеног крста Владичин Хан</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7,600</w:t>
            </w:r>
            <w:r w:rsidRPr="003F692A">
              <w:rPr>
                <w:rFonts w:ascii="Times New Roman" w:eastAsia="Times New Roman" w:hAnsi="Times New Roman" w:cs="Times New Roman"/>
                <w:b/>
                <w:bCs/>
                <w:color w:val="000000"/>
                <w:lang w:eastAsia="ru-RU"/>
              </w:rPr>
              <w:t>,000.00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675"/>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C109F"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Обезбеђивање средстава за материјалне трошкове Црвеног крста Владичин Хан, народне кухиње и зараде радника, као и суфинансирање хуманитарних акција у организацији Црвеног крста</w:t>
            </w:r>
            <w:r>
              <w:rPr>
                <w:rFonts w:ascii="Times New Roman" w:eastAsia="Times New Roman" w:hAnsi="Times New Roman" w:cs="Times New Roman"/>
                <w:b/>
                <w:bCs/>
                <w:color w:val="000000"/>
                <w:lang w:eastAsia="ru-RU"/>
              </w:rPr>
              <w:t xml:space="preserve"> као што је прикупљање крви од добовољних давалаца, дистрибуција најнеопходнијих намирница и обилазак најугроженијих домаћинстава на територији Општине у периоду епидемије вируса корона.</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C119AF" w:rsidTr="00B271E1">
        <w:trPr>
          <w:gridAfter w:val="2"/>
          <w:wAfter w:w="32" w:type="dxa"/>
          <w:trHeight w:val="7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C119AF" w:rsidTr="00B271E1">
        <w:trPr>
          <w:gridAfter w:val="2"/>
          <w:wAfter w:w="32" w:type="dxa"/>
          <w:trHeight w:val="700"/>
        </w:trPr>
        <w:tc>
          <w:tcPr>
            <w:tcW w:w="2872"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518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корисника народне кухиње ( или број подељених оброка у народној кухињи)</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280</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280</w:t>
            </w:r>
          </w:p>
        </w:tc>
        <w:tc>
          <w:tcPr>
            <w:tcW w:w="2137"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300</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300</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300</w:t>
            </w:r>
          </w:p>
        </w:tc>
      </w:tr>
      <w:tr w:rsidR="00B271E1" w:rsidRPr="00C119AF" w:rsidTr="00B271E1">
        <w:trPr>
          <w:gridAfter w:val="2"/>
          <w:wAfter w:w="32" w:type="dxa"/>
          <w:trHeight w:val="704"/>
        </w:trPr>
        <w:tc>
          <w:tcPr>
            <w:tcW w:w="2872" w:type="dxa"/>
            <w:gridSpan w:val="6"/>
            <w:vMerge/>
            <w:tcBorders>
              <w:left w:val="single" w:sz="4" w:space="0" w:color="auto"/>
              <w:bottom w:val="nil"/>
              <w:right w:val="single" w:sz="4" w:space="0" w:color="000000"/>
            </w:tcBorders>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волонтера Црвеног крстаБрој дистрибуираних пакаета за социјално угрожено становништво</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460</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460</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500</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550</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600</w:t>
            </w:r>
          </w:p>
        </w:tc>
      </w:tr>
      <w:tr w:rsidR="00B271E1" w:rsidRPr="00C119AF" w:rsidTr="00B271E1">
        <w:trPr>
          <w:gridAfter w:val="2"/>
          <w:wAfter w:w="32" w:type="dxa"/>
          <w:trHeight w:val="435"/>
        </w:trPr>
        <w:tc>
          <w:tcPr>
            <w:tcW w:w="2872" w:type="dxa"/>
            <w:gridSpan w:val="6"/>
            <w:vMerge/>
            <w:tcBorders>
              <w:left w:val="single" w:sz="4" w:space="0" w:color="auto"/>
              <w:bottom w:val="single" w:sz="4" w:space="0" w:color="000000"/>
              <w:right w:val="single" w:sz="4" w:space="0" w:color="000000"/>
            </w:tcBorders>
            <w:vAlign w:val="center"/>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000000"/>
              <w:right w:val="single" w:sz="4" w:space="0" w:color="000000"/>
            </w:tcBorders>
            <w:vAlign w:val="center"/>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волонтера Црвеног крста</w:t>
            </w:r>
          </w:p>
        </w:tc>
        <w:tc>
          <w:tcPr>
            <w:tcW w:w="697" w:type="dxa"/>
            <w:gridSpan w:val="2"/>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51/25</w:t>
            </w:r>
          </w:p>
        </w:tc>
        <w:tc>
          <w:tcPr>
            <w:tcW w:w="1227" w:type="dxa"/>
            <w:gridSpan w:val="13"/>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47/29</w:t>
            </w:r>
          </w:p>
        </w:tc>
        <w:tc>
          <w:tcPr>
            <w:tcW w:w="2137" w:type="dxa"/>
            <w:gridSpan w:val="13"/>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45/40</w:t>
            </w:r>
          </w:p>
        </w:tc>
        <w:tc>
          <w:tcPr>
            <w:tcW w:w="1044" w:type="dxa"/>
            <w:gridSpan w:val="8"/>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45/45</w:t>
            </w:r>
          </w:p>
        </w:tc>
        <w:tc>
          <w:tcPr>
            <w:tcW w:w="1437" w:type="dxa"/>
            <w:gridSpan w:val="7"/>
            <w:tcBorders>
              <w:top w:val="single" w:sz="4" w:space="0" w:color="auto"/>
              <w:left w:val="single" w:sz="4" w:space="0" w:color="auto"/>
              <w:bottom w:val="single" w:sz="4" w:space="0" w:color="auto"/>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48/47</w:t>
            </w:r>
          </w:p>
        </w:tc>
      </w:tr>
      <w:tr w:rsidR="00B271E1" w:rsidRPr="003F692A" w:rsidTr="00B271E1">
        <w:trPr>
          <w:gridAfter w:val="2"/>
          <w:wAfter w:w="32" w:type="dxa"/>
          <w:trHeight w:val="391"/>
        </w:trPr>
        <w:tc>
          <w:tcPr>
            <w:tcW w:w="2872" w:type="dxa"/>
            <w:gridSpan w:val="6"/>
            <w:vMerge w:val="restart"/>
            <w:tcBorders>
              <w:top w:val="nil"/>
              <w:left w:val="single" w:sz="4" w:space="0" w:color="auto"/>
              <w:right w:val="single" w:sz="4" w:space="0" w:color="auto"/>
            </w:tcBorders>
            <w:shd w:val="clear" w:color="auto" w:fill="auto"/>
            <w:noWrap/>
            <w:vAlign w:val="center"/>
            <w:hideMark/>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Уравнотежење броја мушких/женских примаоца једнократних давања</w:t>
            </w:r>
          </w:p>
        </w:tc>
        <w:tc>
          <w:tcPr>
            <w:tcW w:w="5181" w:type="dxa"/>
            <w:gridSpan w:val="2"/>
            <w:tcBorders>
              <w:top w:val="single" w:sz="4" w:space="0" w:color="auto"/>
              <w:left w:val="nil"/>
              <w:bottom w:val="single" w:sz="4" w:space="0" w:color="auto"/>
              <w:right w:val="single" w:sz="4" w:space="0" w:color="000000"/>
            </w:tcBorders>
            <w:shd w:val="clear" w:color="auto" w:fill="auto"/>
            <w:vAlign w:val="center"/>
            <w:hideMark/>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мушкараца примаоца једнократних давања</w:t>
            </w:r>
          </w:p>
        </w:tc>
        <w:tc>
          <w:tcPr>
            <w:tcW w:w="697" w:type="dxa"/>
            <w:gridSpan w:val="2"/>
            <w:tcBorders>
              <w:top w:val="single" w:sz="4" w:space="0" w:color="auto"/>
              <w:left w:val="nil"/>
              <w:bottom w:val="single" w:sz="4" w:space="0" w:color="auto"/>
              <w:right w:val="single" w:sz="4" w:space="0" w:color="000000"/>
            </w:tcBorders>
            <w:shd w:val="clear" w:color="auto" w:fill="auto"/>
            <w:vAlign w:val="center"/>
            <w:hideMark/>
          </w:tcPr>
          <w:p w:rsidR="00B271E1"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p>
        </w:tc>
        <w:tc>
          <w:tcPr>
            <w:tcW w:w="1227" w:type="dxa"/>
            <w:gridSpan w:val="13"/>
            <w:tcBorders>
              <w:top w:val="single" w:sz="4" w:space="0" w:color="auto"/>
              <w:left w:val="nil"/>
              <w:bottom w:val="single" w:sz="4" w:space="0" w:color="auto"/>
              <w:right w:val="single" w:sz="4" w:space="0" w:color="000000"/>
            </w:tcBorders>
            <w:shd w:val="clear" w:color="auto" w:fill="auto"/>
            <w:vAlign w:val="center"/>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800</w:t>
            </w:r>
          </w:p>
        </w:tc>
        <w:tc>
          <w:tcPr>
            <w:tcW w:w="2137" w:type="dxa"/>
            <w:gridSpan w:val="13"/>
            <w:tcBorders>
              <w:top w:val="single" w:sz="4" w:space="0" w:color="auto"/>
              <w:left w:val="nil"/>
              <w:bottom w:val="single" w:sz="4" w:space="0" w:color="auto"/>
              <w:right w:val="single" w:sz="4" w:space="0" w:color="000000"/>
            </w:tcBorders>
            <w:shd w:val="clear" w:color="auto" w:fill="auto"/>
            <w:vAlign w:val="center"/>
            <w:hideMark/>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780</w:t>
            </w:r>
          </w:p>
        </w:tc>
        <w:tc>
          <w:tcPr>
            <w:tcW w:w="1044" w:type="dxa"/>
            <w:gridSpan w:val="8"/>
            <w:tcBorders>
              <w:top w:val="single" w:sz="4" w:space="0" w:color="auto"/>
              <w:left w:val="nil"/>
              <w:bottom w:val="single" w:sz="4" w:space="0" w:color="auto"/>
              <w:right w:val="single" w:sz="4" w:space="0" w:color="000000"/>
            </w:tcBorders>
            <w:shd w:val="clear" w:color="auto" w:fill="auto"/>
            <w:vAlign w:val="center"/>
            <w:hideMark/>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770</w:t>
            </w:r>
          </w:p>
        </w:tc>
        <w:tc>
          <w:tcPr>
            <w:tcW w:w="1437" w:type="dxa"/>
            <w:gridSpan w:val="7"/>
            <w:tcBorders>
              <w:top w:val="single" w:sz="4" w:space="0" w:color="auto"/>
              <w:left w:val="nil"/>
              <w:bottom w:val="single" w:sz="4" w:space="0" w:color="auto"/>
              <w:right w:val="single" w:sz="4" w:space="0" w:color="000000"/>
            </w:tcBorders>
            <w:shd w:val="clear" w:color="auto" w:fill="auto"/>
            <w:vAlign w:val="center"/>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750</w:t>
            </w:r>
          </w:p>
        </w:tc>
      </w:tr>
      <w:tr w:rsidR="00B271E1" w:rsidRPr="003F692A" w:rsidTr="00B271E1">
        <w:trPr>
          <w:gridAfter w:val="2"/>
          <w:wAfter w:w="32" w:type="dxa"/>
          <w:trHeight w:val="391"/>
        </w:trPr>
        <w:tc>
          <w:tcPr>
            <w:tcW w:w="2872" w:type="dxa"/>
            <w:gridSpan w:val="6"/>
            <w:vMerge/>
            <w:tcBorders>
              <w:left w:val="single" w:sz="4" w:space="0" w:color="auto"/>
              <w:bottom w:val="single" w:sz="4" w:space="0" w:color="auto"/>
              <w:right w:val="single" w:sz="4" w:space="0" w:color="auto"/>
            </w:tcBorders>
            <w:shd w:val="clear" w:color="auto" w:fill="auto"/>
            <w:noWrap/>
            <w:vAlign w:val="center"/>
            <w:hideMark/>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p>
        </w:tc>
        <w:tc>
          <w:tcPr>
            <w:tcW w:w="5181" w:type="dxa"/>
            <w:gridSpan w:val="2"/>
            <w:tcBorders>
              <w:top w:val="single" w:sz="4" w:space="0" w:color="auto"/>
              <w:left w:val="nil"/>
              <w:bottom w:val="single" w:sz="4" w:space="0" w:color="auto"/>
              <w:right w:val="single" w:sz="4" w:space="0" w:color="000000"/>
            </w:tcBorders>
            <w:shd w:val="clear" w:color="auto" w:fill="auto"/>
            <w:vAlign w:val="center"/>
            <w:hideMark/>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жена примаоца једнократних давања</w:t>
            </w:r>
          </w:p>
        </w:tc>
        <w:tc>
          <w:tcPr>
            <w:tcW w:w="697" w:type="dxa"/>
            <w:gridSpan w:val="2"/>
            <w:tcBorders>
              <w:top w:val="single" w:sz="4" w:space="0" w:color="auto"/>
              <w:left w:val="nil"/>
              <w:bottom w:val="single" w:sz="4" w:space="0" w:color="auto"/>
              <w:right w:val="single" w:sz="4" w:space="0" w:color="000000"/>
            </w:tcBorders>
            <w:shd w:val="clear" w:color="auto" w:fill="auto"/>
            <w:vAlign w:val="center"/>
            <w:hideMark/>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1227" w:type="dxa"/>
            <w:gridSpan w:val="13"/>
            <w:tcBorders>
              <w:top w:val="single" w:sz="4" w:space="0" w:color="auto"/>
              <w:left w:val="nil"/>
              <w:bottom w:val="single" w:sz="4" w:space="0" w:color="auto"/>
              <w:right w:val="single" w:sz="4" w:space="0" w:color="000000"/>
            </w:tcBorders>
            <w:shd w:val="clear" w:color="auto" w:fill="auto"/>
            <w:vAlign w:val="center"/>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800</w:t>
            </w:r>
          </w:p>
        </w:tc>
        <w:tc>
          <w:tcPr>
            <w:tcW w:w="2137" w:type="dxa"/>
            <w:gridSpan w:val="13"/>
            <w:tcBorders>
              <w:top w:val="single" w:sz="4" w:space="0" w:color="auto"/>
              <w:left w:val="nil"/>
              <w:bottom w:val="single" w:sz="4" w:space="0" w:color="auto"/>
              <w:right w:val="single" w:sz="4" w:space="0" w:color="000000"/>
            </w:tcBorders>
            <w:shd w:val="clear" w:color="auto" w:fill="auto"/>
            <w:vAlign w:val="center"/>
            <w:hideMark/>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780</w:t>
            </w:r>
          </w:p>
        </w:tc>
        <w:tc>
          <w:tcPr>
            <w:tcW w:w="1044" w:type="dxa"/>
            <w:gridSpan w:val="8"/>
            <w:tcBorders>
              <w:top w:val="single" w:sz="4" w:space="0" w:color="auto"/>
              <w:left w:val="nil"/>
              <w:bottom w:val="single" w:sz="4" w:space="0" w:color="auto"/>
              <w:right w:val="single" w:sz="4" w:space="0" w:color="000000"/>
            </w:tcBorders>
            <w:shd w:val="clear" w:color="auto" w:fill="auto"/>
            <w:vAlign w:val="center"/>
            <w:hideMark/>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770</w:t>
            </w:r>
          </w:p>
        </w:tc>
        <w:tc>
          <w:tcPr>
            <w:tcW w:w="1437" w:type="dxa"/>
            <w:gridSpan w:val="7"/>
            <w:tcBorders>
              <w:top w:val="single" w:sz="4" w:space="0" w:color="auto"/>
              <w:left w:val="nil"/>
              <w:bottom w:val="single" w:sz="4" w:space="0" w:color="auto"/>
              <w:right w:val="single" w:sz="4" w:space="0" w:color="000000"/>
            </w:tcBorders>
            <w:shd w:val="clear" w:color="auto" w:fill="auto"/>
            <w:vAlign w:val="center"/>
          </w:tcPr>
          <w:p w:rsidR="00B271E1" w:rsidRPr="006C109F"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750</w:t>
            </w:r>
          </w:p>
        </w:tc>
      </w:tr>
      <w:tr w:rsidR="00B271E1" w:rsidRPr="003F692A" w:rsidTr="00B271E1">
        <w:trPr>
          <w:gridAfter w:val="2"/>
          <w:wAfter w:w="32" w:type="dxa"/>
          <w:trHeight w:val="391"/>
        </w:trPr>
        <w:tc>
          <w:tcPr>
            <w:tcW w:w="1095"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77"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0901 - 0006</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деци и породицама са децом</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1,400</w:t>
            </w:r>
            <w:r w:rsidRPr="003F692A">
              <w:rPr>
                <w:rFonts w:ascii="Times New Roman" w:eastAsia="Times New Roman" w:hAnsi="Times New Roman" w:cs="Times New Roman"/>
                <w:b/>
                <w:bCs/>
                <w:color w:val="000000"/>
                <w:lang w:eastAsia="ru-RU"/>
              </w:rPr>
              <w:t>,000.00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391"/>
        </w:trPr>
        <w:tc>
          <w:tcPr>
            <w:tcW w:w="2872"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Подршка ромске деце основних школа у учењу,  награђивање ученика у оквиру светосавских и видовданских дана и реализација активности зацртаних ЛПА </w:t>
            </w:r>
            <w:r>
              <w:rPr>
                <w:rFonts w:ascii="Times New Roman" w:eastAsia="Times New Roman" w:hAnsi="Times New Roman" w:cs="Times New Roman"/>
                <w:b/>
                <w:bCs/>
                <w:color w:val="000000"/>
                <w:lang w:eastAsia="ru-RU"/>
              </w:rPr>
              <w:t>за децу у сарадњи са НВО сектором</w:t>
            </w:r>
            <w:r w:rsidRPr="002E15CC">
              <w:rPr>
                <w:rFonts w:ascii="Times New Roman" w:eastAsia="Times New Roman" w:hAnsi="Times New Roman" w:cs="Times New Roman"/>
                <w:b/>
                <w:bCs/>
                <w:color w:val="000000"/>
                <w:lang w:eastAsia="ru-RU"/>
              </w:rPr>
              <w:t>.</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C119AF" w:rsidTr="00B271E1">
        <w:trPr>
          <w:gridAfter w:val="2"/>
          <w:wAfter w:w="32" w:type="dxa"/>
          <w:trHeight w:val="7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C119AF" w:rsidTr="00B271E1">
        <w:trPr>
          <w:gridAfter w:val="2"/>
          <w:wAfter w:w="32" w:type="dxa"/>
          <w:trHeight w:val="500"/>
        </w:trPr>
        <w:tc>
          <w:tcPr>
            <w:tcW w:w="2872" w:type="dxa"/>
            <w:gridSpan w:val="6"/>
            <w:vMerge w:val="restart"/>
            <w:tcBorders>
              <w:top w:val="single" w:sz="4" w:space="0" w:color="auto"/>
              <w:left w:val="single" w:sz="4" w:space="0" w:color="auto"/>
              <w:bottom w:val="nil"/>
              <w:right w:val="single" w:sz="4" w:space="0" w:color="auto"/>
            </w:tcBorders>
            <w:shd w:val="clear" w:color="auto" w:fill="auto"/>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lastRenderedPageBreak/>
              <w:t>Обезбеђивање финансијске подршке за децу и породицу</w:t>
            </w:r>
          </w:p>
        </w:tc>
        <w:tc>
          <w:tcPr>
            <w:tcW w:w="51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деце која примају финансијску подршку</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90</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170</w:t>
            </w:r>
          </w:p>
        </w:tc>
        <w:tc>
          <w:tcPr>
            <w:tcW w:w="2137"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170</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170</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170</w:t>
            </w:r>
          </w:p>
        </w:tc>
      </w:tr>
      <w:tr w:rsidR="00B271E1" w:rsidRPr="00C119AF" w:rsidTr="00B271E1">
        <w:trPr>
          <w:gridAfter w:val="2"/>
          <w:wAfter w:w="32" w:type="dxa"/>
          <w:trHeight w:val="257"/>
        </w:trPr>
        <w:tc>
          <w:tcPr>
            <w:tcW w:w="2872" w:type="dxa"/>
            <w:gridSpan w:val="6"/>
            <w:vMerge/>
            <w:tcBorders>
              <w:left w:val="single" w:sz="4" w:space="0" w:color="auto"/>
              <w:bottom w:val="nil"/>
              <w:right w:val="single" w:sz="4" w:space="0" w:color="000000"/>
            </w:tcBorders>
            <w:vAlign w:val="center"/>
          </w:tcPr>
          <w:p w:rsidR="00B271E1" w:rsidRPr="00C119AF"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000000"/>
              <w:right w:val="single" w:sz="4" w:space="0" w:color="000000"/>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 xml:space="preserve">Износ средстава оредљених за подршку деци и породицама </w:t>
            </w:r>
          </w:p>
        </w:tc>
        <w:tc>
          <w:tcPr>
            <w:tcW w:w="697" w:type="dxa"/>
            <w:gridSpan w:val="2"/>
            <w:tcBorders>
              <w:top w:val="single" w:sz="4" w:space="0" w:color="auto"/>
              <w:left w:val="single" w:sz="4" w:space="0" w:color="auto"/>
              <w:bottom w:val="single" w:sz="4" w:space="0" w:color="000000"/>
              <w:right w:val="single" w:sz="4" w:space="0" w:color="auto"/>
            </w:tcBorders>
          </w:tcPr>
          <w:p w:rsidR="00B271E1" w:rsidRPr="00C119AF" w:rsidRDefault="00B271E1" w:rsidP="00B271E1">
            <w:pPr>
              <w:jc w:val="center"/>
              <w:rPr>
                <w:rFonts w:ascii="Times New Roman" w:hAnsi="Times New Roman" w:cs="Times New Roman"/>
              </w:rPr>
            </w:pPr>
            <w:r w:rsidRPr="00C119AF">
              <w:rPr>
                <w:rFonts w:ascii="Times New Roman" w:hAnsi="Times New Roman" w:cs="Times New Roman"/>
              </w:rPr>
              <w:t>5620000</w:t>
            </w:r>
          </w:p>
        </w:tc>
        <w:tc>
          <w:tcPr>
            <w:tcW w:w="1227" w:type="dxa"/>
            <w:gridSpan w:val="13"/>
            <w:tcBorders>
              <w:top w:val="single" w:sz="4" w:space="0" w:color="auto"/>
              <w:left w:val="single" w:sz="4" w:space="0" w:color="auto"/>
              <w:bottom w:val="single" w:sz="4" w:space="0" w:color="000000"/>
              <w:right w:val="single" w:sz="4" w:space="0" w:color="auto"/>
            </w:tcBorders>
          </w:tcPr>
          <w:p w:rsidR="00B271E1" w:rsidRPr="00C119AF" w:rsidRDefault="00B271E1" w:rsidP="00B271E1">
            <w:pPr>
              <w:jc w:val="center"/>
              <w:rPr>
                <w:rFonts w:ascii="Times New Roman" w:hAnsi="Times New Roman" w:cs="Times New Roman"/>
              </w:rPr>
            </w:pPr>
            <w:r>
              <w:rPr>
                <w:rFonts w:ascii="Times New Roman" w:hAnsi="Times New Roman" w:cs="Times New Roman"/>
              </w:rPr>
              <w:t>46</w:t>
            </w:r>
            <w:r w:rsidRPr="00C119AF">
              <w:rPr>
                <w:rFonts w:ascii="Times New Roman" w:hAnsi="Times New Roman" w:cs="Times New Roman"/>
              </w:rPr>
              <w:t>00000</w:t>
            </w:r>
          </w:p>
        </w:tc>
        <w:tc>
          <w:tcPr>
            <w:tcW w:w="2137" w:type="dxa"/>
            <w:gridSpan w:val="13"/>
            <w:tcBorders>
              <w:top w:val="single" w:sz="4" w:space="0" w:color="auto"/>
              <w:left w:val="single" w:sz="4" w:space="0" w:color="auto"/>
              <w:bottom w:val="single" w:sz="4" w:space="0" w:color="000000"/>
              <w:right w:val="single" w:sz="4" w:space="0" w:color="000000"/>
            </w:tcBorders>
          </w:tcPr>
          <w:p w:rsidR="00B271E1" w:rsidRPr="00C119AF" w:rsidRDefault="00B271E1" w:rsidP="00B271E1">
            <w:pPr>
              <w:jc w:val="center"/>
              <w:rPr>
                <w:rFonts w:ascii="Times New Roman" w:hAnsi="Times New Roman" w:cs="Times New Roman"/>
              </w:rPr>
            </w:pPr>
            <w:r>
              <w:rPr>
                <w:rFonts w:ascii="Times New Roman" w:hAnsi="Times New Roman" w:cs="Times New Roman"/>
              </w:rPr>
              <w:t>1,4</w:t>
            </w:r>
            <w:r w:rsidRPr="00C119AF">
              <w:rPr>
                <w:rFonts w:ascii="Times New Roman" w:hAnsi="Times New Roman" w:cs="Times New Roman"/>
              </w:rPr>
              <w:t>00000</w:t>
            </w:r>
          </w:p>
        </w:tc>
        <w:tc>
          <w:tcPr>
            <w:tcW w:w="1044" w:type="dxa"/>
            <w:gridSpan w:val="8"/>
            <w:tcBorders>
              <w:top w:val="single" w:sz="4" w:space="0" w:color="auto"/>
              <w:left w:val="single" w:sz="4" w:space="0" w:color="auto"/>
              <w:bottom w:val="single" w:sz="4" w:space="0" w:color="000000"/>
              <w:right w:val="single" w:sz="4" w:space="0" w:color="auto"/>
            </w:tcBorders>
          </w:tcPr>
          <w:p w:rsidR="00B271E1" w:rsidRPr="00C119AF" w:rsidRDefault="00B271E1" w:rsidP="00B271E1">
            <w:pPr>
              <w:jc w:val="center"/>
              <w:rPr>
                <w:rFonts w:ascii="Times New Roman" w:hAnsi="Times New Roman" w:cs="Times New Roman"/>
              </w:rPr>
            </w:pPr>
            <w:r>
              <w:rPr>
                <w:rFonts w:ascii="Times New Roman" w:hAnsi="Times New Roman" w:cs="Times New Roman"/>
              </w:rPr>
              <w:t>4,00</w:t>
            </w:r>
            <w:r w:rsidRPr="00C119AF">
              <w:rPr>
                <w:rFonts w:ascii="Times New Roman" w:hAnsi="Times New Roman" w:cs="Times New Roman"/>
              </w:rPr>
              <w:t>0</w:t>
            </w:r>
            <w:r>
              <w:rPr>
                <w:rFonts w:ascii="Times New Roman" w:hAnsi="Times New Roman" w:cs="Times New Roman"/>
              </w:rPr>
              <w:t>,</w:t>
            </w:r>
            <w:r w:rsidRPr="00C119AF">
              <w:rPr>
                <w:rFonts w:ascii="Times New Roman" w:hAnsi="Times New Roman" w:cs="Times New Roman"/>
              </w:rPr>
              <w:t>000</w:t>
            </w:r>
          </w:p>
        </w:tc>
        <w:tc>
          <w:tcPr>
            <w:tcW w:w="1437" w:type="dxa"/>
            <w:gridSpan w:val="7"/>
            <w:tcBorders>
              <w:top w:val="single" w:sz="4" w:space="0" w:color="auto"/>
              <w:left w:val="single" w:sz="4" w:space="0" w:color="auto"/>
              <w:bottom w:val="single" w:sz="4" w:space="0" w:color="000000"/>
              <w:right w:val="single" w:sz="4" w:space="0" w:color="auto"/>
            </w:tcBorders>
          </w:tcPr>
          <w:p w:rsidR="00B271E1" w:rsidRPr="00C119AF" w:rsidRDefault="00B271E1" w:rsidP="00B271E1">
            <w:pPr>
              <w:jc w:val="center"/>
              <w:rPr>
                <w:rFonts w:ascii="Times New Roman" w:hAnsi="Times New Roman" w:cs="Times New Roman"/>
              </w:rPr>
            </w:pPr>
            <w:r>
              <w:rPr>
                <w:rFonts w:ascii="Times New Roman" w:hAnsi="Times New Roman" w:cs="Times New Roman"/>
              </w:rPr>
              <w:t>4,</w:t>
            </w:r>
            <w:r w:rsidRPr="00C119AF">
              <w:rPr>
                <w:rFonts w:ascii="Times New Roman" w:hAnsi="Times New Roman" w:cs="Times New Roman"/>
              </w:rPr>
              <w:t>2</w:t>
            </w:r>
            <w:r>
              <w:rPr>
                <w:rFonts w:ascii="Times New Roman" w:hAnsi="Times New Roman" w:cs="Times New Roman"/>
              </w:rPr>
              <w:t>0</w:t>
            </w:r>
            <w:r w:rsidRPr="00C119AF">
              <w:rPr>
                <w:rFonts w:ascii="Times New Roman" w:hAnsi="Times New Roman" w:cs="Times New Roman"/>
              </w:rPr>
              <w:t>0</w:t>
            </w:r>
            <w:r>
              <w:rPr>
                <w:rFonts w:ascii="Times New Roman" w:hAnsi="Times New Roman" w:cs="Times New Roman"/>
              </w:rPr>
              <w:t>.</w:t>
            </w:r>
            <w:r w:rsidRPr="00C119AF">
              <w:rPr>
                <w:rFonts w:ascii="Times New Roman" w:hAnsi="Times New Roman" w:cs="Times New Roman"/>
              </w:rPr>
              <w:t>000</w:t>
            </w:r>
          </w:p>
        </w:tc>
      </w:tr>
      <w:tr w:rsidR="00B271E1" w:rsidRPr="003F692A" w:rsidTr="00B271E1">
        <w:trPr>
          <w:gridAfter w:val="2"/>
          <w:wAfter w:w="32" w:type="dxa"/>
          <w:trHeight w:val="333"/>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0901 - 0007</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рађању и родитељству</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12,800</w:t>
            </w:r>
            <w:r w:rsidRPr="003F692A">
              <w:rPr>
                <w:rFonts w:ascii="Times New Roman" w:eastAsia="Times New Roman" w:hAnsi="Times New Roman" w:cs="Times New Roman"/>
                <w:b/>
                <w:bCs/>
                <w:color w:val="000000"/>
                <w:lang w:eastAsia="ru-RU"/>
              </w:rPr>
              <w:t>,000.00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333"/>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C109F"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Финансијска подршка породицама за новорођену децу  у висини од 30.000,00 по детету и реализација мера подстицаја популационе политике у сарадњи са ресорним Министарством РС </w:t>
            </w:r>
            <w:r>
              <w:rPr>
                <w:rFonts w:ascii="Times New Roman" w:eastAsia="Times New Roman" w:hAnsi="Times New Roman" w:cs="Times New Roman"/>
                <w:b/>
                <w:bCs/>
                <w:color w:val="000000"/>
                <w:lang w:eastAsia="ru-RU"/>
              </w:rPr>
              <w:t xml:space="preserve"> која подразумева директну подршку младим домаћинствима у сеоским подручјима.</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9436B0" w:rsidTr="00B271E1">
        <w:trPr>
          <w:gridAfter w:val="2"/>
          <w:wAfter w:w="32" w:type="dxa"/>
          <w:trHeight w:val="7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Подршка породицама у подизању новорођене деце</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новорођене деце у години</w:t>
            </w:r>
            <w:r w:rsidRPr="00C119AF">
              <w:rPr>
                <w:rFonts w:ascii="Times New Roman" w:eastAsia="Times New Roman" w:hAnsi="Times New Roman" w:cs="Times New Roman"/>
                <w:color w:val="000000"/>
                <w:lang w:eastAsia="ru-RU"/>
              </w:rPr>
              <w:tab/>
            </w:r>
            <w:r w:rsidRPr="00C119AF">
              <w:rPr>
                <w:rFonts w:ascii="Times New Roman" w:eastAsia="Times New Roman" w:hAnsi="Times New Roman" w:cs="Times New Roman"/>
                <w:color w:val="000000"/>
                <w:lang w:eastAsia="ru-RU"/>
              </w:rPr>
              <w:tab/>
            </w:r>
          </w:p>
        </w:tc>
        <w:tc>
          <w:tcPr>
            <w:tcW w:w="69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271E1" w:rsidRPr="009F0D36" w:rsidRDefault="00B271E1" w:rsidP="00B271E1">
            <w:pPr>
              <w:jc w:val="center"/>
            </w:pPr>
            <w:r w:rsidRPr="009F0D36">
              <w:t>140</w:t>
            </w:r>
          </w:p>
        </w:tc>
        <w:tc>
          <w:tcPr>
            <w:tcW w:w="1227"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B271E1" w:rsidRPr="009F0D36" w:rsidRDefault="00B271E1" w:rsidP="00B271E1">
            <w:pPr>
              <w:jc w:val="center"/>
            </w:pPr>
            <w:r w:rsidRPr="009F0D36">
              <w:t>150</w:t>
            </w: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9F0D36" w:rsidRDefault="00B271E1" w:rsidP="00B271E1">
            <w:pPr>
              <w:jc w:val="center"/>
            </w:pPr>
            <w:r w:rsidRPr="009F0D36">
              <w:t>150</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9F0D36" w:rsidRDefault="00B271E1" w:rsidP="00B271E1">
            <w:pPr>
              <w:jc w:val="center"/>
            </w:pPr>
            <w:r w:rsidRPr="009F0D36">
              <w:t>150</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B271E1" w:rsidRDefault="00B271E1" w:rsidP="00B271E1">
            <w:pPr>
              <w:jc w:val="center"/>
            </w:pPr>
            <w:r w:rsidRPr="009F0D36">
              <w:t>150</w:t>
            </w:r>
          </w:p>
        </w:tc>
      </w:tr>
      <w:tr w:rsidR="00B271E1" w:rsidRPr="003F692A" w:rsidTr="00B271E1">
        <w:trPr>
          <w:gridAfter w:val="2"/>
          <w:wAfter w:w="32" w:type="dxa"/>
          <w:trHeight w:val="207"/>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000000"/>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r>
      <w:tr w:rsidR="00B271E1" w:rsidRPr="003F692A" w:rsidTr="00B271E1">
        <w:trPr>
          <w:gridAfter w:val="2"/>
          <w:wAfter w:w="32" w:type="dxa"/>
          <w:trHeight w:val="207"/>
        </w:trPr>
        <w:tc>
          <w:tcPr>
            <w:tcW w:w="2872" w:type="dxa"/>
            <w:gridSpan w:val="6"/>
            <w:vMerge/>
            <w:tcBorders>
              <w:top w:val="single" w:sz="4" w:space="0" w:color="auto"/>
              <w:left w:val="single" w:sz="4" w:space="0" w:color="auto"/>
              <w:bottom w:val="single" w:sz="4" w:space="0" w:color="auto"/>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r>
      <w:tr w:rsidR="00B271E1" w:rsidRPr="003F692A" w:rsidTr="00B271E1">
        <w:trPr>
          <w:gridAfter w:val="2"/>
          <w:wAfter w:w="32" w:type="dxa"/>
          <w:trHeight w:val="329"/>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0901-0008</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особама са инвалидиетом</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2,100</w:t>
            </w:r>
            <w:r w:rsidRPr="003F692A">
              <w:rPr>
                <w:rFonts w:ascii="Times New Roman" w:eastAsia="Times New Roman" w:hAnsi="Times New Roman" w:cs="Times New Roman"/>
                <w:b/>
                <w:bCs/>
                <w:color w:val="000000"/>
                <w:lang w:eastAsia="ru-RU"/>
              </w:rPr>
              <w:t>,000.00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B271E1" w:rsidRPr="003F692A" w:rsidTr="00B271E1">
        <w:trPr>
          <w:trHeight w:val="329"/>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F692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F692A"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Накнада трошкова превоза </w:t>
            </w:r>
            <w:r>
              <w:rPr>
                <w:rFonts w:ascii="Times New Roman" w:eastAsia="Times New Roman" w:hAnsi="Times New Roman" w:cs="Times New Roman"/>
                <w:b/>
                <w:bCs/>
                <w:color w:val="000000"/>
                <w:lang w:eastAsia="ru-RU"/>
              </w:rPr>
              <w:t xml:space="preserve">и смештаја </w:t>
            </w:r>
            <w:r w:rsidRPr="002E15CC">
              <w:rPr>
                <w:rFonts w:ascii="Times New Roman" w:eastAsia="Times New Roman" w:hAnsi="Times New Roman" w:cs="Times New Roman"/>
                <w:b/>
                <w:bCs/>
                <w:color w:val="000000"/>
                <w:lang w:eastAsia="ru-RU"/>
              </w:rPr>
              <w:t>деци са сметњама у развоју до образовних установа које похађају, реализација пројеката у сарадњи са НВО сектором, у циљу побољшања положаја особа са инвалидитетом.</w:t>
            </w:r>
          </w:p>
        </w:tc>
      </w:tr>
      <w:tr w:rsidR="00B271E1" w:rsidRPr="003F692A"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F692A" w:rsidRDefault="00B271E1" w:rsidP="00B271E1">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B271E1" w:rsidRPr="009436B0" w:rsidTr="00B271E1">
        <w:trPr>
          <w:gridAfter w:val="2"/>
          <w:wAfter w:w="32" w:type="dxa"/>
          <w:trHeight w:val="128"/>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9436B0"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E83BAA" w:rsidRDefault="00B271E1" w:rsidP="00B271E1">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Обезбеђивање услуга со</w:t>
            </w:r>
            <w:r>
              <w:rPr>
                <w:rFonts w:ascii="Times New Roman" w:eastAsia="Times New Roman" w:hAnsi="Times New Roman" w:cs="Times New Roman"/>
                <w:color w:val="000000"/>
                <w:lang w:eastAsia="ru-RU"/>
              </w:rPr>
              <w:t>цијалне заштите за особе са сметњама у развоју</w:t>
            </w:r>
          </w:p>
          <w:p w:rsidR="00B271E1" w:rsidRPr="003F692A" w:rsidRDefault="00B271E1" w:rsidP="00B271E1">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ab/>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9436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услуга</w:t>
            </w:r>
          </w:p>
        </w:tc>
        <w:tc>
          <w:tcPr>
            <w:tcW w:w="69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271E1" w:rsidRPr="003C63BE" w:rsidRDefault="00B271E1" w:rsidP="00B271E1">
            <w:r w:rsidRPr="008055D2">
              <w:t>3</w:t>
            </w:r>
          </w:p>
        </w:tc>
        <w:tc>
          <w:tcPr>
            <w:tcW w:w="1227"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B271E1" w:rsidRPr="003C63BE" w:rsidRDefault="00B271E1" w:rsidP="00B271E1">
            <w:r w:rsidRPr="008055D2">
              <w:t>4</w:t>
            </w: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3C63BE" w:rsidRDefault="00B271E1" w:rsidP="00B271E1">
            <w:r w:rsidRPr="008055D2">
              <w:t>4</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3C63BE" w:rsidRDefault="00B271E1" w:rsidP="00B271E1">
            <w:r w:rsidRPr="008055D2">
              <w:t>4</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B271E1" w:rsidRPr="009436B0" w:rsidRDefault="00B271E1" w:rsidP="00B271E1">
            <w:r w:rsidRPr="008055D2">
              <w:t>4</w:t>
            </w:r>
          </w:p>
        </w:tc>
      </w:tr>
      <w:tr w:rsidR="00B271E1" w:rsidRPr="003F692A" w:rsidTr="00B271E1">
        <w:trPr>
          <w:gridAfter w:val="2"/>
          <w:wAfter w:w="32" w:type="dxa"/>
          <w:trHeight w:val="273"/>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auto"/>
              <w:right w:val="single" w:sz="4" w:space="0" w:color="auto"/>
            </w:tcBorders>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000000"/>
            </w:tcBorders>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r>
      <w:tr w:rsidR="00B271E1" w:rsidRPr="008055D2" w:rsidTr="00B271E1">
        <w:trPr>
          <w:gridAfter w:val="2"/>
          <w:wAfter w:w="32" w:type="dxa"/>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9436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кориснка услуга</w:t>
            </w:r>
          </w:p>
        </w:tc>
        <w:tc>
          <w:tcPr>
            <w:tcW w:w="6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215AB" w:rsidRDefault="00B271E1" w:rsidP="00B271E1">
            <w:r>
              <w:t>51</w:t>
            </w:r>
          </w:p>
        </w:tc>
        <w:tc>
          <w:tcPr>
            <w:tcW w:w="122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215AB" w:rsidRDefault="00B271E1" w:rsidP="00B271E1">
            <w:r>
              <w:t>52</w:t>
            </w:r>
          </w:p>
        </w:tc>
        <w:tc>
          <w:tcPr>
            <w:tcW w:w="213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215AB" w:rsidRDefault="00B271E1" w:rsidP="00B271E1">
            <w:r>
              <w:t>52</w:t>
            </w:r>
          </w:p>
        </w:tc>
        <w:tc>
          <w:tcPr>
            <w:tcW w:w="10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215AB" w:rsidRDefault="00B271E1" w:rsidP="00B271E1">
            <w:r>
              <w:t>60</w:t>
            </w:r>
          </w:p>
        </w:tc>
        <w:tc>
          <w:tcPr>
            <w:tcW w:w="143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3215AB" w:rsidRDefault="00B271E1" w:rsidP="00B271E1">
            <w:r>
              <w:t>60</w:t>
            </w:r>
          </w:p>
        </w:tc>
      </w:tr>
      <w:tr w:rsidR="00B271E1" w:rsidRPr="003F692A" w:rsidTr="00B271E1">
        <w:trPr>
          <w:gridAfter w:val="2"/>
          <w:wAfter w:w="32" w:type="dxa"/>
          <w:trHeight w:val="207"/>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single" w:sz="4" w:space="0" w:color="auto"/>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single" w:sz="4" w:space="0" w:color="auto"/>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3F692A" w:rsidRDefault="00B271E1" w:rsidP="00B271E1">
            <w:pPr>
              <w:spacing w:after="0" w:line="240" w:lineRule="auto"/>
              <w:rPr>
                <w:rFonts w:ascii="Times New Roman" w:eastAsia="Times New Roman" w:hAnsi="Times New Roman" w:cs="Times New Roman"/>
                <w:color w:val="000000"/>
                <w:lang w:eastAsia="ru-RU"/>
              </w:rPr>
            </w:pPr>
          </w:p>
        </w:tc>
      </w:tr>
      <w:tr w:rsidR="00B271E1" w:rsidRPr="003C63BE" w:rsidTr="00B271E1">
        <w:trPr>
          <w:gridAfter w:val="2"/>
          <w:wAfter w:w="32" w:type="dxa"/>
          <w:trHeight w:val="603"/>
        </w:trPr>
        <w:tc>
          <w:tcPr>
            <w:tcW w:w="1095"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1807</w:t>
            </w:r>
          </w:p>
        </w:tc>
        <w:tc>
          <w:tcPr>
            <w:tcW w:w="1777"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 </w:t>
            </w:r>
          </w:p>
        </w:tc>
        <w:tc>
          <w:tcPr>
            <w:tcW w:w="5181" w:type="dxa"/>
            <w:gridSpan w:val="2"/>
            <w:tcBorders>
              <w:top w:val="single" w:sz="4" w:space="0" w:color="auto"/>
              <w:left w:val="nil"/>
              <w:bottom w:val="single" w:sz="4" w:space="0" w:color="auto"/>
              <w:right w:val="single" w:sz="4" w:space="0" w:color="000000"/>
            </w:tcBorders>
            <w:shd w:val="clear" w:color="000000" w:fill="E6B8B7"/>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Програм 12. Здравствена заштита</w:t>
            </w:r>
          </w:p>
        </w:tc>
        <w:tc>
          <w:tcPr>
            <w:tcW w:w="1924" w:type="dxa"/>
            <w:gridSpan w:val="15"/>
            <w:tcBorders>
              <w:top w:val="single" w:sz="4" w:space="0" w:color="auto"/>
              <w:left w:val="nil"/>
              <w:bottom w:val="single" w:sz="4" w:space="0" w:color="auto"/>
              <w:right w:val="single" w:sz="4" w:space="0" w:color="auto"/>
            </w:tcBorders>
            <w:shd w:val="clear" w:color="000000" w:fill="E6B8B7"/>
            <w:vAlign w:val="center"/>
            <w:hideMark/>
          </w:tcPr>
          <w:p w:rsidR="00B271E1" w:rsidRPr="004D79A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14,900.000,00</w:t>
            </w:r>
          </w:p>
        </w:tc>
        <w:tc>
          <w:tcPr>
            <w:tcW w:w="2137" w:type="dxa"/>
            <w:gridSpan w:val="13"/>
            <w:tcBorders>
              <w:top w:val="single" w:sz="4" w:space="0" w:color="auto"/>
              <w:left w:val="nil"/>
              <w:bottom w:val="single" w:sz="4" w:space="0" w:color="auto"/>
              <w:right w:val="single" w:sz="4" w:space="0" w:color="auto"/>
            </w:tcBorders>
            <w:shd w:val="clear" w:color="000000" w:fill="E6B8B7"/>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auto"/>
            </w:tcBorders>
            <w:shd w:val="clear" w:color="000000" w:fill="E6B8B7"/>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B271E1" w:rsidRPr="003C63BE" w:rsidTr="00B271E1">
        <w:trPr>
          <w:trHeight w:val="603"/>
        </w:trPr>
        <w:tc>
          <w:tcPr>
            <w:tcW w:w="2872"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BB6AC3" w:rsidRDefault="00B271E1" w:rsidP="00B271E1">
            <w:pPr>
              <w:spacing w:after="0" w:line="240" w:lineRule="auto"/>
              <w:jc w:val="center"/>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ОПИС</w:t>
            </w:r>
          </w:p>
        </w:tc>
        <w:tc>
          <w:tcPr>
            <w:tcW w:w="11755" w:type="dxa"/>
            <w:gridSpan w:val="47"/>
            <w:tcBorders>
              <w:top w:val="single" w:sz="4" w:space="0" w:color="auto"/>
              <w:left w:val="nil"/>
              <w:bottom w:val="single" w:sz="4" w:space="0" w:color="auto"/>
              <w:right w:val="single" w:sz="4" w:space="0" w:color="auto"/>
            </w:tcBorders>
            <w:shd w:val="clear" w:color="000000" w:fill="E6B8B7"/>
            <w:vAlign w:val="center"/>
            <w:hideMark/>
          </w:tcPr>
          <w:p w:rsidR="00B271E1" w:rsidRPr="00BB6AC3" w:rsidRDefault="00B271E1" w:rsidP="00B271E1">
            <w:pPr>
              <w:spacing w:after="0" w:line="240" w:lineRule="auto"/>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Подршка раду Дома здравља Владичин Хан и организација спровођења мртвозорства на територији Општине Владичин Хан. Стварање услова за нормално функционисање мреже здравствене заштите на читавој територији Општине.</w:t>
            </w:r>
          </w:p>
        </w:tc>
      </w:tr>
      <w:tr w:rsidR="00B271E1" w:rsidRPr="003C63BE"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C63BE" w:rsidRDefault="00B271E1" w:rsidP="00B271E1">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C63BE" w:rsidRDefault="00B271E1" w:rsidP="00B271E1">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C63BE" w:rsidRDefault="00B271E1" w:rsidP="00B271E1">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B271E1" w:rsidRPr="003C63BE" w:rsidTr="00B271E1">
        <w:trPr>
          <w:gridAfter w:val="2"/>
          <w:wAfter w:w="32" w:type="dxa"/>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C63BE"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здравља становништва</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Покривеност становништва примарном здравственом заштитом</w:t>
            </w:r>
          </w:p>
        </w:tc>
        <w:tc>
          <w:tcPr>
            <w:tcW w:w="69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C63BE" w:rsidRDefault="00B271E1" w:rsidP="00B271E1">
            <w:pPr>
              <w:jc w:val="center"/>
              <w:rPr>
                <w:rFonts w:ascii="Calibri" w:hAnsi="Calibri"/>
                <w:color w:val="000000"/>
                <w:sz w:val="20"/>
                <w:szCs w:val="20"/>
              </w:rPr>
            </w:pPr>
            <w:r>
              <w:rPr>
                <w:rFonts w:ascii="Calibri" w:hAnsi="Calibri"/>
                <w:color w:val="000000"/>
                <w:sz w:val="20"/>
                <w:szCs w:val="20"/>
              </w:rPr>
              <w:t>94%</w:t>
            </w:r>
          </w:p>
        </w:tc>
        <w:tc>
          <w:tcPr>
            <w:tcW w:w="1227" w:type="dxa"/>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C63BE" w:rsidRDefault="00B271E1" w:rsidP="00B271E1">
            <w:pPr>
              <w:jc w:val="center"/>
              <w:rPr>
                <w:rFonts w:ascii="Calibri" w:hAnsi="Calibri"/>
                <w:color w:val="000000"/>
                <w:sz w:val="20"/>
                <w:szCs w:val="20"/>
              </w:rPr>
            </w:pPr>
            <w:r>
              <w:rPr>
                <w:rFonts w:ascii="Calibri" w:hAnsi="Calibri"/>
                <w:color w:val="000000"/>
                <w:sz w:val="20"/>
                <w:szCs w:val="20"/>
              </w:rPr>
              <w:t>98%</w:t>
            </w: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71E1" w:rsidRPr="003C63BE" w:rsidRDefault="00B271E1" w:rsidP="00B271E1">
            <w:pPr>
              <w:jc w:val="center"/>
              <w:rPr>
                <w:rFonts w:ascii="Calibri" w:hAnsi="Calibri"/>
                <w:color w:val="000000"/>
                <w:sz w:val="20"/>
                <w:szCs w:val="20"/>
              </w:rPr>
            </w:pPr>
            <w:r>
              <w:rPr>
                <w:rFonts w:ascii="Calibri" w:hAnsi="Calibri"/>
                <w:color w:val="000000"/>
                <w:sz w:val="20"/>
                <w:szCs w:val="20"/>
              </w:rPr>
              <w:t>99%</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C63BE" w:rsidRDefault="00B271E1" w:rsidP="00B271E1">
            <w:pPr>
              <w:jc w:val="center"/>
              <w:rPr>
                <w:rFonts w:ascii="Calibri" w:hAnsi="Calibri"/>
                <w:color w:val="000000"/>
                <w:sz w:val="20"/>
                <w:szCs w:val="20"/>
              </w:rPr>
            </w:pPr>
            <w:r>
              <w:rPr>
                <w:rFonts w:ascii="Calibri" w:hAnsi="Calibri"/>
                <w:color w:val="000000"/>
                <w:sz w:val="20"/>
                <w:szCs w:val="20"/>
              </w:rPr>
              <w:t>100%</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C63BE" w:rsidRDefault="00B271E1" w:rsidP="00B271E1">
            <w:pPr>
              <w:jc w:val="center"/>
              <w:rPr>
                <w:rFonts w:ascii="Calibri" w:hAnsi="Calibri"/>
                <w:color w:val="000000"/>
                <w:sz w:val="20"/>
                <w:szCs w:val="20"/>
              </w:rPr>
            </w:pPr>
            <w:r>
              <w:rPr>
                <w:rFonts w:ascii="Calibri" w:hAnsi="Calibri"/>
                <w:color w:val="000000"/>
                <w:sz w:val="20"/>
                <w:szCs w:val="20"/>
              </w:rPr>
              <w:t>100%</w:t>
            </w:r>
          </w:p>
        </w:tc>
      </w:tr>
      <w:tr w:rsidR="00B271E1" w:rsidRPr="003C63BE" w:rsidTr="00B271E1">
        <w:trPr>
          <w:gridAfter w:val="2"/>
          <w:wAfter w:w="32" w:type="dxa"/>
          <w:trHeight w:val="315"/>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2"/>
          <w:wAfter w:w="32" w:type="dxa"/>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Висина средстава буџета општине опредељена Дому здравља</w:t>
            </w:r>
          </w:p>
        </w:tc>
        <w:tc>
          <w:tcPr>
            <w:tcW w:w="6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BB6AC3" w:rsidRDefault="00B271E1" w:rsidP="00B271E1">
            <w:pPr>
              <w:jc w:val="center"/>
              <w:rPr>
                <w:rFonts w:ascii="Calibri" w:hAnsi="Calibri"/>
                <w:color w:val="000000"/>
                <w:sz w:val="20"/>
                <w:szCs w:val="20"/>
              </w:rPr>
            </w:pPr>
            <w:r>
              <w:rPr>
                <w:rFonts w:ascii="Calibri" w:hAnsi="Calibri"/>
                <w:color w:val="000000"/>
                <w:sz w:val="20"/>
                <w:szCs w:val="20"/>
              </w:rPr>
              <w:t>10</w:t>
            </w:r>
          </w:p>
        </w:tc>
        <w:tc>
          <w:tcPr>
            <w:tcW w:w="1227" w:type="dxa"/>
            <w:gridSpan w:val="1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BB6AC3" w:rsidRDefault="00B271E1" w:rsidP="00B271E1">
            <w:pPr>
              <w:jc w:val="center"/>
              <w:rPr>
                <w:rFonts w:ascii="Calibri" w:hAnsi="Calibri"/>
                <w:color w:val="000000"/>
                <w:sz w:val="20"/>
                <w:szCs w:val="20"/>
              </w:rPr>
            </w:pPr>
            <w:r>
              <w:rPr>
                <w:rFonts w:ascii="Calibri" w:hAnsi="Calibri"/>
                <w:color w:val="000000"/>
                <w:sz w:val="20"/>
                <w:szCs w:val="20"/>
              </w:rPr>
              <w:t>21,200,000</w:t>
            </w:r>
          </w:p>
        </w:tc>
        <w:tc>
          <w:tcPr>
            <w:tcW w:w="213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BB6AC3" w:rsidRDefault="00B271E1" w:rsidP="00B271E1">
            <w:pPr>
              <w:jc w:val="center"/>
              <w:rPr>
                <w:rFonts w:ascii="Calibri" w:hAnsi="Calibri"/>
                <w:color w:val="000000"/>
                <w:sz w:val="20"/>
                <w:szCs w:val="20"/>
              </w:rPr>
            </w:pPr>
            <w:r>
              <w:rPr>
                <w:rFonts w:ascii="Calibri" w:hAnsi="Calibri"/>
                <w:color w:val="000000"/>
                <w:sz w:val="20"/>
                <w:szCs w:val="20"/>
              </w:rPr>
              <w:t>10,000,000</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BB6AC3" w:rsidRDefault="00B271E1" w:rsidP="00B271E1">
            <w:pPr>
              <w:jc w:val="center"/>
              <w:rPr>
                <w:rFonts w:ascii="Calibri" w:hAnsi="Calibri"/>
                <w:color w:val="000000"/>
                <w:sz w:val="20"/>
                <w:szCs w:val="20"/>
              </w:rPr>
            </w:pPr>
            <w:r>
              <w:rPr>
                <w:rFonts w:ascii="Calibri" w:hAnsi="Calibri"/>
                <w:color w:val="000000"/>
                <w:sz w:val="20"/>
                <w:szCs w:val="20"/>
              </w:rPr>
              <w:t>12,000,000</w:t>
            </w:r>
          </w:p>
        </w:tc>
        <w:tc>
          <w:tcPr>
            <w:tcW w:w="143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BB6AC3" w:rsidRDefault="00B271E1" w:rsidP="00B271E1">
            <w:pPr>
              <w:jc w:val="center"/>
              <w:rPr>
                <w:rFonts w:ascii="Calibri" w:hAnsi="Calibri"/>
                <w:color w:val="000000"/>
              </w:rPr>
            </w:pPr>
            <w:r w:rsidRPr="00BB6AC3">
              <w:rPr>
                <w:rFonts w:ascii="Calibri" w:hAnsi="Calibri"/>
                <w:color w:val="000000"/>
              </w:rPr>
              <w:t>12000000</w:t>
            </w:r>
          </w:p>
        </w:tc>
      </w:tr>
      <w:tr w:rsidR="00B271E1" w:rsidRPr="003C63BE" w:rsidTr="00B271E1">
        <w:trPr>
          <w:gridAfter w:val="2"/>
          <w:wAfter w:w="32" w:type="dxa"/>
          <w:trHeight w:val="240"/>
        </w:trPr>
        <w:tc>
          <w:tcPr>
            <w:tcW w:w="2872" w:type="dxa"/>
            <w:gridSpan w:val="6"/>
            <w:vMerge/>
            <w:tcBorders>
              <w:top w:val="single" w:sz="4" w:space="0" w:color="auto"/>
              <w:left w:val="single" w:sz="4" w:space="0" w:color="auto"/>
              <w:bottom w:val="single" w:sz="4" w:space="0" w:color="auto"/>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auto"/>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r>
      <w:tr w:rsidR="00B271E1" w:rsidRPr="003C63BE" w:rsidTr="00B271E1">
        <w:trPr>
          <w:gridAfter w:val="2"/>
          <w:wAfter w:w="32" w:type="dxa"/>
          <w:trHeight w:val="600"/>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1807-0001</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Функционисање установе примарне здравствене заштите</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14,500</w:t>
            </w:r>
            <w:r w:rsidRPr="003C63BE">
              <w:rPr>
                <w:rFonts w:ascii="Times New Roman" w:eastAsia="Times New Roman" w:hAnsi="Times New Roman" w:cs="Times New Roman"/>
                <w:b/>
                <w:bCs/>
                <w:color w:val="000000"/>
                <w:lang w:eastAsia="ru-RU"/>
              </w:rPr>
              <w:t>,000.00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B271E1" w:rsidRPr="003C63BE" w:rsidTr="00B271E1">
        <w:trPr>
          <w:trHeight w:val="600"/>
        </w:trPr>
        <w:tc>
          <w:tcPr>
            <w:tcW w:w="2872"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C42C47"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Обезбеђење бољих услова за спровођење маре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w:t>
            </w:r>
            <w:r>
              <w:rPr>
                <w:rFonts w:ascii="Times New Roman" w:eastAsia="Times New Roman" w:hAnsi="Times New Roman" w:cs="Times New Roman"/>
                <w:b/>
                <w:bCs/>
                <w:color w:val="000000"/>
                <w:lang w:eastAsia="ru-RU"/>
              </w:rPr>
              <w:t>а</w:t>
            </w:r>
            <w:r w:rsidRPr="002E15C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Суфинансирање редовних активности Дома здравља и реконструкција амбуланте у МЗ Прекодолце у сарадњи са донаторима.</w:t>
            </w:r>
          </w:p>
        </w:tc>
      </w:tr>
      <w:tr w:rsidR="00B271E1" w:rsidRPr="003C63BE"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C63BE" w:rsidRDefault="00B271E1" w:rsidP="00B271E1">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lastRenderedPageBreak/>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C63BE" w:rsidRDefault="00B271E1" w:rsidP="00B271E1">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C63BE" w:rsidRDefault="00B271E1" w:rsidP="00B271E1">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B271E1" w:rsidRPr="003C63BE" w:rsidTr="00B271E1">
        <w:trPr>
          <w:gridAfter w:val="2"/>
          <w:wAfter w:w="32" w:type="dxa"/>
          <w:trHeight w:val="84"/>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C63BE" w:rsidTr="00B271E1">
        <w:trPr>
          <w:gridAfter w:val="2"/>
          <w:wAfter w:w="32" w:type="dxa"/>
          <w:trHeight w:val="300"/>
        </w:trPr>
        <w:tc>
          <w:tcPr>
            <w:tcW w:w="2872"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доступности, квалитета и ефикасности ПЗЗ</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Број здравствених радника/лекара финансираних из буџета града/општине</w:t>
            </w:r>
          </w:p>
        </w:tc>
        <w:tc>
          <w:tcPr>
            <w:tcW w:w="69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271E1" w:rsidRPr="003C63BE" w:rsidRDefault="00B271E1" w:rsidP="00B271E1">
            <w:pPr>
              <w:jc w:val="center"/>
            </w:pPr>
            <w:r>
              <w:t>11</w:t>
            </w:r>
          </w:p>
        </w:tc>
        <w:tc>
          <w:tcPr>
            <w:tcW w:w="1227"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B271E1" w:rsidRPr="003C63BE" w:rsidRDefault="00B271E1" w:rsidP="00B271E1">
            <w:pPr>
              <w:jc w:val="center"/>
            </w:pPr>
            <w:r w:rsidRPr="003C63BE">
              <w:t>13</w:t>
            </w: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3C63BE" w:rsidRDefault="00B271E1" w:rsidP="00B271E1">
            <w:pPr>
              <w:jc w:val="center"/>
            </w:pPr>
            <w:r w:rsidRPr="003C63BE">
              <w:t>13</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BB6AC3" w:rsidRDefault="00B271E1" w:rsidP="00B271E1">
            <w:pPr>
              <w:jc w:val="center"/>
            </w:pPr>
            <w:r>
              <w:t>4</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B271E1" w:rsidRPr="00BB6AC3" w:rsidRDefault="00B271E1" w:rsidP="00B271E1">
            <w:pPr>
              <w:jc w:val="center"/>
            </w:pPr>
            <w:r>
              <w:t>4</w:t>
            </w:r>
          </w:p>
        </w:tc>
      </w:tr>
      <w:tr w:rsidR="00B271E1" w:rsidRPr="003C63BE" w:rsidTr="00B271E1">
        <w:trPr>
          <w:gridAfter w:val="2"/>
          <w:wAfter w:w="32" w:type="dxa"/>
          <w:trHeight w:val="390"/>
        </w:trPr>
        <w:tc>
          <w:tcPr>
            <w:tcW w:w="2872" w:type="dxa"/>
            <w:gridSpan w:val="6"/>
            <w:vMerge/>
            <w:tcBorders>
              <w:top w:val="single" w:sz="4" w:space="0" w:color="auto"/>
              <w:left w:val="single" w:sz="4" w:space="0" w:color="auto"/>
              <w:bottom w:val="nil"/>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r>
      <w:tr w:rsidR="00B271E1" w:rsidRPr="003C63BE" w:rsidTr="00B271E1">
        <w:trPr>
          <w:gridAfter w:val="2"/>
          <w:wAfter w:w="32" w:type="dxa"/>
          <w:trHeight w:val="495"/>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1807-0002</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Мртвозорство</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400,000.00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B271E1" w:rsidRPr="003C63BE" w:rsidTr="00B271E1">
        <w:trPr>
          <w:trHeight w:val="495"/>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C63B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C63BE" w:rsidRDefault="00B271E1" w:rsidP="00B271E1">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Организација ажурног спровођења услуга мртвозорстава у складу са Законом о локалној самоуправи</w:t>
            </w:r>
          </w:p>
        </w:tc>
      </w:tr>
      <w:tr w:rsidR="00B271E1" w:rsidRPr="003C63BE"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C63BE" w:rsidRDefault="00B271E1" w:rsidP="00B271E1">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C63BE" w:rsidRDefault="00B271E1" w:rsidP="00B271E1">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3C63BE" w:rsidRDefault="00B271E1" w:rsidP="00B271E1">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B271E1" w:rsidRPr="003C63BE" w:rsidTr="00B271E1">
        <w:trPr>
          <w:gridAfter w:val="2"/>
          <w:wAfter w:w="32" w:type="dxa"/>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C63BE"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 xml:space="preserve">Ефикасна реализација послова мртвозорства на територији Општине </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3C63BE">
              <w:rPr>
                <w:rFonts w:ascii="Times New Roman" w:eastAsia="Times New Roman" w:hAnsi="Times New Roman" w:cs="Times New Roman"/>
                <w:color w:val="000000"/>
                <w:lang w:eastAsia="ru-RU"/>
              </w:rPr>
              <w:t>рој лица ангажованих за обављање послова мртвозорства</w:t>
            </w:r>
          </w:p>
        </w:tc>
        <w:tc>
          <w:tcPr>
            <w:tcW w:w="69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3</w:t>
            </w:r>
          </w:p>
        </w:tc>
        <w:tc>
          <w:tcPr>
            <w:tcW w:w="1227" w:type="dxa"/>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3C63BE" w:rsidRDefault="00B271E1" w:rsidP="00B271E1">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r>
      <w:tr w:rsidR="00B271E1" w:rsidRPr="003C63BE" w:rsidTr="00B271E1">
        <w:trPr>
          <w:gridAfter w:val="2"/>
          <w:wAfter w:w="32" w:type="dxa"/>
          <w:trHeight w:val="450"/>
        </w:trPr>
        <w:tc>
          <w:tcPr>
            <w:tcW w:w="2872" w:type="dxa"/>
            <w:gridSpan w:val="6"/>
            <w:vMerge/>
            <w:tcBorders>
              <w:top w:val="single" w:sz="4" w:space="0" w:color="auto"/>
              <w:left w:val="single" w:sz="4" w:space="0" w:color="auto"/>
              <w:bottom w:val="single" w:sz="4" w:space="0" w:color="auto"/>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000000"/>
              <w:right w:val="single" w:sz="4" w:space="0" w:color="000000"/>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000000"/>
              <w:right w:val="single" w:sz="4" w:space="0" w:color="auto"/>
            </w:tcBorders>
            <w:vAlign w:val="center"/>
            <w:hideMark/>
          </w:tcPr>
          <w:p w:rsidR="00B271E1" w:rsidRPr="003C63BE" w:rsidRDefault="00B271E1" w:rsidP="00B271E1">
            <w:pPr>
              <w:spacing w:after="0" w:line="240" w:lineRule="auto"/>
              <w:rPr>
                <w:rFonts w:ascii="Times New Roman" w:eastAsia="Times New Roman" w:hAnsi="Times New Roman" w:cs="Times New Roman"/>
                <w:color w:val="000000"/>
                <w:lang w:eastAsia="ru-RU"/>
              </w:rPr>
            </w:pPr>
          </w:p>
        </w:tc>
      </w:tr>
      <w:tr w:rsidR="00B271E1" w:rsidRPr="00656CEF" w:rsidTr="00B271E1">
        <w:trPr>
          <w:gridAfter w:val="2"/>
          <w:wAfter w:w="32" w:type="dxa"/>
          <w:trHeight w:val="819"/>
        </w:trPr>
        <w:tc>
          <w:tcPr>
            <w:tcW w:w="1095"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1201</w:t>
            </w:r>
          </w:p>
        </w:tc>
        <w:tc>
          <w:tcPr>
            <w:tcW w:w="1777"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w:t>
            </w:r>
          </w:p>
        </w:tc>
        <w:tc>
          <w:tcPr>
            <w:tcW w:w="5181" w:type="dxa"/>
            <w:gridSpan w:val="2"/>
            <w:tcBorders>
              <w:top w:val="single" w:sz="4" w:space="0" w:color="auto"/>
              <w:left w:val="nil"/>
              <w:bottom w:val="single" w:sz="4" w:space="0" w:color="auto"/>
              <w:right w:val="single" w:sz="4" w:space="0" w:color="000000"/>
            </w:tcBorders>
            <w:shd w:val="clear" w:color="000000" w:fill="E6B8B7"/>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xml:space="preserve">Програм 13. Развој културе и информисања </w:t>
            </w:r>
          </w:p>
        </w:tc>
        <w:tc>
          <w:tcPr>
            <w:tcW w:w="1924" w:type="dxa"/>
            <w:gridSpan w:val="15"/>
            <w:tcBorders>
              <w:top w:val="single" w:sz="4" w:space="0" w:color="auto"/>
              <w:left w:val="nil"/>
              <w:bottom w:val="single" w:sz="4" w:space="0" w:color="auto"/>
              <w:right w:val="single" w:sz="4" w:space="0" w:color="auto"/>
            </w:tcBorders>
            <w:shd w:val="clear" w:color="000000" w:fill="E6B8B7"/>
            <w:vAlign w:val="center"/>
            <w:hideMark/>
          </w:tcPr>
          <w:p w:rsidR="00B271E1" w:rsidRPr="004D79AA"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32,630.000,00</w:t>
            </w:r>
          </w:p>
        </w:tc>
        <w:tc>
          <w:tcPr>
            <w:tcW w:w="2137" w:type="dxa"/>
            <w:gridSpan w:val="13"/>
            <w:tcBorders>
              <w:top w:val="single" w:sz="4" w:space="0" w:color="auto"/>
              <w:left w:val="nil"/>
              <w:bottom w:val="single" w:sz="4" w:space="0" w:color="auto"/>
              <w:right w:val="single" w:sz="4" w:space="0" w:color="auto"/>
            </w:tcBorders>
            <w:shd w:val="clear" w:color="000000" w:fill="E6B8B7"/>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auto"/>
            </w:tcBorders>
            <w:shd w:val="clear" w:color="000000" w:fill="E6B8B7"/>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B271E1" w:rsidRPr="00656CEF" w:rsidTr="00B271E1">
        <w:trPr>
          <w:trHeight w:val="819"/>
        </w:trPr>
        <w:tc>
          <w:tcPr>
            <w:tcW w:w="2872"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40405B"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auto"/>
            </w:tcBorders>
            <w:shd w:val="clear" w:color="000000" w:fill="E6B8B7"/>
            <w:vAlign w:val="center"/>
            <w:hideMark/>
          </w:tcPr>
          <w:p w:rsidR="00B271E1" w:rsidRPr="0040405B" w:rsidRDefault="00B271E1" w:rsidP="00B271E1">
            <w:pPr>
              <w:spacing w:after="0" w:line="240" w:lineRule="auto"/>
              <w:rPr>
                <w:rFonts w:ascii="Times New Roman" w:eastAsia="Times New Roman" w:hAnsi="Times New Roman" w:cs="Times New Roman"/>
                <w:b/>
                <w:bCs/>
                <w:color w:val="000000"/>
                <w:lang w:eastAsia="ru-RU"/>
              </w:rPr>
            </w:pPr>
            <w:r w:rsidRPr="0040405B">
              <w:rPr>
                <w:rFonts w:ascii="Times New Roman" w:eastAsia="Times New Roman" w:hAnsi="Times New Roman" w:cs="Times New Roman"/>
                <w:b/>
                <w:bCs/>
                <w:color w:val="000000"/>
                <w:lang w:eastAsia="ru-RU"/>
              </w:rPr>
              <w:t xml:space="preserve">Подстицај диверзификације културног стваралаштва на територији општине и остваривање и унапређење јавног интерса у области јавног информисања на територији општине кроз транспарентне конкурсне процедуре. </w:t>
            </w:r>
            <w:r>
              <w:rPr>
                <w:rFonts w:ascii="Times New Roman" w:eastAsia="Times New Roman" w:hAnsi="Times New Roman" w:cs="Times New Roman"/>
                <w:b/>
                <w:bCs/>
                <w:color w:val="000000"/>
                <w:lang w:eastAsia="ru-RU"/>
              </w:rPr>
              <w:t xml:space="preserve">Омогућавање несметаног функционисања Центра за културне делатности, туризам и библиотекарство као и </w:t>
            </w:r>
            <w:r w:rsidRPr="0040405B">
              <w:rPr>
                <w:rFonts w:ascii="Times New Roman" w:eastAsia="Times New Roman" w:hAnsi="Times New Roman" w:cs="Times New Roman"/>
                <w:b/>
                <w:bCs/>
                <w:color w:val="000000"/>
                <w:lang w:eastAsia="ru-RU"/>
              </w:rPr>
              <w:t xml:space="preserve">потпуна реконструкција објекта Центра културе у Владичином Хану, са акцентом на енергетску ефикасност објекта, а у сарадњи са УНОПС-ом одосно под окриљем програма ПРОГРЕС. </w:t>
            </w:r>
          </w:p>
        </w:tc>
      </w:tr>
      <w:tr w:rsidR="00B271E1" w:rsidRPr="00656CEF"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B271E1" w:rsidRPr="00656CEF" w:rsidTr="00B271E1">
        <w:trPr>
          <w:gridAfter w:val="2"/>
          <w:wAfter w:w="32" w:type="dxa"/>
          <w:trHeight w:val="98"/>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015B79" w:rsidTr="00B271E1">
        <w:trPr>
          <w:gridAfter w:val="2"/>
          <w:wAfter w:w="32" w:type="dxa"/>
          <w:trHeight w:val="300"/>
        </w:trPr>
        <w:tc>
          <w:tcPr>
            <w:tcW w:w="2872"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656CEF" w:rsidRDefault="00B271E1" w:rsidP="00B271E1">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Подстицања развоја културе</w:t>
            </w:r>
          </w:p>
        </w:tc>
        <w:tc>
          <w:tcPr>
            <w:tcW w:w="518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656CEF"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656CEF">
              <w:rPr>
                <w:rFonts w:ascii="Times New Roman" w:eastAsia="Times New Roman" w:hAnsi="Times New Roman" w:cs="Times New Roman"/>
                <w:color w:val="000000"/>
                <w:lang w:eastAsia="ru-RU"/>
              </w:rPr>
              <w:t>рој директних учесника одржаних програма културе</w:t>
            </w:r>
          </w:p>
        </w:tc>
        <w:tc>
          <w:tcPr>
            <w:tcW w:w="697" w:type="dxa"/>
            <w:gridSpan w:val="2"/>
            <w:vMerge w:val="restart"/>
            <w:tcBorders>
              <w:top w:val="nil"/>
              <w:left w:val="single" w:sz="4" w:space="0" w:color="auto"/>
              <w:bottom w:val="single" w:sz="4" w:space="0" w:color="auto"/>
              <w:right w:val="single" w:sz="4" w:space="0" w:color="auto"/>
            </w:tcBorders>
            <w:shd w:val="clear" w:color="auto" w:fill="auto"/>
            <w:noWrap/>
            <w:hideMark/>
          </w:tcPr>
          <w:p w:rsidR="00B271E1" w:rsidRPr="00015B79" w:rsidRDefault="00B271E1" w:rsidP="00B271E1">
            <w:pPr>
              <w:jc w:val="center"/>
            </w:pPr>
            <w:r w:rsidRPr="00015B79">
              <w:t>300</w:t>
            </w:r>
          </w:p>
        </w:tc>
        <w:tc>
          <w:tcPr>
            <w:tcW w:w="1227" w:type="dxa"/>
            <w:gridSpan w:val="13"/>
            <w:vMerge w:val="restart"/>
            <w:tcBorders>
              <w:top w:val="nil"/>
              <w:left w:val="single" w:sz="4" w:space="0" w:color="auto"/>
              <w:bottom w:val="single" w:sz="4" w:space="0" w:color="auto"/>
              <w:right w:val="single" w:sz="4" w:space="0" w:color="auto"/>
            </w:tcBorders>
            <w:shd w:val="clear" w:color="auto" w:fill="auto"/>
            <w:noWrap/>
            <w:hideMark/>
          </w:tcPr>
          <w:p w:rsidR="00B271E1" w:rsidRPr="00015B79" w:rsidRDefault="00B271E1" w:rsidP="00B271E1">
            <w:pPr>
              <w:jc w:val="center"/>
            </w:pPr>
            <w:r w:rsidRPr="00015B79">
              <w:t>400</w:t>
            </w:r>
          </w:p>
        </w:tc>
        <w:tc>
          <w:tcPr>
            <w:tcW w:w="2137"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hideMark/>
          </w:tcPr>
          <w:p w:rsidR="00B271E1" w:rsidRPr="00015B79" w:rsidRDefault="00B271E1" w:rsidP="00B271E1">
            <w:pPr>
              <w:jc w:val="center"/>
            </w:pPr>
            <w:r w:rsidRPr="00015B79">
              <w:t>410</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015B79" w:rsidRDefault="00B271E1" w:rsidP="00B271E1">
            <w:pPr>
              <w:jc w:val="center"/>
            </w:pPr>
            <w:r w:rsidRPr="00015B79">
              <w:t>430</w:t>
            </w:r>
          </w:p>
        </w:tc>
        <w:tc>
          <w:tcPr>
            <w:tcW w:w="1437" w:type="dxa"/>
            <w:gridSpan w:val="7"/>
            <w:vMerge w:val="restart"/>
            <w:tcBorders>
              <w:top w:val="nil"/>
              <w:left w:val="single" w:sz="4" w:space="0" w:color="auto"/>
              <w:bottom w:val="single" w:sz="4" w:space="0" w:color="auto"/>
              <w:right w:val="single" w:sz="4" w:space="0" w:color="auto"/>
            </w:tcBorders>
            <w:shd w:val="clear" w:color="auto" w:fill="auto"/>
            <w:noWrap/>
            <w:hideMark/>
          </w:tcPr>
          <w:p w:rsidR="00B271E1" w:rsidRPr="00015B79" w:rsidRDefault="00B271E1" w:rsidP="00B271E1">
            <w:pPr>
              <w:jc w:val="center"/>
            </w:pPr>
            <w:r w:rsidRPr="00015B79">
              <w:t>460</w:t>
            </w:r>
          </w:p>
        </w:tc>
      </w:tr>
      <w:tr w:rsidR="00B271E1" w:rsidRPr="00656CEF" w:rsidTr="00B271E1">
        <w:trPr>
          <w:gridAfter w:val="2"/>
          <w:wAfter w:w="32" w:type="dxa"/>
          <w:trHeight w:val="270"/>
        </w:trPr>
        <w:tc>
          <w:tcPr>
            <w:tcW w:w="2872" w:type="dxa"/>
            <w:gridSpan w:val="6"/>
            <w:vMerge/>
            <w:tcBorders>
              <w:top w:val="single" w:sz="4" w:space="0" w:color="auto"/>
              <w:left w:val="single" w:sz="4" w:space="0" w:color="auto"/>
              <w:bottom w:val="single" w:sz="4" w:space="0" w:color="auto"/>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auto"/>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r>
      <w:tr w:rsidR="00B271E1" w:rsidRPr="00D60197" w:rsidTr="00B271E1">
        <w:trPr>
          <w:gridAfter w:val="2"/>
          <w:wAfter w:w="32" w:type="dxa"/>
          <w:trHeight w:val="910"/>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D60197" w:rsidRDefault="00B271E1" w:rsidP="00B271E1">
            <w:pPr>
              <w:spacing w:after="0" w:line="240" w:lineRule="auto"/>
              <w:rPr>
                <w:rFonts w:ascii="Times New Roman" w:eastAsia="Times New Roman" w:hAnsi="Times New Roman" w:cs="Times New Roman"/>
                <w:b/>
                <w:bCs/>
                <w:color w:val="000000"/>
                <w:lang w:eastAsia="ru-RU"/>
              </w:rPr>
            </w:pPr>
          </w:p>
        </w:tc>
        <w:tc>
          <w:tcPr>
            <w:tcW w:w="1777"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D60197"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1201-0001</w:t>
            </w:r>
          </w:p>
        </w:tc>
        <w:tc>
          <w:tcPr>
            <w:tcW w:w="518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D60197"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установа културе</w:t>
            </w:r>
          </w:p>
        </w:tc>
        <w:tc>
          <w:tcPr>
            <w:tcW w:w="1924"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19,500.000,00</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D60197"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Центар Културе</w:t>
            </w:r>
          </w:p>
        </w:tc>
        <w:tc>
          <w:tcPr>
            <w:tcW w:w="2481"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902648"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B271E1" w:rsidRPr="00D60197" w:rsidTr="00B271E1">
        <w:trPr>
          <w:trHeight w:val="910"/>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40405B"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Финансирање трошкова редовног рада и организације и реализације културних програма Центраза културне делатности, туризам и библиотекарство Владичин Хан. </w:t>
            </w:r>
            <w:r w:rsidRPr="0040405B">
              <w:rPr>
                <w:rFonts w:ascii="Times New Roman" w:eastAsia="Times New Roman" w:hAnsi="Times New Roman" w:cs="Times New Roman"/>
                <w:b/>
                <w:bCs/>
                <w:color w:val="000000"/>
                <w:lang w:eastAsia="ru-RU"/>
              </w:rPr>
              <w:t>У складу са законом о култури и библиотекарству Центар за културне делатности , туризам и библиотекарство је установа која се бави културним дешавањима као што су Приказивање филмова , позоришних представа, концерата, књижевних вечери,трибина и промоција, постављањемизложби разних уметника.У склопу установе је и библиотека Вук Караџић.</w:t>
            </w:r>
          </w:p>
        </w:tc>
      </w:tr>
      <w:tr w:rsidR="00B271E1" w:rsidRPr="00656CEF" w:rsidTr="00B271E1">
        <w:trPr>
          <w:trHeight w:val="326"/>
        </w:trPr>
        <w:tc>
          <w:tcPr>
            <w:tcW w:w="2872" w:type="dxa"/>
            <w:gridSpan w:val="6"/>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B271E1" w:rsidRPr="00347197" w:rsidTr="00B271E1">
        <w:trPr>
          <w:gridAfter w:val="2"/>
          <w:wAfter w:w="32" w:type="dxa"/>
          <w:trHeight w:val="405"/>
        </w:trPr>
        <w:tc>
          <w:tcPr>
            <w:tcW w:w="2872" w:type="dxa"/>
            <w:gridSpan w:val="6"/>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p>
        </w:tc>
        <w:tc>
          <w:tcPr>
            <w:tcW w:w="5181"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p>
        </w:tc>
        <w:tc>
          <w:tcPr>
            <w:tcW w:w="6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47197" w:rsidTr="00B271E1">
        <w:trPr>
          <w:gridAfter w:val="2"/>
          <w:wAfter w:w="32" w:type="dxa"/>
          <w:trHeight w:val="405"/>
        </w:trPr>
        <w:tc>
          <w:tcPr>
            <w:tcW w:w="2872" w:type="dxa"/>
            <w:gridSpan w:val="6"/>
            <w:vMerge w:val="restart"/>
            <w:tcBorders>
              <w:top w:val="single" w:sz="4" w:space="0" w:color="auto"/>
              <w:left w:val="single" w:sz="4" w:space="0" w:color="auto"/>
              <w:right w:val="single" w:sz="4" w:space="0" w:color="auto"/>
            </w:tcBorders>
            <w:shd w:val="clear" w:color="auto" w:fill="auto"/>
            <w:noWrap/>
            <w:vAlign w:val="center"/>
            <w:hideMark/>
          </w:tcPr>
          <w:p w:rsidR="00B271E1" w:rsidRPr="0040405B" w:rsidRDefault="00B271E1" w:rsidP="00B271E1">
            <w:pPr>
              <w:spacing w:after="0" w:line="240" w:lineRule="auto"/>
              <w:jc w:val="center"/>
              <w:rPr>
                <w:rFonts w:ascii="Times New Roman" w:eastAsia="Times New Roman" w:hAnsi="Times New Roman" w:cs="Times New Roman"/>
                <w:bCs/>
                <w:color w:val="000000"/>
                <w:lang w:eastAsia="ru-RU"/>
              </w:rPr>
            </w:pPr>
            <w:r w:rsidRPr="0040405B">
              <w:rPr>
                <w:rFonts w:ascii="Times New Roman" w:eastAsia="Times New Roman" w:hAnsi="Times New Roman" w:cs="Times New Roman"/>
                <w:bCs/>
                <w:color w:val="000000"/>
                <w:lang w:eastAsia="ru-RU"/>
              </w:rPr>
              <w:t>Успостављање равноправне структуре запослених по полу</w:t>
            </w:r>
          </w:p>
        </w:tc>
        <w:tc>
          <w:tcPr>
            <w:tcW w:w="5181"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1E1" w:rsidRDefault="00B271E1" w:rsidP="00B271E1">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 женау установи </w:t>
            </w:r>
            <w:r w:rsidRPr="00147D80">
              <w:rPr>
                <w:rFonts w:ascii="Times New Roman" w:eastAsia="Times New Roman" w:hAnsi="Times New Roman" w:cs="Times New Roman"/>
                <w:color w:val="000000"/>
                <w:lang w:eastAsia="ru-RU"/>
              </w:rPr>
              <w:t xml:space="preserve">културе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r>
      <w:tr w:rsidR="00B271E1" w:rsidRPr="00347197" w:rsidTr="00B271E1">
        <w:trPr>
          <w:gridAfter w:val="2"/>
          <w:wAfter w:w="32" w:type="dxa"/>
          <w:trHeight w:val="405"/>
        </w:trPr>
        <w:tc>
          <w:tcPr>
            <w:tcW w:w="2872" w:type="dxa"/>
            <w:gridSpan w:val="6"/>
            <w:vMerge/>
            <w:tcBorders>
              <w:left w:val="single" w:sz="4" w:space="0" w:color="auto"/>
              <w:bottom w:val="single" w:sz="4" w:space="0" w:color="auto"/>
              <w:right w:val="single" w:sz="4" w:space="0" w:color="auto"/>
            </w:tcBorders>
            <w:shd w:val="clear" w:color="auto" w:fill="auto"/>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p>
        </w:tc>
        <w:tc>
          <w:tcPr>
            <w:tcW w:w="5181" w:type="dxa"/>
            <w:gridSpan w:val="2"/>
            <w:tcBorders>
              <w:left w:val="single" w:sz="4" w:space="0" w:color="auto"/>
              <w:bottom w:val="single" w:sz="4" w:space="0" w:color="auto"/>
              <w:right w:val="single" w:sz="4" w:space="0" w:color="auto"/>
            </w:tcBorders>
            <w:shd w:val="clear" w:color="auto" w:fill="auto"/>
            <w:hideMark/>
          </w:tcPr>
          <w:p w:rsidR="00B271E1" w:rsidRDefault="00B271E1" w:rsidP="00B271E1">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мушкараца </w:t>
            </w:r>
            <w:r w:rsidRPr="00147D80">
              <w:rPr>
                <w:rFonts w:ascii="Times New Roman" w:eastAsia="Times New Roman" w:hAnsi="Times New Roman" w:cs="Times New Roman"/>
                <w:color w:val="000000"/>
                <w:lang w:eastAsia="ru-RU"/>
              </w:rPr>
              <w:t>у установ</w:t>
            </w:r>
            <w:r>
              <w:rPr>
                <w:rFonts w:ascii="Times New Roman" w:eastAsia="Times New Roman" w:hAnsi="Times New Roman" w:cs="Times New Roman"/>
                <w:color w:val="000000"/>
                <w:lang w:eastAsia="ru-RU"/>
              </w:rPr>
              <w:t xml:space="preserve">и </w:t>
            </w:r>
            <w:r w:rsidRPr="00147D80">
              <w:rPr>
                <w:rFonts w:ascii="Times New Roman" w:eastAsia="Times New Roman" w:hAnsi="Times New Roman" w:cs="Times New Roman"/>
                <w:color w:val="000000"/>
                <w:lang w:eastAsia="ru-RU"/>
              </w:rPr>
              <w:t xml:space="preserve">културе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1E1" w:rsidRPr="0040405B" w:rsidRDefault="00B271E1" w:rsidP="00B271E1">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r>
      <w:tr w:rsidR="00B271E1" w:rsidRPr="00C0219E" w:rsidTr="00B271E1">
        <w:trPr>
          <w:gridAfter w:val="2"/>
          <w:wAfter w:w="32" w:type="dxa"/>
          <w:trHeight w:val="675"/>
        </w:trPr>
        <w:tc>
          <w:tcPr>
            <w:tcW w:w="2872" w:type="dxa"/>
            <w:gridSpan w:val="6"/>
            <w:vMerge w:val="restart"/>
            <w:tcBorders>
              <w:top w:val="single" w:sz="4" w:space="0" w:color="auto"/>
              <w:left w:val="single" w:sz="4" w:space="0" w:color="auto"/>
              <w:right w:val="single" w:sz="4" w:space="0" w:color="auto"/>
            </w:tcBorders>
            <w:shd w:val="clear" w:color="auto" w:fill="auto"/>
            <w:noWrap/>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lastRenderedPageBreak/>
              <w:t>Обезбеђење редовног функционисања установа културе</w:t>
            </w:r>
          </w:p>
        </w:tc>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приказаних филмова у биоскопу центра културе</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71E1" w:rsidRPr="0040405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1E1" w:rsidRPr="0040405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B271E1" w:rsidRPr="00C0219E" w:rsidTr="00B271E1">
        <w:trPr>
          <w:gridAfter w:val="2"/>
          <w:wAfter w:w="32" w:type="dxa"/>
          <w:trHeight w:val="675"/>
        </w:trPr>
        <w:tc>
          <w:tcPr>
            <w:tcW w:w="2872" w:type="dxa"/>
            <w:gridSpan w:val="6"/>
            <w:vMerge/>
            <w:tcBorders>
              <w:left w:val="single" w:sz="4" w:space="0" w:color="auto"/>
              <w:right w:val="single" w:sz="4" w:space="0" w:color="auto"/>
            </w:tcBorders>
            <w:shd w:val="clear" w:color="auto" w:fill="auto"/>
            <w:noWrap/>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одиграних позоришних представа</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B271E1" w:rsidRPr="00C0219E" w:rsidTr="00B271E1">
        <w:trPr>
          <w:gridAfter w:val="2"/>
          <w:wAfter w:w="32" w:type="dxa"/>
          <w:trHeight w:val="675"/>
        </w:trPr>
        <w:tc>
          <w:tcPr>
            <w:tcW w:w="2872" w:type="dxa"/>
            <w:gridSpan w:val="6"/>
            <w:vMerge/>
            <w:tcBorders>
              <w:left w:val="single" w:sz="4" w:space="0" w:color="auto"/>
              <w:bottom w:val="single" w:sz="4" w:space="0" w:color="auto"/>
              <w:right w:val="single" w:sz="4" w:space="0" w:color="auto"/>
            </w:tcBorders>
            <w:shd w:val="clear" w:color="auto" w:fill="auto"/>
            <w:noWrap/>
            <w:vAlign w:val="center"/>
            <w:hideMark/>
          </w:tcPr>
          <w:p w:rsidR="00B271E1" w:rsidRPr="004024F4" w:rsidRDefault="00B271E1" w:rsidP="00B271E1">
            <w:pPr>
              <w:spacing w:after="0" w:line="240" w:lineRule="auto"/>
              <w:jc w:val="center"/>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40405B"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одржаних културних манифестација у оквиру редовног функционисања установе</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B271E1" w:rsidRPr="00656CEF" w:rsidTr="00B271E1">
        <w:trPr>
          <w:gridAfter w:val="2"/>
          <w:wAfter w:w="32" w:type="dxa"/>
          <w:trHeight w:val="675"/>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77"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1201-0003</w:t>
            </w:r>
          </w:p>
        </w:tc>
        <w:tc>
          <w:tcPr>
            <w:tcW w:w="518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Унапређење система очувања и представљања културно историјског наслеђа</w:t>
            </w:r>
          </w:p>
        </w:tc>
        <w:tc>
          <w:tcPr>
            <w:tcW w:w="1924"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Pr="00656C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656CEF">
              <w:rPr>
                <w:rFonts w:ascii="Times New Roman" w:eastAsia="Times New Roman" w:hAnsi="Times New Roman" w:cs="Times New Roman"/>
                <w:b/>
                <w:bCs/>
                <w:color w:val="000000"/>
                <w:lang w:eastAsia="ru-RU"/>
              </w:rPr>
              <w:t>00,000.00</w:t>
            </w:r>
          </w:p>
        </w:tc>
        <w:tc>
          <w:tcPr>
            <w:tcW w:w="2137" w:type="dxa"/>
            <w:gridSpan w:val="1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B271E1" w:rsidRPr="00656CEF" w:rsidTr="00B271E1">
        <w:trPr>
          <w:trHeight w:val="675"/>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271E1" w:rsidRPr="00902648" w:rsidRDefault="00B271E1" w:rsidP="00B271E1">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 xml:space="preserve">Подршка невладиним организацијама у реализацији посебних културних садржаја у транспарентној конкурсној процедури, подршка верским организацијама и у сарадњи са Републиком суфинансирање пројекта очување културног наслеђа - </w:t>
            </w:r>
          </w:p>
        </w:tc>
      </w:tr>
      <w:tr w:rsidR="00B271E1" w:rsidRPr="00656CEF"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B271E1" w:rsidRPr="00656CEF" w:rsidTr="00B271E1">
        <w:trPr>
          <w:gridAfter w:val="2"/>
          <w:wAfter w:w="32" w:type="dxa"/>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i/>
                <w:iCs/>
                <w:color w:val="000000"/>
                <w:lang w:eastAsia="ru-RU"/>
              </w:rPr>
            </w:pPr>
          </w:p>
        </w:tc>
        <w:tc>
          <w:tcPr>
            <w:tcW w:w="69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015B79" w:rsidTr="00B271E1">
        <w:trPr>
          <w:gridAfter w:val="2"/>
          <w:wAfter w:w="32" w:type="dxa"/>
          <w:trHeight w:val="300"/>
        </w:trPr>
        <w:tc>
          <w:tcPr>
            <w:tcW w:w="2872"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B271E1" w:rsidRPr="00656CEF" w:rsidRDefault="00B271E1" w:rsidP="00B271E1">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656CEF" w:rsidRDefault="00B271E1" w:rsidP="00B271E1">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 у организацији невладиног сектора</w:t>
            </w:r>
          </w:p>
        </w:tc>
        <w:tc>
          <w:tcPr>
            <w:tcW w:w="69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r w:rsidRPr="00015B79">
              <w:t>3</w:t>
            </w:r>
          </w:p>
        </w:tc>
        <w:tc>
          <w:tcPr>
            <w:tcW w:w="1227"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r w:rsidRPr="00015B79">
              <w:t>4</w:t>
            </w:r>
          </w:p>
        </w:tc>
        <w:tc>
          <w:tcPr>
            <w:tcW w:w="213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015B79" w:rsidRDefault="00B271E1" w:rsidP="00B271E1">
            <w:r w:rsidRPr="00015B79">
              <w:t>4</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B97FB0" w:rsidRDefault="00B271E1" w:rsidP="00B271E1">
            <w:r>
              <w:t>5</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B271E1" w:rsidRPr="00B97FB0" w:rsidRDefault="00B271E1" w:rsidP="00B271E1">
            <w:r>
              <w:t>5</w:t>
            </w:r>
          </w:p>
        </w:tc>
      </w:tr>
      <w:tr w:rsidR="00B271E1" w:rsidRPr="00656CEF" w:rsidTr="00B271E1">
        <w:trPr>
          <w:gridAfter w:val="2"/>
          <w:wAfter w:w="32" w:type="dxa"/>
          <w:trHeight w:val="270"/>
        </w:trPr>
        <w:tc>
          <w:tcPr>
            <w:tcW w:w="2872" w:type="dxa"/>
            <w:gridSpan w:val="6"/>
            <w:vMerge/>
            <w:tcBorders>
              <w:top w:val="single" w:sz="4" w:space="0" w:color="auto"/>
              <w:left w:val="single" w:sz="4" w:space="0" w:color="auto"/>
              <w:bottom w:val="single" w:sz="4" w:space="0" w:color="auto"/>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auto"/>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697" w:type="dxa"/>
            <w:gridSpan w:val="2"/>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2137" w:type="dxa"/>
            <w:gridSpan w:val="13"/>
            <w:vMerge/>
            <w:tcBorders>
              <w:top w:val="single" w:sz="4" w:space="0" w:color="auto"/>
              <w:left w:val="single" w:sz="4" w:space="0" w:color="auto"/>
              <w:bottom w:val="single" w:sz="4" w:space="0" w:color="auto"/>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7"/>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r>
      <w:tr w:rsidR="00B271E1" w:rsidRPr="00656CEF" w:rsidTr="00B271E1">
        <w:trPr>
          <w:gridAfter w:val="2"/>
          <w:wAfter w:w="32" w:type="dxa"/>
          <w:trHeight w:val="270"/>
        </w:trPr>
        <w:tc>
          <w:tcPr>
            <w:tcW w:w="2872" w:type="dxa"/>
            <w:gridSpan w:val="6"/>
            <w:vMerge w:val="restart"/>
            <w:tcBorders>
              <w:top w:val="single" w:sz="4" w:space="0" w:color="auto"/>
              <w:left w:val="single" w:sz="4" w:space="0" w:color="auto"/>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r w:rsidRPr="00B97FB0">
              <w:rPr>
                <w:rFonts w:ascii="Times New Roman" w:eastAsia="Times New Roman" w:hAnsi="Times New Roman" w:cs="Times New Roman"/>
                <w:color w:val="000000"/>
                <w:lang w:eastAsia="ru-RU"/>
              </w:rPr>
              <w:t>Уравнотежење волонтеризма у области културе по полу</w:t>
            </w:r>
          </w:p>
        </w:tc>
        <w:tc>
          <w:tcPr>
            <w:tcW w:w="5181" w:type="dxa"/>
            <w:gridSpan w:val="2"/>
            <w:tcBorders>
              <w:top w:val="single" w:sz="4" w:space="0" w:color="auto"/>
              <w:left w:val="single" w:sz="4" w:space="0" w:color="auto"/>
              <w:bottom w:val="single" w:sz="4" w:space="0" w:color="auto"/>
              <w:right w:val="single" w:sz="4" w:space="0" w:color="000000"/>
            </w:tcBorders>
            <w:hideMark/>
          </w:tcPr>
          <w:p w:rsidR="00B271E1" w:rsidRPr="00B97FB0" w:rsidRDefault="00B271E1" w:rsidP="00B271E1">
            <w:pPr>
              <w:rPr>
                <w:rFonts w:ascii="Times New Roman" w:hAnsi="Times New Roman" w:cs="Times New Roman"/>
              </w:rPr>
            </w:pPr>
            <w:r w:rsidRPr="00B97FB0">
              <w:rPr>
                <w:rFonts w:ascii="Times New Roman" w:hAnsi="Times New Roman" w:cs="Times New Roman"/>
              </w:rPr>
              <w:t>Број мушкараца волонтера/реализатора културних садржаја</w:t>
            </w:r>
          </w:p>
        </w:tc>
        <w:tc>
          <w:tcPr>
            <w:tcW w:w="697" w:type="dxa"/>
            <w:gridSpan w:val="2"/>
            <w:tcBorders>
              <w:top w:val="nil"/>
              <w:left w:val="single" w:sz="4" w:space="0" w:color="auto"/>
              <w:bottom w:val="single" w:sz="4" w:space="0" w:color="auto"/>
              <w:right w:val="single" w:sz="4" w:space="0" w:color="auto"/>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27" w:type="dxa"/>
            <w:gridSpan w:val="13"/>
            <w:tcBorders>
              <w:top w:val="nil"/>
              <w:left w:val="single" w:sz="4" w:space="0" w:color="auto"/>
              <w:bottom w:val="single" w:sz="4" w:space="0" w:color="auto"/>
              <w:right w:val="single" w:sz="4" w:space="0" w:color="auto"/>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37" w:type="dxa"/>
            <w:gridSpan w:val="13"/>
            <w:tcBorders>
              <w:top w:val="single" w:sz="4" w:space="0" w:color="auto"/>
              <w:left w:val="single" w:sz="4" w:space="0" w:color="auto"/>
              <w:bottom w:val="single" w:sz="4" w:space="0" w:color="auto"/>
              <w:right w:val="single" w:sz="4" w:space="0" w:color="000000"/>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044" w:type="dxa"/>
            <w:gridSpan w:val="8"/>
            <w:tcBorders>
              <w:top w:val="nil"/>
              <w:left w:val="single" w:sz="4" w:space="0" w:color="auto"/>
              <w:bottom w:val="single" w:sz="4" w:space="0" w:color="auto"/>
              <w:right w:val="single" w:sz="4" w:space="0" w:color="auto"/>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437" w:type="dxa"/>
            <w:gridSpan w:val="7"/>
            <w:tcBorders>
              <w:top w:val="nil"/>
              <w:left w:val="single" w:sz="4" w:space="0" w:color="auto"/>
              <w:bottom w:val="single" w:sz="4" w:space="0" w:color="auto"/>
              <w:right w:val="single" w:sz="4" w:space="0" w:color="auto"/>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B271E1" w:rsidRPr="00656CEF" w:rsidTr="00B271E1">
        <w:trPr>
          <w:gridAfter w:val="2"/>
          <w:wAfter w:w="32" w:type="dxa"/>
          <w:trHeight w:val="270"/>
        </w:trPr>
        <w:tc>
          <w:tcPr>
            <w:tcW w:w="2872" w:type="dxa"/>
            <w:gridSpan w:val="6"/>
            <w:vMerge/>
            <w:tcBorders>
              <w:left w:val="single" w:sz="4" w:space="0" w:color="auto"/>
              <w:bottom w:val="single" w:sz="4" w:space="0" w:color="auto"/>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auto"/>
              <w:right w:val="single" w:sz="4" w:space="0" w:color="000000"/>
            </w:tcBorders>
            <w:hideMark/>
          </w:tcPr>
          <w:p w:rsidR="00B271E1" w:rsidRPr="00B97FB0" w:rsidRDefault="00B271E1" w:rsidP="00B271E1">
            <w:pPr>
              <w:rPr>
                <w:rFonts w:ascii="Times New Roman" w:hAnsi="Times New Roman" w:cs="Times New Roman"/>
              </w:rPr>
            </w:pPr>
            <w:r w:rsidRPr="00B97FB0">
              <w:rPr>
                <w:rFonts w:ascii="Times New Roman" w:hAnsi="Times New Roman" w:cs="Times New Roman"/>
              </w:rPr>
              <w:t xml:space="preserve">Број </w:t>
            </w:r>
            <w:r>
              <w:rPr>
                <w:rFonts w:ascii="Times New Roman" w:hAnsi="Times New Roman" w:cs="Times New Roman"/>
              </w:rPr>
              <w:t>жен</w:t>
            </w:r>
            <w:r w:rsidRPr="00B97FB0">
              <w:rPr>
                <w:rFonts w:ascii="Times New Roman" w:hAnsi="Times New Roman" w:cs="Times New Roman"/>
              </w:rPr>
              <w:t>а волонтера/реализатора културних садржаја</w:t>
            </w:r>
          </w:p>
        </w:tc>
        <w:tc>
          <w:tcPr>
            <w:tcW w:w="697" w:type="dxa"/>
            <w:gridSpan w:val="2"/>
            <w:tcBorders>
              <w:top w:val="nil"/>
              <w:left w:val="single" w:sz="4" w:space="0" w:color="auto"/>
              <w:bottom w:val="single" w:sz="4" w:space="0" w:color="auto"/>
              <w:right w:val="single" w:sz="4" w:space="0" w:color="auto"/>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27" w:type="dxa"/>
            <w:gridSpan w:val="13"/>
            <w:tcBorders>
              <w:top w:val="nil"/>
              <w:left w:val="single" w:sz="4" w:space="0" w:color="auto"/>
              <w:bottom w:val="single" w:sz="4" w:space="0" w:color="auto"/>
              <w:right w:val="single" w:sz="4" w:space="0" w:color="auto"/>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137" w:type="dxa"/>
            <w:gridSpan w:val="13"/>
            <w:tcBorders>
              <w:top w:val="single" w:sz="4" w:space="0" w:color="auto"/>
              <w:left w:val="single" w:sz="4" w:space="0" w:color="auto"/>
              <w:bottom w:val="single" w:sz="4" w:space="0" w:color="auto"/>
              <w:right w:val="single" w:sz="4" w:space="0" w:color="000000"/>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044" w:type="dxa"/>
            <w:gridSpan w:val="8"/>
            <w:tcBorders>
              <w:top w:val="nil"/>
              <w:left w:val="single" w:sz="4" w:space="0" w:color="auto"/>
              <w:bottom w:val="single" w:sz="4" w:space="0" w:color="auto"/>
              <w:right w:val="single" w:sz="4" w:space="0" w:color="auto"/>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437" w:type="dxa"/>
            <w:gridSpan w:val="7"/>
            <w:tcBorders>
              <w:top w:val="nil"/>
              <w:left w:val="single" w:sz="4" w:space="0" w:color="auto"/>
              <w:bottom w:val="single" w:sz="4" w:space="0" w:color="auto"/>
              <w:right w:val="single" w:sz="4" w:space="0" w:color="auto"/>
            </w:tcBorders>
            <w:vAlign w:val="center"/>
            <w:hideMark/>
          </w:tcPr>
          <w:p w:rsidR="00B271E1" w:rsidRPr="00B97FB0"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B271E1" w:rsidRPr="00656CEF" w:rsidTr="00B271E1">
        <w:trPr>
          <w:gridAfter w:val="2"/>
          <w:wAfter w:w="32" w:type="dxa"/>
          <w:trHeight w:val="630"/>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083FCC"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w:t>
            </w:r>
            <w:r>
              <w:rPr>
                <w:rFonts w:ascii="Times New Roman" w:eastAsia="Times New Roman" w:hAnsi="Times New Roman" w:cs="Times New Roman"/>
                <w:b/>
                <w:bCs/>
                <w:color w:val="000000"/>
                <w:lang w:eastAsia="ru-RU"/>
              </w:rPr>
              <w:t>П1</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83FCC"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Пројекат реконструкције објекта Центра културе у Владичином Хану</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7,080</w:t>
            </w:r>
            <w:r w:rsidRPr="00656CEF">
              <w:rPr>
                <w:rFonts w:ascii="Times New Roman" w:eastAsia="Times New Roman" w:hAnsi="Times New Roman" w:cs="Times New Roman"/>
                <w:b/>
                <w:bCs/>
                <w:color w:val="000000"/>
                <w:lang w:eastAsia="ru-RU"/>
              </w:rPr>
              <w:t>,000.00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83FCC"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Центар кулутуре</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83FCC"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B271E1" w:rsidRPr="00656CEF" w:rsidTr="00B271E1">
        <w:trPr>
          <w:trHeight w:val="630"/>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902648" w:rsidRDefault="00B271E1" w:rsidP="00B271E1">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потпуна реконструкција објекта Центра културе у Владичином Хану, са акцентом на енергетску ефикасност објекта, а у сарадњи са УНОПС-ом одосно под окриљем програма ПРОГРЕС</w:t>
            </w:r>
            <w:r>
              <w:rPr>
                <w:rFonts w:ascii="Times New Roman" w:eastAsia="Times New Roman" w:hAnsi="Times New Roman" w:cs="Times New Roman"/>
                <w:b/>
                <w:bCs/>
                <w:color w:val="000000"/>
                <w:lang w:eastAsia="ru-RU"/>
              </w:rPr>
              <w:t xml:space="preserve"> – завршетак пројекта започетог у 2019. години</w:t>
            </w:r>
          </w:p>
        </w:tc>
      </w:tr>
      <w:tr w:rsidR="00B271E1" w:rsidRPr="00656CEF" w:rsidTr="00B271E1">
        <w:trPr>
          <w:trHeight w:val="630"/>
        </w:trPr>
        <w:tc>
          <w:tcPr>
            <w:tcW w:w="2872" w:type="dxa"/>
            <w:gridSpan w:val="6"/>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nil"/>
              <w:right w:val="single" w:sz="4" w:space="0" w:color="000000"/>
            </w:tcBorders>
            <w:shd w:val="clear" w:color="auto" w:fill="BFBFBF" w:themeFill="background1" w:themeFillShade="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B271E1" w:rsidRPr="00656CEF" w:rsidTr="00B271E1">
        <w:trPr>
          <w:gridAfter w:val="2"/>
          <w:wAfter w:w="32" w:type="dxa"/>
          <w:trHeight w:val="630"/>
        </w:trPr>
        <w:tc>
          <w:tcPr>
            <w:tcW w:w="2872" w:type="dxa"/>
            <w:gridSpan w:val="6"/>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p>
        </w:tc>
        <w:tc>
          <w:tcPr>
            <w:tcW w:w="5181" w:type="dxa"/>
            <w:gridSpan w:val="2"/>
            <w:vMerge/>
            <w:tcBorders>
              <w:left w:val="nil"/>
              <w:bottom w:val="single" w:sz="4" w:space="0" w:color="auto"/>
              <w:right w:val="single" w:sz="4" w:space="0" w:color="000000"/>
            </w:tcBorders>
            <w:shd w:val="clear" w:color="auto" w:fill="BFBFBF" w:themeFill="background1" w:themeFillShade="BF"/>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p>
        </w:tc>
        <w:tc>
          <w:tcPr>
            <w:tcW w:w="697"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single" w:sz="4" w:space="0" w:color="auto"/>
              <w:left w:val="nil"/>
              <w:bottom w:val="single" w:sz="4" w:space="0" w:color="auto"/>
              <w:right w:val="single" w:sz="4" w:space="0" w:color="000000"/>
            </w:tcBorders>
            <w:shd w:val="clear" w:color="auto" w:fill="BFBFBF" w:themeFill="background1" w:themeFillShade="BF"/>
            <w:vAlign w:val="center"/>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137" w:type="dxa"/>
            <w:gridSpan w:val="1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675" w:type="dxa"/>
            <w:gridSpan w:val="7"/>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806" w:type="dxa"/>
            <w:gridSpan w:val="8"/>
            <w:tcBorders>
              <w:top w:val="single" w:sz="4" w:space="0" w:color="auto"/>
              <w:left w:val="nil"/>
              <w:bottom w:val="single" w:sz="4" w:space="0" w:color="auto"/>
              <w:right w:val="single" w:sz="4" w:space="0" w:color="000000"/>
            </w:tcBorders>
            <w:shd w:val="clear" w:color="auto" w:fill="BFBFBF" w:themeFill="background1" w:themeFillShade="BF"/>
            <w:vAlign w:val="center"/>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656CEF" w:rsidTr="00B271E1">
        <w:trPr>
          <w:gridAfter w:val="2"/>
          <w:wAfter w:w="32" w:type="dxa"/>
          <w:trHeight w:val="905"/>
        </w:trPr>
        <w:tc>
          <w:tcPr>
            <w:tcW w:w="28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B97FB0" w:rsidRDefault="00B271E1" w:rsidP="00B271E1">
            <w:pPr>
              <w:jc w:val="center"/>
              <w:rPr>
                <w:rFonts w:ascii="Times New Roman" w:hAnsi="Times New Roman" w:cs="Times New Roman"/>
                <w:color w:val="000000"/>
              </w:rPr>
            </w:pPr>
            <w:r w:rsidRPr="00B97FB0">
              <w:rPr>
                <w:rFonts w:ascii="Times New Roman" w:hAnsi="Times New Roman" w:cs="Times New Roman"/>
                <w:color w:val="000000"/>
              </w:rPr>
              <w:t>побољшање општинске инфраструктуре уз унапређење доброг управљања</w:t>
            </w:r>
          </w:p>
          <w:p w:rsidR="00B271E1" w:rsidRPr="00B97FB0" w:rsidRDefault="00B271E1" w:rsidP="00B271E1">
            <w:pPr>
              <w:spacing w:after="0" w:line="240" w:lineRule="auto"/>
              <w:jc w:val="center"/>
              <w:rPr>
                <w:rFonts w:ascii="Times New Roman" w:eastAsia="Times New Roman" w:hAnsi="Times New Roman" w:cs="Times New Roman"/>
                <w:b/>
                <w:bCs/>
                <w:color w:val="000000"/>
                <w:lang w:eastAsia="ru-RU"/>
              </w:rPr>
            </w:pPr>
          </w:p>
        </w:tc>
        <w:tc>
          <w:tcPr>
            <w:tcW w:w="5181" w:type="dxa"/>
            <w:gridSpan w:val="2"/>
            <w:tcBorders>
              <w:top w:val="single" w:sz="4" w:space="0" w:color="auto"/>
              <w:left w:val="nil"/>
              <w:bottom w:val="single" w:sz="4" w:space="0" w:color="auto"/>
              <w:right w:val="single" w:sz="4" w:space="0" w:color="000000"/>
            </w:tcBorders>
            <w:shd w:val="clear" w:color="auto" w:fill="auto"/>
            <w:vAlign w:val="center"/>
            <w:hideMark/>
          </w:tcPr>
          <w:p w:rsidR="00B271E1" w:rsidRPr="00B97FB0" w:rsidRDefault="00B271E1" w:rsidP="00B271E1">
            <w:pPr>
              <w:jc w:val="center"/>
              <w:rPr>
                <w:rFonts w:ascii="Times New Roman" w:hAnsi="Times New Roman" w:cs="Times New Roman"/>
                <w:color w:val="000000"/>
              </w:rPr>
            </w:pPr>
            <w:r w:rsidRPr="00B97FB0">
              <w:rPr>
                <w:rFonts w:ascii="Times New Roman" w:hAnsi="Times New Roman" w:cs="Times New Roman"/>
                <w:color w:val="000000"/>
              </w:rPr>
              <w:t>Реконструисан објекат Центра културе</w:t>
            </w:r>
          </w:p>
          <w:p w:rsidR="00B271E1" w:rsidRPr="00B97FB0" w:rsidRDefault="00B271E1" w:rsidP="00B271E1">
            <w:pPr>
              <w:spacing w:after="0" w:line="240" w:lineRule="auto"/>
              <w:jc w:val="center"/>
              <w:rPr>
                <w:rFonts w:ascii="Times New Roman" w:eastAsia="Times New Roman" w:hAnsi="Times New Roman" w:cs="Times New Roman"/>
                <w:b/>
                <w:bCs/>
                <w:color w:val="000000"/>
                <w:lang w:eastAsia="ru-RU"/>
              </w:rPr>
            </w:pPr>
          </w:p>
        </w:tc>
        <w:tc>
          <w:tcPr>
            <w:tcW w:w="697" w:type="dxa"/>
            <w:gridSpan w:val="2"/>
            <w:tcBorders>
              <w:top w:val="single" w:sz="4" w:space="0" w:color="auto"/>
              <w:left w:val="nil"/>
              <w:bottom w:val="single" w:sz="4" w:space="0" w:color="auto"/>
              <w:right w:val="single" w:sz="4" w:space="0" w:color="000000"/>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b/>
                <w:bCs/>
                <w:color w:val="000000"/>
                <w:lang w:eastAsia="ru-RU"/>
              </w:rPr>
            </w:pPr>
          </w:p>
        </w:tc>
        <w:tc>
          <w:tcPr>
            <w:tcW w:w="1227" w:type="dxa"/>
            <w:gridSpan w:val="13"/>
            <w:tcBorders>
              <w:top w:val="single" w:sz="4" w:space="0" w:color="auto"/>
              <w:left w:val="nil"/>
              <w:bottom w:val="single" w:sz="4" w:space="0" w:color="auto"/>
              <w:right w:val="single" w:sz="4" w:space="0" w:color="000000"/>
            </w:tcBorders>
            <w:shd w:val="clear" w:color="auto" w:fill="auto"/>
            <w:vAlign w:val="center"/>
          </w:tcPr>
          <w:p w:rsidR="00B271E1" w:rsidRPr="00B97FB0" w:rsidRDefault="00B271E1" w:rsidP="00B271E1">
            <w:pPr>
              <w:spacing w:after="0" w:line="240" w:lineRule="auto"/>
              <w:jc w:val="center"/>
              <w:rPr>
                <w:rFonts w:ascii="Times New Roman" w:eastAsia="Times New Roman" w:hAnsi="Times New Roman" w:cs="Times New Roman"/>
                <w:b/>
                <w:bCs/>
                <w:color w:val="000000"/>
                <w:lang w:eastAsia="ru-RU"/>
              </w:rPr>
            </w:pPr>
          </w:p>
        </w:tc>
        <w:tc>
          <w:tcPr>
            <w:tcW w:w="2137" w:type="dxa"/>
            <w:gridSpan w:val="13"/>
            <w:tcBorders>
              <w:top w:val="single" w:sz="4" w:space="0" w:color="auto"/>
              <w:left w:val="nil"/>
              <w:bottom w:val="single" w:sz="4" w:space="0" w:color="auto"/>
              <w:right w:val="single" w:sz="4" w:space="0" w:color="000000"/>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b/>
                <w:bCs/>
                <w:color w:val="000000"/>
                <w:lang w:eastAsia="ru-RU"/>
              </w:rPr>
            </w:pPr>
            <w:r w:rsidRPr="00B97FB0">
              <w:rPr>
                <w:rFonts w:ascii="Times New Roman" w:eastAsia="Times New Roman" w:hAnsi="Times New Roman" w:cs="Times New Roman"/>
                <w:b/>
                <w:bCs/>
                <w:color w:val="000000"/>
                <w:lang w:eastAsia="ru-RU"/>
              </w:rPr>
              <w:t>1</w:t>
            </w:r>
          </w:p>
        </w:tc>
        <w:tc>
          <w:tcPr>
            <w:tcW w:w="675" w:type="dxa"/>
            <w:gridSpan w:val="7"/>
            <w:tcBorders>
              <w:top w:val="single" w:sz="4" w:space="0" w:color="auto"/>
              <w:left w:val="nil"/>
              <w:bottom w:val="single" w:sz="4" w:space="0" w:color="auto"/>
              <w:right w:val="single" w:sz="4" w:space="0" w:color="000000"/>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b/>
                <w:bCs/>
                <w:color w:val="000000"/>
                <w:lang w:eastAsia="ru-RU"/>
              </w:rPr>
            </w:pPr>
          </w:p>
        </w:tc>
        <w:tc>
          <w:tcPr>
            <w:tcW w:w="1806" w:type="dxa"/>
            <w:gridSpan w:val="8"/>
            <w:tcBorders>
              <w:top w:val="single" w:sz="4" w:space="0" w:color="auto"/>
              <w:left w:val="nil"/>
              <w:bottom w:val="single" w:sz="4" w:space="0" w:color="auto"/>
              <w:right w:val="single" w:sz="4" w:space="0" w:color="000000"/>
            </w:tcBorders>
            <w:shd w:val="clear" w:color="auto" w:fill="auto"/>
            <w:vAlign w:val="center"/>
          </w:tcPr>
          <w:p w:rsidR="00B271E1" w:rsidRPr="00B97FB0" w:rsidRDefault="00B271E1" w:rsidP="00B271E1">
            <w:pPr>
              <w:spacing w:after="0" w:line="240" w:lineRule="auto"/>
              <w:jc w:val="center"/>
              <w:rPr>
                <w:rFonts w:ascii="Times New Roman" w:eastAsia="Times New Roman" w:hAnsi="Times New Roman" w:cs="Times New Roman"/>
                <w:b/>
                <w:bCs/>
                <w:color w:val="000000"/>
                <w:lang w:eastAsia="ru-RU"/>
              </w:rPr>
            </w:pPr>
          </w:p>
        </w:tc>
      </w:tr>
      <w:tr w:rsidR="00B271E1" w:rsidRPr="00656CEF" w:rsidTr="00B271E1">
        <w:trPr>
          <w:gridAfter w:val="2"/>
          <w:wAfter w:w="32" w:type="dxa"/>
          <w:trHeight w:val="630"/>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1201-0004</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Остваривање и унапређивање јавног интереса у области јавног информисања</w:t>
            </w:r>
          </w:p>
        </w:tc>
        <w:tc>
          <w:tcPr>
            <w:tcW w:w="1924"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3,40</w:t>
            </w:r>
            <w:r w:rsidRPr="00656CEF">
              <w:rPr>
                <w:rFonts w:ascii="Times New Roman" w:eastAsia="Times New Roman" w:hAnsi="Times New Roman" w:cs="Times New Roman"/>
                <w:b/>
                <w:bCs/>
                <w:color w:val="000000"/>
                <w:lang w:eastAsia="ru-RU"/>
              </w:rPr>
              <w:t>0,000.00</w:t>
            </w:r>
          </w:p>
        </w:tc>
        <w:tc>
          <w:tcPr>
            <w:tcW w:w="2137"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81"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B271E1" w:rsidRPr="00656CEF" w:rsidTr="00B271E1">
        <w:trPr>
          <w:trHeight w:val="630"/>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656CE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656CEF" w:rsidRDefault="00B271E1" w:rsidP="00B271E1">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Финансирање медијских кућа за програме којима се остварује јавни интерес Општине Владичин Хан у инфоримисању грађана у транспарентној конкурсној процедури.</w:t>
            </w:r>
          </w:p>
        </w:tc>
      </w:tr>
      <w:tr w:rsidR="00B271E1" w:rsidRPr="00656CEF"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Default="00B271E1" w:rsidP="00B271E1">
            <w:pPr>
              <w:spacing w:after="0" w:line="240" w:lineRule="auto"/>
              <w:jc w:val="center"/>
              <w:rPr>
                <w:rFonts w:ascii="Times New Roman" w:eastAsia="Times New Roman" w:hAnsi="Times New Roman" w:cs="Times New Roman"/>
                <w:i/>
                <w:iCs/>
                <w:color w:val="000000"/>
                <w:lang w:val="sr-Latn-CS" w:eastAsia="ru-RU"/>
              </w:rPr>
            </w:pPr>
          </w:p>
          <w:p w:rsidR="00B271E1" w:rsidRDefault="00B271E1" w:rsidP="00B271E1">
            <w:pPr>
              <w:spacing w:after="0" w:line="240" w:lineRule="auto"/>
              <w:jc w:val="center"/>
              <w:rPr>
                <w:rFonts w:ascii="Times New Roman" w:eastAsia="Times New Roman" w:hAnsi="Times New Roman" w:cs="Times New Roman"/>
                <w:i/>
                <w:iCs/>
                <w:color w:val="000000"/>
                <w:lang w:val="sr-Latn-CS" w:eastAsia="ru-RU"/>
              </w:rPr>
            </w:pPr>
            <w:r w:rsidRPr="00656CEF">
              <w:rPr>
                <w:rFonts w:ascii="Times New Roman" w:eastAsia="Times New Roman" w:hAnsi="Times New Roman" w:cs="Times New Roman"/>
                <w:i/>
                <w:iCs/>
                <w:color w:val="000000"/>
                <w:lang w:eastAsia="ru-RU"/>
              </w:rPr>
              <w:t>Индикатори:</w:t>
            </w:r>
          </w:p>
          <w:p w:rsidR="00B271E1" w:rsidRDefault="00B271E1" w:rsidP="00B271E1">
            <w:pPr>
              <w:spacing w:after="0" w:line="240" w:lineRule="auto"/>
              <w:rPr>
                <w:rFonts w:ascii="Times New Roman" w:eastAsia="Times New Roman" w:hAnsi="Times New Roman" w:cs="Times New Roman"/>
                <w:i/>
                <w:iCs/>
                <w:color w:val="000000"/>
                <w:lang w:val="sr-Latn-CS" w:eastAsia="ru-RU"/>
              </w:rPr>
            </w:pPr>
          </w:p>
          <w:p w:rsidR="00B271E1" w:rsidRPr="00F02D4D" w:rsidRDefault="00B271E1" w:rsidP="00B271E1">
            <w:pPr>
              <w:spacing w:after="0" w:line="240" w:lineRule="auto"/>
              <w:rPr>
                <w:rFonts w:ascii="Times New Roman" w:eastAsia="Times New Roman" w:hAnsi="Times New Roman" w:cs="Times New Roman"/>
                <w:i/>
                <w:iCs/>
                <w:color w:val="000000"/>
                <w:lang w:val="sr-Latn-CS" w:eastAsia="ru-RU"/>
              </w:rPr>
            </w:pP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656CEF" w:rsidRDefault="00B271E1" w:rsidP="00B271E1">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B271E1" w:rsidRPr="00656CEF"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i/>
                <w:iCs/>
                <w:color w:val="000000"/>
                <w:lang w:eastAsia="ru-RU"/>
              </w:rPr>
            </w:pPr>
          </w:p>
        </w:tc>
        <w:tc>
          <w:tcPr>
            <w:tcW w:w="1151"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1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3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015B79"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656CEF" w:rsidRDefault="00B271E1" w:rsidP="00B271E1">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Повећана понуда квалитетних медијских садржаја из области друштвеног живота локалне заједнице</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656CEF" w:rsidRDefault="00B271E1" w:rsidP="00B271E1">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програмских садржаја подржаних на конкурисма јавног информисања</w:t>
            </w:r>
          </w:p>
        </w:tc>
        <w:tc>
          <w:tcPr>
            <w:tcW w:w="1151"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pPr>
            <w:r w:rsidRPr="00015B79">
              <w:t>10</w:t>
            </w:r>
          </w:p>
        </w:tc>
        <w:tc>
          <w:tcPr>
            <w:tcW w:w="1210"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0F791B" w:rsidRDefault="00B271E1" w:rsidP="00B271E1">
            <w:pPr>
              <w:jc w:val="center"/>
            </w:pPr>
            <w:r w:rsidRPr="00015B79">
              <w:t>1</w:t>
            </w:r>
            <w:r>
              <w:t>4</w:t>
            </w:r>
          </w:p>
        </w:tc>
        <w:tc>
          <w:tcPr>
            <w:tcW w:w="173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0F791B" w:rsidRDefault="00B271E1" w:rsidP="00B271E1">
            <w:pPr>
              <w:jc w:val="center"/>
            </w:pPr>
            <w:r w:rsidRPr="00015B79">
              <w:t>1</w:t>
            </w:r>
            <w:r>
              <w:t>2</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pPr>
            <w:r w:rsidRPr="00015B79">
              <w:t>15</w:t>
            </w:r>
          </w:p>
        </w:tc>
        <w:tc>
          <w:tcPr>
            <w:tcW w:w="1437"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pPr>
            <w:r w:rsidRPr="00015B79">
              <w:t>15</w:t>
            </w:r>
          </w:p>
        </w:tc>
      </w:tr>
      <w:tr w:rsidR="00B271E1" w:rsidRPr="00656CEF" w:rsidTr="00B271E1">
        <w:trPr>
          <w:trHeight w:val="255"/>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151" w:type="dxa"/>
            <w:gridSpan w:val="9"/>
            <w:vMerge/>
            <w:tcBorders>
              <w:top w:val="nil"/>
              <w:left w:val="single" w:sz="4" w:space="0" w:color="auto"/>
              <w:bottom w:val="single" w:sz="4" w:space="0" w:color="000000"/>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210" w:type="dxa"/>
            <w:gridSpan w:val="8"/>
            <w:vMerge/>
            <w:tcBorders>
              <w:top w:val="nil"/>
              <w:left w:val="single" w:sz="4" w:space="0" w:color="auto"/>
              <w:bottom w:val="single" w:sz="4" w:space="0" w:color="000000"/>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732" w:type="dxa"/>
            <w:gridSpan w:val="12"/>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r>
      <w:tr w:rsidR="00B271E1" w:rsidRPr="00656CEF"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B97FB0"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Износ</w:t>
            </w:r>
            <w:r w:rsidRPr="00656CEF">
              <w:rPr>
                <w:rFonts w:ascii="Times New Roman" w:eastAsia="Times New Roman" w:hAnsi="Times New Roman" w:cs="Times New Roman"/>
                <w:color w:val="000000"/>
                <w:lang w:eastAsia="ru-RU"/>
              </w:rPr>
              <w:t xml:space="preserve"> средства за подршку програмима од јавног </w:t>
            </w:r>
            <w:r>
              <w:rPr>
                <w:rFonts w:ascii="Times New Roman" w:eastAsia="Times New Roman" w:hAnsi="Times New Roman" w:cs="Times New Roman"/>
                <w:color w:val="000000"/>
                <w:lang w:eastAsia="ru-RU"/>
              </w:rPr>
              <w:t>значаја (000)</w:t>
            </w:r>
          </w:p>
        </w:tc>
        <w:tc>
          <w:tcPr>
            <w:tcW w:w="1151"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0F791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2858</w:t>
            </w:r>
          </w:p>
        </w:tc>
        <w:tc>
          <w:tcPr>
            <w:tcW w:w="121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0F791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3075</w:t>
            </w:r>
          </w:p>
        </w:tc>
        <w:tc>
          <w:tcPr>
            <w:tcW w:w="173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0F791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3400</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0F791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3600</w:t>
            </w:r>
          </w:p>
        </w:tc>
        <w:tc>
          <w:tcPr>
            <w:tcW w:w="1437"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0F791B"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3600</w:t>
            </w:r>
          </w:p>
        </w:tc>
      </w:tr>
      <w:tr w:rsidR="00B271E1" w:rsidRPr="00656CEF" w:rsidTr="00B271E1">
        <w:trPr>
          <w:trHeight w:val="21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151" w:type="dxa"/>
            <w:gridSpan w:val="9"/>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210" w:type="dxa"/>
            <w:gridSpan w:val="8"/>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732" w:type="dxa"/>
            <w:gridSpan w:val="12"/>
            <w:vMerge/>
            <w:tcBorders>
              <w:top w:val="single" w:sz="4" w:space="0" w:color="auto"/>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656CEF" w:rsidRDefault="00B271E1" w:rsidP="00B271E1">
            <w:pPr>
              <w:spacing w:after="0" w:line="240" w:lineRule="auto"/>
              <w:rPr>
                <w:rFonts w:ascii="Times New Roman" w:eastAsia="Times New Roman" w:hAnsi="Times New Roman" w:cs="Times New Roman"/>
                <w:color w:val="000000"/>
                <w:lang w:eastAsia="ru-RU"/>
              </w:rPr>
            </w:pPr>
          </w:p>
        </w:tc>
      </w:tr>
      <w:tr w:rsidR="00B271E1" w:rsidRPr="00015B79" w:rsidTr="00B271E1">
        <w:trPr>
          <w:trHeight w:val="577"/>
        </w:trPr>
        <w:tc>
          <w:tcPr>
            <w:tcW w:w="28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0F791B" w:rsidRDefault="00B271E1" w:rsidP="00B271E1">
            <w:pPr>
              <w:spacing w:after="0" w:line="240" w:lineRule="auto"/>
              <w:jc w:val="center"/>
              <w:rPr>
                <w:rFonts w:ascii="Times New Roman" w:eastAsia="Times New Roman" w:hAnsi="Times New Roman" w:cs="Times New Roman"/>
                <w:bCs/>
                <w:color w:val="000000"/>
                <w:lang w:eastAsia="ru-RU"/>
              </w:rPr>
            </w:pPr>
            <w:r w:rsidRPr="000F791B">
              <w:rPr>
                <w:rFonts w:ascii="Times New Roman" w:eastAsia="Times New Roman" w:hAnsi="Times New Roman" w:cs="Times New Roman"/>
                <w:bCs/>
                <w:color w:val="000000"/>
                <w:lang w:eastAsia="ru-RU"/>
              </w:rPr>
              <w:t>Пр</w:t>
            </w:r>
            <w:r>
              <w:rPr>
                <w:rFonts w:ascii="Times New Roman" w:eastAsia="Times New Roman" w:hAnsi="Times New Roman" w:cs="Times New Roman"/>
                <w:bCs/>
                <w:color w:val="000000"/>
                <w:lang w:eastAsia="ru-RU"/>
              </w:rPr>
              <w:t>омовисање родно одговорног понашања на локалу</w:t>
            </w:r>
          </w:p>
        </w:tc>
        <w:tc>
          <w:tcPr>
            <w:tcW w:w="5181" w:type="dxa"/>
            <w:gridSpan w:val="2"/>
            <w:tcBorders>
              <w:top w:val="single" w:sz="4" w:space="0" w:color="auto"/>
              <w:left w:val="nil"/>
              <w:bottom w:val="single" w:sz="4" w:space="0" w:color="auto"/>
              <w:right w:val="single" w:sz="4" w:space="0" w:color="000000"/>
            </w:tcBorders>
            <w:shd w:val="clear" w:color="auto" w:fill="auto"/>
            <w:vAlign w:val="center"/>
            <w:hideMark/>
          </w:tcPr>
          <w:p w:rsidR="00B271E1" w:rsidRPr="000F79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пројеката са наглашеном родном компонентом</w:t>
            </w:r>
          </w:p>
        </w:tc>
        <w:tc>
          <w:tcPr>
            <w:tcW w:w="1151" w:type="dxa"/>
            <w:gridSpan w:val="9"/>
            <w:tcBorders>
              <w:top w:val="single" w:sz="4" w:space="0" w:color="auto"/>
              <w:left w:val="nil"/>
              <w:bottom w:val="single" w:sz="4" w:space="0" w:color="auto"/>
              <w:right w:val="single" w:sz="4" w:space="0" w:color="auto"/>
            </w:tcBorders>
            <w:shd w:val="clear" w:color="auto" w:fill="auto"/>
            <w:vAlign w:val="center"/>
            <w:hideMark/>
          </w:tcPr>
          <w:p w:rsidR="00B271E1" w:rsidRPr="000F79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p>
        </w:tc>
        <w:tc>
          <w:tcPr>
            <w:tcW w:w="1210" w:type="dxa"/>
            <w:gridSpan w:val="8"/>
            <w:tcBorders>
              <w:top w:val="single" w:sz="4" w:space="0" w:color="auto"/>
              <w:left w:val="nil"/>
              <w:bottom w:val="single" w:sz="4" w:space="0" w:color="auto"/>
              <w:right w:val="single" w:sz="4" w:space="0" w:color="auto"/>
            </w:tcBorders>
            <w:shd w:val="clear" w:color="auto" w:fill="auto"/>
            <w:vAlign w:val="center"/>
          </w:tcPr>
          <w:p w:rsidR="00B271E1" w:rsidRPr="000F79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1732" w:type="dxa"/>
            <w:gridSpan w:val="12"/>
            <w:tcBorders>
              <w:top w:val="single" w:sz="4" w:space="0" w:color="auto"/>
              <w:left w:val="nil"/>
              <w:bottom w:val="single" w:sz="4" w:space="0" w:color="auto"/>
              <w:right w:val="single" w:sz="4" w:space="0" w:color="auto"/>
            </w:tcBorders>
            <w:shd w:val="clear" w:color="auto" w:fill="auto"/>
            <w:vAlign w:val="center"/>
            <w:hideMark/>
          </w:tcPr>
          <w:p w:rsidR="00B271E1" w:rsidRPr="000F79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053" w:type="dxa"/>
            <w:gridSpan w:val="9"/>
            <w:tcBorders>
              <w:top w:val="single" w:sz="4" w:space="0" w:color="auto"/>
              <w:left w:val="nil"/>
              <w:bottom w:val="single" w:sz="4" w:space="0" w:color="auto"/>
              <w:right w:val="single" w:sz="4" w:space="0" w:color="auto"/>
            </w:tcBorders>
            <w:shd w:val="clear" w:color="auto" w:fill="auto"/>
            <w:vAlign w:val="center"/>
            <w:hideMark/>
          </w:tcPr>
          <w:p w:rsidR="00B271E1" w:rsidRPr="000F79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1428" w:type="dxa"/>
            <w:gridSpan w:val="7"/>
            <w:tcBorders>
              <w:top w:val="single" w:sz="4" w:space="0" w:color="auto"/>
              <w:left w:val="nil"/>
              <w:bottom w:val="single" w:sz="4" w:space="0" w:color="auto"/>
              <w:right w:val="single" w:sz="4" w:space="0" w:color="auto"/>
            </w:tcBorders>
            <w:shd w:val="clear" w:color="auto" w:fill="auto"/>
            <w:vAlign w:val="center"/>
          </w:tcPr>
          <w:p w:rsidR="00B271E1" w:rsidRPr="000F791B"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r>
      <w:tr w:rsidR="00B271E1" w:rsidRPr="00015B79" w:rsidTr="00B271E1">
        <w:trPr>
          <w:trHeight w:val="577"/>
        </w:trPr>
        <w:tc>
          <w:tcPr>
            <w:tcW w:w="1095"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1301</w:t>
            </w:r>
          </w:p>
        </w:tc>
        <w:tc>
          <w:tcPr>
            <w:tcW w:w="1777"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 </w:t>
            </w:r>
          </w:p>
        </w:tc>
        <w:tc>
          <w:tcPr>
            <w:tcW w:w="5181" w:type="dxa"/>
            <w:gridSpan w:val="2"/>
            <w:tcBorders>
              <w:top w:val="single" w:sz="4" w:space="0" w:color="auto"/>
              <w:left w:val="nil"/>
              <w:bottom w:val="single" w:sz="4" w:space="0" w:color="auto"/>
              <w:right w:val="single" w:sz="4" w:space="0" w:color="000000"/>
            </w:tcBorders>
            <w:shd w:val="clear" w:color="000000" w:fill="E6B8B7"/>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Програм 14. Развој спорта и омладине</w:t>
            </w:r>
          </w:p>
        </w:tc>
        <w:tc>
          <w:tcPr>
            <w:tcW w:w="2361" w:type="dxa"/>
            <w:gridSpan w:val="17"/>
            <w:tcBorders>
              <w:top w:val="single" w:sz="4" w:space="0" w:color="auto"/>
              <w:left w:val="nil"/>
              <w:bottom w:val="single" w:sz="4" w:space="0" w:color="auto"/>
              <w:right w:val="single" w:sz="4" w:space="0" w:color="auto"/>
            </w:tcBorders>
            <w:shd w:val="clear" w:color="000000" w:fill="E6B8B7"/>
            <w:vAlign w:val="center"/>
            <w:hideMark/>
          </w:tcPr>
          <w:p w:rsidR="00B271E1" w:rsidRPr="00347197"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47,370.000,00</w:t>
            </w:r>
          </w:p>
        </w:tc>
        <w:tc>
          <w:tcPr>
            <w:tcW w:w="1732" w:type="dxa"/>
            <w:gridSpan w:val="12"/>
            <w:tcBorders>
              <w:top w:val="single" w:sz="4" w:space="0" w:color="auto"/>
              <w:left w:val="nil"/>
              <w:bottom w:val="single" w:sz="4" w:space="0" w:color="auto"/>
              <w:right w:val="single" w:sz="4" w:space="0" w:color="auto"/>
            </w:tcBorders>
            <w:shd w:val="clear" w:color="000000" w:fill="E6B8B7"/>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auto"/>
            </w:tcBorders>
            <w:shd w:val="clear" w:color="000000" w:fill="E6B8B7"/>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B271E1" w:rsidRPr="00015B79" w:rsidTr="00B271E1">
        <w:trPr>
          <w:trHeight w:val="577"/>
        </w:trPr>
        <w:tc>
          <w:tcPr>
            <w:tcW w:w="2872"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auto"/>
            </w:tcBorders>
            <w:shd w:val="clear" w:color="000000" w:fill="E6B8B7"/>
            <w:vAlign w:val="center"/>
            <w:hideMark/>
          </w:tcPr>
          <w:p w:rsidR="00B271E1" w:rsidRPr="00E077BB" w:rsidRDefault="00B271E1" w:rsidP="00B271E1">
            <w:pPr>
              <w:spacing w:after="0" w:line="240" w:lineRule="auto"/>
              <w:rPr>
                <w:rFonts w:ascii="Times New Roman" w:eastAsia="Times New Roman" w:hAnsi="Times New Roman" w:cs="Times New Roman"/>
                <w:b/>
                <w:bCs/>
                <w:color w:val="000000"/>
                <w:lang w:eastAsia="ru-RU"/>
              </w:rPr>
            </w:pPr>
            <w:r w:rsidRPr="003E090C">
              <w:rPr>
                <w:rFonts w:ascii="Times New Roman" w:eastAsia="Times New Roman" w:hAnsi="Times New Roman" w:cs="Times New Roman"/>
                <w:b/>
                <w:bCs/>
                <w:color w:val="000000"/>
                <w:lang w:eastAsia="ru-RU"/>
              </w:rPr>
              <w:t>Подршка раду канцеларије за младе, пројектно финансирање пројеката у области омладинске политике за територију Општине Владичин Хан, финансирање организације у области спорта и изградња два отворена базена на УСЦ Куњак у суфинансирању са ресорним Министарством.</w:t>
            </w:r>
            <w:r>
              <w:rPr>
                <w:rFonts w:ascii="Times New Roman" w:eastAsia="Times New Roman" w:hAnsi="Times New Roman" w:cs="Times New Roman"/>
                <w:b/>
                <w:bCs/>
                <w:color w:val="000000"/>
                <w:lang w:eastAsia="ru-RU"/>
              </w:rPr>
              <w:t xml:space="preserve"> Стварање услова за несметан рад УСЦ Куњак</w:t>
            </w:r>
          </w:p>
        </w:tc>
      </w:tr>
      <w:tr w:rsidR="00B271E1" w:rsidRPr="00015B79"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B271E1" w:rsidRPr="00015B79"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i/>
                <w:iCs/>
                <w:color w:val="000000"/>
                <w:lang w:eastAsia="ru-RU"/>
              </w:rPr>
            </w:pPr>
          </w:p>
        </w:tc>
        <w:tc>
          <w:tcPr>
            <w:tcW w:w="1151"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1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3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015B79"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обезбеђење услова за бављење спортом свих грађана и грађанки општине</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спортских организација преко којих се остварује јавни интерес у области спорта</w:t>
            </w:r>
          </w:p>
        </w:tc>
        <w:tc>
          <w:tcPr>
            <w:tcW w:w="1151"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sidRPr="00015B79">
              <w:rPr>
                <w:rFonts w:ascii="Times New Roman" w:hAnsi="Times New Roman" w:cs="Times New Roman"/>
              </w:rPr>
              <w:t>20</w:t>
            </w:r>
          </w:p>
        </w:tc>
        <w:tc>
          <w:tcPr>
            <w:tcW w:w="1210"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sidRPr="00015B79">
              <w:rPr>
                <w:rFonts w:ascii="Times New Roman" w:hAnsi="Times New Roman" w:cs="Times New Roman"/>
              </w:rPr>
              <w:t>22</w:t>
            </w:r>
          </w:p>
        </w:tc>
        <w:tc>
          <w:tcPr>
            <w:tcW w:w="173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015B79" w:rsidRDefault="00B271E1" w:rsidP="00B271E1">
            <w:pPr>
              <w:jc w:val="center"/>
              <w:rPr>
                <w:rFonts w:ascii="Times New Roman" w:hAnsi="Times New Roman" w:cs="Times New Roman"/>
              </w:rPr>
            </w:pPr>
            <w:r w:rsidRPr="00015B79">
              <w:rPr>
                <w:rFonts w:ascii="Times New Roman" w:hAnsi="Times New Roman" w:cs="Times New Roman"/>
              </w:rPr>
              <w:t>24</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sidRPr="00015B79">
              <w:rPr>
                <w:rFonts w:ascii="Times New Roman" w:hAnsi="Times New Roman" w:cs="Times New Roman"/>
              </w:rPr>
              <w:t>25</w:t>
            </w:r>
          </w:p>
        </w:tc>
        <w:tc>
          <w:tcPr>
            <w:tcW w:w="1437"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sidRPr="00015B79">
              <w:rPr>
                <w:rFonts w:ascii="Times New Roman" w:hAnsi="Times New Roman" w:cs="Times New Roman"/>
              </w:rPr>
              <w:t>25</w:t>
            </w:r>
          </w:p>
        </w:tc>
      </w:tr>
      <w:tr w:rsidR="00B271E1" w:rsidRPr="00015B79" w:rsidTr="00B271E1">
        <w:trPr>
          <w:trHeight w:val="207"/>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151" w:type="dxa"/>
            <w:gridSpan w:val="9"/>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210"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732" w:type="dxa"/>
            <w:gridSpan w:val="1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015B79"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3E090C" w:rsidRDefault="00B271E1" w:rsidP="00B271E1">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Висина средстава буџета Општине опредељена за развој и унапређење спорта и рекреативних активности</w:t>
            </w:r>
            <w:r>
              <w:rPr>
                <w:rFonts w:ascii="Times New Roman" w:eastAsia="Times New Roman" w:hAnsi="Times New Roman" w:cs="Times New Roman"/>
                <w:color w:val="000000"/>
                <w:lang w:eastAsia="ru-RU"/>
              </w:rPr>
              <w:t xml:space="preserve"> (000)</w:t>
            </w:r>
          </w:p>
        </w:tc>
        <w:tc>
          <w:tcPr>
            <w:tcW w:w="1151" w:type="dxa"/>
            <w:gridSpan w:val="9"/>
            <w:vMerge w:val="restart"/>
            <w:tcBorders>
              <w:top w:val="nil"/>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22,800</w:t>
            </w:r>
          </w:p>
        </w:tc>
        <w:tc>
          <w:tcPr>
            <w:tcW w:w="1210"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22,000</w:t>
            </w:r>
          </w:p>
        </w:tc>
        <w:tc>
          <w:tcPr>
            <w:tcW w:w="173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25,500</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30,000</w:t>
            </w:r>
          </w:p>
        </w:tc>
        <w:tc>
          <w:tcPr>
            <w:tcW w:w="1437"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32,000</w:t>
            </w:r>
          </w:p>
        </w:tc>
      </w:tr>
      <w:tr w:rsidR="00B271E1" w:rsidRPr="00015B79" w:rsidTr="00B271E1">
        <w:trPr>
          <w:trHeight w:val="465"/>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151" w:type="dxa"/>
            <w:gridSpan w:val="9"/>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210" w:type="dxa"/>
            <w:gridSpan w:val="8"/>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732" w:type="dxa"/>
            <w:gridSpan w:val="12"/>
            <w:vMerge/>
            <w:tcBorders>
              <w:top w:val="single" w:sz="4" w:space="0" w:color="auto"/>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r>
      <w:tr w:rsidR="00B271E1" w:rsidRPr="00015B79" w:rsidTr="00B271E1">
        <w:trPr>
          <w:trHeight w:val="207"/>
        </w:trPr>
        <w:tc>
          <w:tcPr>
            <w:tcW w:w="2872" w:type="dxa"/>
            <w:gridSpan w:val="6"/>
            <w:vMerge/>
            <w:tcBorders>
              <w:top w:val="single" w:sz="4" w:space="0" w:color="auto"/>
              <w:left w:val="single" w:sz="4" w:space="0" w:color="auto"/>
              <w:bottom w:val="single" w:sz="4" w:space="0" w:color="auto"/>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151" w:type="dxa"/>
            <w:gridSpan w:val="9"/>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210" w:type="dxa"/>
            <w:gridSpan w:val="8"/>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732" w:type="dxa"/>
            <w:gridSpan w:val="12"/>
            <w:vMerge/>
            <w:tcBorders>
              <w:top w:val="single" w:sz="4" w:space="0" w:color="auto"/>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r>
      <w:tr w:rsidR="00B271E1" w:rsidRPr="00015B79" w:rsidTr="00B271E1">
        <w:trPr>
          <w:trHeight w:val="521"/>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1301-0001</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Подршка локалним спортским организацијама, удружењима и савезима</w:t>
            </w:r>
          </w:p>
        </w:tc>
        <w:tc>
          <w:tcPr>
            <w:tcW w:w="2361"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r w:rsidRPr="00015B7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sidRPr="00015B79">
              <w:rPr>
                <w:rFonts w:ascii="Times New Roman" w:eastAsia="Times New Roman" w:hAnsi="Times New Roman" w:cs="Times New Roman"/>
                <w:b/>
                <w:bCs/>
                <w:color w:val="000000"/>
                <w:lang w:eastAsia="ru-RU"/>
              </w:rPr>
              <w:t>00,000.00</w:t>
            </w:r>
          </w:p>
        </w:tc>
        <w:tc>
          <w:tcPr>
            <w:tcW w:w="1732"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B271E1" w:rsidRPr="00015B79" w:rsidTr="00B271E1">
        <w:trPr>
          <w:trHeight w:val="521"/>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Стварање система спорта у Општини у коме ће свако имати право да се бави спортом, са циљем развоја личности ,одржавања доброг здравља, побољшања физичких способности, бољег и сврсисходнијег коришћења слободног времена, унапређење квалитета живота и постизања врхунских спортских резултата кроз подршу у суфинансирњу пројекта у организацији Општине Владичин Хан.</w:t>
            </w:r>
          </w:p>
        </w:tc>
      </w:tr>
      <w:tr w:rsidR="00B271E1" w:rsidRPr="00015B79"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B271E1" w:rsidRPr="00015B79"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i/>
                <w:iCs/>
                <w:color w:val="000000"/>
                <w:lang w:eastAsia="ru-RU"/>
              </w:rPr>
            </w:pPr>
          </w:p>
        </w:tc>
        <w:tc>
          <w:tcPr>
            <w:tcW w:w="1151"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1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3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015B79"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Унапређење подршке локалним спортским организацијама преко којих се остварује јавни интерес у области спорта</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спортиста на територији Општине</w:t>
            </w:r>
          </w:p>
        </w:tc>
        <w:tc>
          <w:tcPr>
            <w:tcW w:w="1151"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pPr>
            <w:r w:rsidRPr="00015B79">
              <w:t>800</w:t>
            </w:r>
          </w:p>
        </w:tc>
        <w:tc>
          <w:tcPr>
            <w:tcW w:w="1210"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E077BB" w:rsidRDefault="00B271E1" w:rsidP="00B271E1">
            <w:pPr>
              <w:jc w:val="center"/>
            </w:pPr>
            <w:r>
              <w:t>1400</w:t>
            </w:r>
          </w:p>
        </w:tc>
        <w:tc>
          <w:tcPr>
            <w:tcW w:w="173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E077BB" w:rsidRDefault="00B271E1" w:rsidP="00B271E1">
            <w:pPr>
              <w:jc w:val="center"/>
            </w:pPr>
            <w:r>
              <w:t>1450</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E077BB" w:rsidRDefault="00B271E1" w:rsidP="00B271E1">
            <w:pPr>
              <w:jc w:val="center"/>
            </w:pPr>
            <w:r>
              <w:t>1500</w:t>
            </w:r>
          </w:p>
        </w:tc>
        <w:tc>
          <w:tcPr>
            <w:tcW w:w="1437"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E077BB" w:rsidRDefault="00B271E1" w:rsidP="00B271E1">
            <w:pPr>
              <w:jc w:val="center"/>
            </w:pPr>
            <w:r>
              <w:t>1550</w:t>
            </w:r>
          </w:p>
        </w:tc>
      </w:tr>
      <w:tr w:rsidR="00B271E1" w:rsidRPr="00015B79" w:rsidTr="00B271E1">
        <w:trPr>
          <w:trHeight w:val="207"/>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151" w:type="dxa"/>
            <w:gridSpan w:val="9"/>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210"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732" w:type="dxa"/>
            <w:gridSpan w:val="1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015B79"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жена спортиста не територији Општине</w:t>
            </w:r>
          </w:p>
        </w:tc>
        <w:tc>
          <w:tcPr>
            <w:tcW w:w="1151" w:type="dxa"/>
            <w:gridSpan w:val="9"/>
            <w:vMerge w:val="restart"/>
            <w:tcBorders>
              <w:top w:val="nil"/>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pPr>
            <w:r>
              <w:t>120</w:t>
            </w:r>
          </w:p>
        </w:tc>
        <w:tc>
          <w:tcPr>
            <w:tcW w:w="1210"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pPr>
            <w:r>
              <w:t>250</w:t>
            </w:r>
          </w:p>
        </w:tc>
        <w:tc>
          <w:tcPr>
            <w:tcW w:w="173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pPr>
            <w:r>
              <w:t>400</w:t>
            </w:r>
          </w:p>
        </w:tc>
        <w:tc>
          <w:tcPr>
            <w:tcW w:w="1044"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pPr>
            <w:r>
              <w:t>550</w:t>
            </w:r>
          </w:p>
        </w:tc>
        <w:tc>
          <w:tcPr>
            <w:tcW w:w="1437" w:type="dxa"/>
            <w:gridSpan w:val="8"/>
            <w:vMerge w:val="restart"/>
            <w:tcBorders>
              <w:top w:val="nil"/>
              <w:left w:val="single" w:sz="4" w:space="0" w:color="auto"/>
              <w:bottom w:val="single" w:sz="4" w:space="0" w:color="auto"/>
              <w:right w:val="single" w:sz="4" w:space="0" w:color="auto"/>
            </w:tcBorders>
            <w:shd w:val="clear" w:color="auto" w:fill="auto"/>
            <w:noWrap/>
            <w:hideMark/>
          </w:tcPr>
          <w:p w:rsidR="00B271E1" w:rsidRPr="00E077BB" w:rsidRDefault="00B271E1" w:rsidP="00B271E1">
            <w:pPr>
              <w:jc w:val="center"/>
            </w:pPr>
            <w:r>
              <w:t>600</w:t>
            </w:r>
          </w:p>
        </w:tc>
      </w:tr>
      <w:tr w:rsidR="00B271E1" w:rsidRPr="00015B79" w:rsidTr="00B271E1">
        <w:trPr>
          <w:trHeight w:val="465"/>
        </w:trPr>
        <w:tc>
          <w:tcPr>
            <w:tcW w:w="2872" w:type="dxa"/>
            <w:gridSpan w:val="6"/>
            <w:vMerge/>
            <w:tcBorders>
              <w:top w:val="single" w:sz="4" w:space="0" w:color="auto"/>
              <w:left w:val="single" w:sz="4" w:space="0" w:color="auto"/>
              <w:bottom w:val="single" w:sz="4" w:space="0" w:color="auto"/>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151" w:type="dxa"/>
            <w:gridSpan w:val="9"/>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210" w:type="dxa"/>
            <w:gridSpan w:val="8"/>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732" w:type="dxa"/>
            <w:gridSpan w:val="12"/>
            <w:vMerge/>
            <w:tcBorders>
              <w:top w:val="single" w:sz="4" w:space="0" w:color="auto"/>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auto"/>
              <w:right w:val="single" w:sz="4" w:space="0" w:color="auto"/>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r>
      <w:tr w:rsidR="00B271E1" w:rsidRPr="00015B79" w:rsidTr="00B271E1">
        <w:trPr>
          <w:trHeight w:val="495"/>
        </w:trPr>
        <w:tc>
          <w:tcPr>
            <w:tcW w:w="109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1301-0005</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Спровођење омладинске политике</w:t>
            </w:r>
          </w:p>
        </w:tc>
        <w:tc>
          <w:tcPr>
            <w:tcW w:w="2361"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w:t>
            </w:r>
            <w:r w:rsidRPr="00015B79">
              <w:rPr>
                <w:rFonts w:ascii="Times New Roman" w:eastAsia="Times New Roman" w:hAnsi="Times New Roman" w:cs="Times New Roman"/>
                <w:b/>
                <w:bCs/>
                <w:color w:val="000000"/>
                <w:lang w:eastAsia="ru-RU"/>
              </w:rPr>
              <w:t>,000.00</w:t>
            </w:r>
          </w:p>
        </w:tc>
        <w:tc>
          <w:tcPr>
            <w:tcW w:w="1732"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81"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B271E1" w:rsidRPr="00015B79" w:rsidTr="00B271E1">
        <w:trPr>
          <w:trHeight w:val="495"/>
        </w:trPr>
        <w:tc>
          <w:tcPr>
            <w:tcW w:w="287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раду канцеларије за младе у складу са локалним акционом планом за младе, организација садржаја у оквиру канцеларије</w:t>
            </w:r>
            <w:r>
              <w:rPr>
                <w:rFonts w:ascii="Times New Roman" w:eastAsia="Times New Roman" w:hAnsi="Times New Roman" w:cs="Times New Roman"/>
                <w:b/>
                <w:bCs/>
                <w:color w:val="000000"/>
                <w:lang w:eastAsia="ru-RU"/>
              </w:rPr>
              <w:t xml:space="preserve"> </w:t>
            </w:r>
            <w:r w:rsidRPr="00902648">
              <w:rPr>
                <w:rFonts w:ascii="Times New Roman" w:eastAsia="Times New Roman" w:hAnsi="Times New Roman" w:cs="Times New Roman"/>
                <w:b/>
                <w:bCs/>
                <w:color w:val="000000"/>
                <w:lang w:eastAsia="ru-RU"/>
              </w:rPr>
              <w:t>(рекреативних, спортских и културних садржаја)</w:t>
            </w:r>
            <w:r>
              <w:rPr>
                <w:rFonts w:ascii="Times New Roman" w:eastAsia="Times New Roman" w:hAnsi="Times New Roman" w:cs="Times New Roman"/>
                <w:b/>
                <w:bCs/>
                <w:color w:val="000000"/>
                <w:lang w:eastAsia="ru-RU"/>
              </w:rPr>
              <w:t xml:space="preserve"> </w:t>
            </w:r>
            <w:r w:rsidRPr="00902648">
              <w:rPr>
                <w:rFonts w:ascii="Times New Roman" w:eastAsia="Times New Roman" w:hAnsi="Times New Roman" w:cs="Times New Roman"/>
                <w:b/>
                <w:bCs/>
                <w:color w:val="000000"/>
                <w:lang w:eastAsia="ru-RU"/>
              </w:rPr>
              <w:t xml:space="preserve"> суфинансирање пројеката</w:t>
            </w:r>
          </w:p>
        </w:tc>
      </w:tr>
      <w:tr w:rsidR="00B271E1" w:rsidRPr="00015B79"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B271E1" w:rsidRPr="00015B79" w:rsidTr="00B271E1">
        <w:trPr>
          <w:trHeight w:val="174"/>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i/>
                <w:iCs/>
                <w:color w:val="000000"/>
                <w:lang w:eastAsia="ru-RU"/>
              </w:rPr>
            </w:pPr>
          </w:p>
        </w:tc>
        <w:tc>
          <w:tcPr>
            <w:tcW w:w="1151"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10"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3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015B79"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Подршка активном укључивању младих у различите друштвене активности</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корисника услуга мера омладинске политике</w:t>
            </w:r>
          </w:p>
        </w:tc>
        <w:tc>
          <w:tcPr>
            <w:tcW w:w="1151"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sidRPr="00015B79">
              <w:rPr>
                <w:rFonts w:ascii="Times New Roman" w:hAnsi="Times New Roman" w:cs="Times New Roman"/>
              </w:rPr>
              <w:t>240</w:t>
            </w:r>
          </w:p>
        </w:tc>
        <w:tc>
          <w:tcPr>
            <w:tcW w:w="1210"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sidRPr="00015B79">
              <w:rPr>
                <w:rFonts w:ascii="Times New Roman" w:hAnsi="Times New Roman" w:cs="Times New Roman"/>
              </w:rPr>
              <w:t>3</w:t>
            </w:r>
            <w:r>
              <w:rPr>
                <w:rFonts w:ascii="Times New Roman" w:hAnsi="Times New Roman" w:cs="Times New Roman"/>
              </w:rPr>
              <w:t>5</w:t>
            </w:r>
            <w:r w:rsidRPr="00015B79">
              <w:rPr>
                <w:rFonts w:ascii="Times New Roman" w:hAnsi="Times New Roman" w:cs="Times New Roman"/>
              </w:rPr>
              <w:t>0</w:t>
            </w:r>
          </w:p>
        </w:tc>
        <w:tc>
          <w:tcPr>
            <w:tcW w:w="173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50</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Pr>
                <w:rFonts w:ascii="Times New Roman" w:hAnsi="Times New Roman" w:cs="Times New Roman"/>
              </w:rPr>
              <w:t>40</w:t>
            </w:r>
            <w:r w:rsidRPr="00015B79">
              <w:rPr>
                <w:rFonts w:ascii="Times New Roman" w:hAnsi="Times New Roman" w:cs="Times New Roman"/>
              </w:rPr>
              <w:t>0</w:t>
            </w:r>
          </w:p>
        </w:tc>
        <w:tc>
          <w:tcPr>
            <w:tcW w:w="1437"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Pr>
                <w:rFonts w:ascii="Times New Roman" w:hAnsi="Times New Roman" w:cs="Times New Roman"/>
              </w:rPr>
              <w:t>40</w:t>
            </w:r>
            <w:r w:rsidRPr="00015B79">
              <w:rPr>
                <w:rFonts w:ascii="Times New Roman" w:hAnsi="Times New Roman" w:cs="Times New Roman"/>
              </w:rPr>
              <w:t>0</w:t>
            </w:r>
          </w:p>
        </w:tc>
      </w:tr>
      <w:tr w:rsidR="00B271E1" w:rsidRPr="00015B79" w:rsidTr="00B271E1">
        <w:trPr>
          <w:trHeight w:val="39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151" w:type="dxa"/>
            <w:gridSpan w:val="9"/>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210"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732" w:type="dxa"/>
            <w:gridSpan w:val="1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015B79"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жена корисника услуга</w:t>
            </w:r>
          </w:p>
        </w:tc>
        <w:tc>
          <w:tcPr>
            <w:tcW w:w="1151" w:type="dxa"/>
            <w:gridSpan w:val="9"/>
            <w:tcBorders>
              <w:top w:val="nil"/>
              <w:left w:val="single" w:sz="4" w:space="0" w:color="auto"/>
              <w:bottom w:val="single" w:sz="4" w:space="0" w:color="auto"/>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sidRPr="00015B79">
              <w:rPr>
                <w:rFonts w:ascii="Times New Roman" w:hAnsi="Times New Roman" w:cs="Times New Roman"/>
              </w:rPr>
              <w:t>112</w:t>
            </w:r>
          </w:p>
        </w:tc>
        <w:tc>
          <w:tcPr>
            <w:tcW w:w="1210" w:type="dxa"/>
            <w:gridSpan w:val="8"/>
            <w:tcBorders>
              <w:top w:val="nil"/>
              <w:left w:val="single" w:sz="4" w:space="0" w:color="auto"/>
              <w:bottom w:val="single" w:sz="4" w:space="0" w:color="auto"/>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sidRPr="00015B79">
              <w:rPr>
                <w:rFonts w:ascii="Times New Roman" w:hAnsi="Times New Roman" w:cs="Times New Roman"/>
              </w:rPr>
              <w:t>150</w:t>
            </w:r>
          </w:p>
        </w:tc>
        <w:tc>
          <w:tcPr>
            <w:tcW w:w="1732"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Pr>
                <w:rFonts w:ascii="Times New Roman" w:hAnsi="Times New Roman" w:cs="Times New Roman"/>
              </w:rPr>
              <w:t>23</w:t>
            </w:r>
          </w:p>
        </w:tc>
        <w:tc>
          <w:tcPr>
            <w:tcW w:w="1044" w:type="dxa"/>
            <w:gridSpan w:val="8"/>
            <w:tcBorders>
              <w:top w:val="nil"/>
              <w:left w:val="single" w:sz="4" w:space="0" w:color="auto"/>
              <w:bottom w:val="single" w:sz="4" w:space="0" w:color="auto"/>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Pr>
                <w:rFonts w:ascii="Times New Roman" w:hAnsi="Times New Roman" w:cs="Times New Roman"/>
              </w:rPr>
              <w:t>20</w:t>
            </w:r>
            <w:r w:rsidRPr="00015B79">
              <w:rPr>
                <w:rFonts w:ascii="Times New Roman" w:hAnsi="Times New Roman" w:cs="Times New Roman"/>
              </w:rPr>
              <w:t>0</w:t>
            </w:r>
          </w:p>
        </w:tc>
        <w:tc>
          <w:tcPr>
            <w:tcW w:w="1437" w:type="dxa"/>
            <w:gridSpan w:val="8"/>
            <w:tcBorders>
              <w:top w:val="nil"/>
              <w:left w:val="single" w:sz="4" w:space="0" w:color="auto"/>
              <w:bottom w:val="single" w:sz="4" w:space="0" w:color="auto"/>
              <w:right w:val="single" w:sz="4" w:space="0" w:color="auto"/>
            </w:tcBorders>
            <w:shd w:val="clear" w:color="auto" w:fill="auto"/>
            <w:noWrap/>
            <w:hideMark/>
          </w:tcPr>
          <w:p w:rsidR="00B271E1" w:rsidRPr="00015B79" w:rsidRDefault="00B271E1" w:rsidP="00B271E1">
            <w:pPr>
              <w:jc w:val="center"/>
              <w:rPr>
                <w:rFonts w:ascii="Times New Roman" w:hAnsi="Times New Roman" w:cs="Times New Roman"/>
              </w:rPr>
            </w:pPr>
            <w:r>
              <w:rPr>
                <w:rFonts w:ascii="Times New Roman" w:hAnsi="Times New Roman" w:cs="Times New Roman"/>
              </w:rPr>
              <w:t>20</w:t>
            </w:r>
            <w:r w:rsidRPr="00015B79">
              <w:rPr>
                <w:rFonts w:ascii="Times New Roman" w:hAnsi="Times New Roman" w:cs="Times New Roman"/>
              </w:rPr>
              <w:t>0</w:t>
            </w:r>
          </w:p>
        </w:tc>
      </w:tr>
      <w:tr w:rsidR="00B271E1" w:rsidRPr="00347197" w:rsidTr="00B271E1">
        <w:trPr>
          <w:trHeight w:val="495"/>
        </w:trPr>
        <w:tc>
          <w:tcPr>
            <w:tcW w:w="1095"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77"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B271E1" w:rsidRPr="00347197" w:rsidRDefault="00B271E1" w:rsidP="00B271E1">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w:t>
            </w:r>
            <w:r>
              <w:rPr>
                <w:rFonts w:ascii="Times New Roman" w:eastAsia="Times New Roman" w:hAnsi="Times New Roman" w:cs="Times New Roman"/>
                <w:b/>
                <w:bCs/>
                <w:color w:val="000000"/>
                <w:lang w:eastAsia="ru-RU"/>
              </w:rPr>
              <w:t>4</w:t>
            </w:r>
          </w:p>
        </w:tc>
        <w:tc>
          <w:tcPr>
            <w:tcW w:w="5181"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47197"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спортских установа</w:t>
            </w:r>
          </w:p>
        </w:tc>
        <w:tc>
          <w:tcPr>
            <w:tcW w:w="2361"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21,720</w:t>
            </w:r>
            <w:r w:rsidRPr="00015B79">
              <w:rPr>
                <w:rFonts w:ascii="Times New Roman" w:eastAsia="Times New Roman" w:hAnsi="Times New Roman" w:cs="Times New Roman"/>
                <w:b/>
                <w:bCs/>
                <w:color w:val="000000"/>
                <w:lang w:eastAsia="ru-RU"/>
              </w:rPr>
              <w:t>,000.00</w:t>
            </w:r>
          </w:p>
        </w:tc>
        <w:tc>
          <w:tcPr>
            <w:tcW w:w="1732"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47197"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УСЦ Куњак</w:t>
            </w:r>
          </w:p>
        </w:tc>
        <w:tc>
          <w:tcPr>
            <w:tcW w:w="2481"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47197"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Владица Додић</w:t>
            </w:r>
          </w:p>
        </w:tc>
      </w:tr>
      <w:tr w:rsidR="00B271E1" w:rsidRPr="00347197" w:rsidTr="00B271E1">
        <w:trPr>
          <w:trHeight w:val="495"/>
        </w:trPr>
        <w:tc>
          <w:tcPr>
            <w:tcW w:w="2872"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015B79"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75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902648" w:rsidRDefault="00B271E1" w:rsidP="00B271E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Финансирање трошкова редовног рада и одржавања спортско рекреативног комплекса „Куњак“ као и организације разних спортско рекреативних манифестација од стране установе СЦ Куњак</w:t>
            </w:r>
          </w:p>
        </w:tc>
      </w:tr>
      <w:tr w:rsidR="00B271E1" w:rsidRPr="00015B79"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574"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015B79" w:rsidRDefault="00B271E1" w:rsidP="00B271E1">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B271E1" w:rsidRPr="00015B79"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i/>
                <w:iCs/>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i/>
                <w:iCs/>
                <w:color w:val="000000"/>
                <w:lang w:eastAsia="ru-RU"/>
              </w:rPr>
            </w:pPr>
          </w:p>
        </w:tc>
        <w:tc>
          <w:tcPr>
            <w:tcW w:w="1166"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195"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3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44"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437" w:type="dxa"/>
            <w:gridSpan w:val="8"/>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F17BE1" w:rsidTr="00B271E1">
        <w:trPr>
          <w:trHeight w:val="300"/>
        </w:trPr>
        <w:tc>
          <w:tcPr>
            <w:tcW w:w="287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F17BE1"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Редовно одржавање отворених спортских објеката</w:t>
            </w:r>
          </w:p>
        </w:tc>
        <w:tc>
          <w:tcPr>
            <w:tcW w:w="51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F17BE1"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Висина средстава издвојена за одржавање у хиљадама динара</w:t>
            </w:r>
          </w:p>
        </w:tc>
        <w:tc>
          <w:tcPr>
            <w:tcW w:w="1166"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11000</w:t>
            </w:r>
          </w:p>
        </w:tc>
        <w:tc>
          <w:tcPr>
            <w:tcW w:w="1195"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19000</w:t>
            </w:r>
          </w:p>
        </w:tc>
        <w:tc>
          <w:tcPr>
            <w:tcW w:w="173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7500</w:t>
            </w:r>
          </w:p>
        </w:tc>
        <w:tc>
          <w:tcPr>
            <w:tcW w:w="1044"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E077BB" w:rsidRDefault="00B271E1" w:rsidP="00B271E1">
            <w:pPr>
              <w:jc w:val="center"/>
              <w:rPr>
                <w:rFonts w:ascii="Times New Roman" w:hAnsi="Times New Roman" w:cs="Times New Roman"/>
              </w:rPr>
            </w:pPr>
            <w:r>
              <w:rPr>
                <w:rFonts w:ascii="Times New Roman" w:hAnsi="Times New Roman" w:cs="Times New Roman"/>
              </w:rPr>
              <w:t>10000</w:t>
            </w:r>
          </w:p>
        </w:tc>
        <w:tc>
          <w:tcPr>
            <w:tcW w:w="1437"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B271E1" w:rsidRPr="00F17BE1" w:rsidRDefault="00B271E1" w:rsidP="00B271E1">
            <w:pPr>
              <w:jc w:val="center"/>
              <w:rPr>
                <w:rFonts w:ascii="Times New Roman" w:hAnsi="Times New Roman" w:cs="Times New Roman"/>
              </w:rPr>
            </w:pPr>
            <w:r>
              <w:rPr>
                <w:rFonts w:ascii="Times New Roman" w:hAnsi="Times New Roman" w:cs="Times New Roman"/>
              </w:rPr>
              <w:t>14500</w:t>
            </w:r>
          </w:p>
        </w:tc>
      </w:tr>
      <w:tr w:rsidR="00B271E1" w:rsidRPr="00015B79" w:rsidTr="00B271E1">
        <w:trPr>
          <w:trHeight w:val="39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1166" w:type="dxa"/>
            <w:gridSpan w:val="10"/>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195" w:type="dxa"/>
            <w:gridSpan w:val="7"/>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732" w:type="dxa"/>
            <w:gridSpan w:val="12"/>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044"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c>
          <w:tcPr>
            <w:tcW w:w="1437" w:type="dxa"/>
            <w:gridSpan w:val="8"/>
            <w:vMerge/>
            <w:tcBorders>
              <w:top w:val="nil"/>
              <w:left w:val="single" w:sz="4" w:space="0" w:color="auto"/>
              <w:bottom w:val="single" w:sz="4" w:space="0" w:color="000000"/>
              <w:right w:val="single" w:sz="4" w:space="0" w:color="auto"/>
            </w:tcBorders>
            <w:vAlign w:val="center"/>
            <w:hideMark/>
          </w:tcPr>
          <w:p w:rsidR="00B271E1" w:rsidRPr="00015B79"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F17BE1" w:rsidTr="00B271E1">
        <w:trPr>
          <w:trHeight w:val="300"/>
        </w:trPr>
        <w:tc>
          <w:tcPr>
            <w:tcW w:w="287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015B79" w:rsidRDefault="00B271E1" w:rsidP="00B271E1">
            <w:pPr>
              <w:spacing w:after="0" w:line="240" w:lineRule="auto"/>
              <w:rPr>
                <w:rFonts w:ascii="Times New Roman" w:eastAsia="Times New Roman" w:hAnsi="Times New Roman" w:cs="Times New Roman"/>
                <w:color w:val="000000"/>
                <w:lang w:eastAsia="ru-RU"/>
              </w:rPr>
            </w:pPr>
          </w:p>
        </w:tc>
        <w:tc>
          <w:tcPr>
            <w:tcW w:w="5181"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F17BE1"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постојећих функционалних отворених спортских објеката</w:t>
            </w:r>
          </w:p>
        </w:tc>
        <w:tc>
          <w:tcPr>
            <w:tcW w:w="1166" w:type="dxa"/>
            <w:gridSpan w:val="10"/>
            <w:tcBorders>
              <w:top w:val="nil"/>
              <w:left w:val="single" w:sz="4" w:space="0" w:color="auto"/>
              <w:bottom w:val="single" w:sz="4" w:space="0" w:color="auto"/>
              <w:right w:val="single" w:sz="4" w:space="0" w:color="auto"/>
            </w:tcBorders>
            <w:shd w:val="clear" w:color="auto" w:fill="auto"/>
            <w:noWrap/>
            <w:hideMark/>
          </w:tcPr>
          <w:p w:rsidR="00B271E1" w:rsidRPr="00F17BE1" w:rsidRDefault="00B271E1" w:rsidP="00B271E1">
            <w:pPr>
              <w:jc w:val="center"/>
              <w:rPr>
                <w:rFonts w:ascii="Times New Roman" w:hAnsi="Times New Roman" w:cs="Times New Roman"/>
              </w:rPr>
            </w:pPr>
            <w:r>
              <w:rPr>
                <w:rFonts w:ascii="Times New Roman" w:hAnsi="Times New Roman" w:cs="Times New Roman"/>
              </w:rPr>
              <w:t>6</w:t>
            </w:r>
          </w:p>
        </w:tc>
        <w:tc>
          <w:tcPr>
            <w:tcW w:w="1195" w:type="dxa"/>
            <w:gridSpan w:val="7"/>
            <w:tcBorders>
              <w:top w:val="nil"/>
              <w:left w:val="single" w:sz="4" w:space="0" w:color="auto"/>
              <w:bottom w:val="single" w:sz="4" w:space="0" w:color="auto"/>
              <w:right w:val="single" w:sz="4" w:space="0" w:color="auto"/>
            </w:tcBorders>
            <w:shd w:val="clear" w:color="auto" w:fill="auto"/>
            <w:noWrap/>
            <w:hideMark/>
          </w:tcPr>
          <w:p w:rsidR="00B271E1" w:rsidRPr="00F17BE1" w:rsidRDefault="00B271E1" w:rsidP="00B271E1">
            <w:pPr>
              <w:jc w:val="center"/>
              <w:rPr>
                <w:rFonts w:ascii="Times New Roman" w:hAnsi="Times New Roman" w:cs="Times New Roman"/>
              </w:rPr>
            </w:pPr>
            <w:r>
              <w:rPr>
                <w:rFonts w:ascii="Times New Roman" w:hAnsi="Times New Roman" w:cs="Times New Roman"/>
              </w:rPr>
              <w:t>6</w:t>
            </w:r>
          </w:p>
        </w:tc>
        <w:tc>
          <w:tcPr>
            <w:tcW w:w="1732"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B271E1" w:rsidRPr="00F17BE1" w:rsidRDefault="00B271E1" w:rsidP="00B271E1">
            <w:pPr>
              <w:jc w:val="center"/>
              <w:rPr>
                <w:rFonts w:ascii="Times New Roman" w:hAnsi="Times New Roman" w:cs="Times New Roman"/>
              </w:rPr>
            </w:pPr>
            <w:r>
              <w:rPr>
                <w:rFonts w:ascii="Times New Roman" w:hAnsi="Times New Roman" w:cs="Times New Roman"/>
              </w:rPr>
              <w:t>8</w:t>
            </w:r>
          </w:p>
        </w:tc>
        <w:tc>
          <w:tcPr>
            <w:tcW w:w="1044" w:type="dxa"/>
            <w:gridSpan w:val="8"/>
            <w:tcBorders>
              <w:top w:val="nil"/>
              <w:left w:val="single" w:sz="4" w:space="0" w:color="auto"/>
              <w:bottom w:val="single" w:sz="4" w:space="0" w:color="auto"/>
              <w:right w:val="single" w:sz="4" w:space="0" w:color="auto"/>
            </w:tcBorders>
            <w:shd w:val="clear" w:color="auto" w:fill="auto"/>
            <w:noWrap/>
            <w:hideMark/>
          </w:tcPr>
          <w:p w:rsidR="00B271E1" w:rsidRPr="00F17BE1" w:rsidRDefault="00B271E1" w:rsidP="00B271E1">
            <w:pPr>
              <w:jc w:val="center"/>
              <w:rPr>
                <w:rFonts w:ascii="Times New Roman" w:hAnsi="Times New Roman" w:cs="Times New Roman"/>
              </w:rPr>
            </w:pPr>
            <w:r>
              <w:rPr>
                <w:rFonts w:ascii="Times New Roman" w:hAnsi="Times New Roman" w:cs="Times New Roman"/>
              </w:rPr>
              <w:t>8</w:t>
            </w:r>
          </w:p>
        </w:tc>
        <w:tc>
          <w:tcPr>
            <w:tcW w:w="1437" w:type="dxa"/>
            <w:gridSpan w:val="8"/>
            <w:tcBorders>
              <w:top w:val="nil"/>
              <w:left w:val="single" w:sz="4" w:space="0" w:color="auto"/>
              <w:bottom w:val="single" w:sz="4" w:space="0" w:color="auto"/>
              <w:right w:val="single" w:sz="4" w:space="0" w:color="auto"/>
            </w:tcBorders>
            <w:shd w:val="clear" w:color="auto" w:fill="auto"/>
            <w:noWrap/>
            <w:hideMark/>
          </w:tcPr>
          <w:p w:rsidR="00B271E1" w:rsidRPr="00F17BE1" w:rsidRDefault="00B271E1" w:rsidP="00B271E1">
            <w:pPr>
              <w:jc w:val="center"/>
              <w:rPr>
                <w:rFonts w:ascii="Times New Roman" w:hAnsi="Times New Roman" w:cs="Times New Roman"/>
              </w:rPr>
            </w:pPr>
            <w:r>
              <w:rPr>
                <w:rFonts w:ascii="Times New Roman" w:hAnsi="Times New Roman" w:cs="Times New Roman"/>
              </w:rPr>
              <w:t>8</w:t>
            </w:r>
          </w:p>
        </w:tc>
      </w:tr>
      <w:tr w:rsidR="00B271E1" w:rsidRPr="00A8615E" w:rsidTr="00B271E1">
        <w:trPr>
          <w:gridAfter w:val="1"/>
          <w:wAfter w:w="14" w:type="dxa"/>
          <w:trHeight w:val="705"/>
        </w:trPr>
        <w:tc>
          <w:tcPr>
            <w:tcW w:w="108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7766D4" w:rsidRDefault="00B271E1" w:rsidP="00B271E1">
            <w:pPr>
              <w:spacing w:after="0" w:line="240" w:lineRule="auto"/>
              <w:jc w:val="center"/>
              <w:rPr>
                <w:rFonts w:ascii="Times New Roman" w:eastAsia="Times New Roman" w:hAnsi="Times New Roman" w:cs="Times New Roman"/>
                <w:b/>
                <w:bCs/>
                <w:color w:val="000000"/>
                <w:lang w:eastAsia="ru-RU"/>
              </w:rPr>
            </w:pPr>
            <w:r w:rsidRPr="007766D4">
              <w:rPr>
                <w:rFonts w:ascii="Times New Roman" w:eastAsia="Times New Roman" w:hAnsi="Times New Roman" w:cs="Times New Roman"/>
                <w:b/>
                <w:bCs/>
                <w:color w:val="000000"/>
                <w:lang w:eastAsia="ru-RU"/>
              </w:rPr>
              <w:t> </w:t>
            </w:r>
          </w:p>
        </w:tc>
        <w:tc>
          <w:tcPr>
            <w:tcW w:w="1725"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7766D4" w:rsidRDefault="00B271E1" w:rsidP="00B271E1">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1301-П</w:t>
            </w:r>
            <w:r>
              <w:rPr>
                <w:rFonts w:ascii="Times New Roman" w:eastAsia="Times New Roman" w:hAnsi="Times New Roman" w:cs="Times New Roman"/>
                <w:b/>
                <w:bCs/>
                <w:color w:val="000000"/>
                <w:lang w:val="sr-Latn-CS" w:eastAsia="ru-RU"/>
              </w:rPr>
              <w:t>2</w:t>
            </w:r>
          </w:p>
        </w:tc>
        <w:tc>
          <w:tcPr>
            <w:tcW w:w="5274"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7766D4" w:rsidRDefault="00B271E1" w:rsidP="00B271E1">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xml:space="preserve">Изградња </w:t>
            </w:r>
            <w:r>
              <w:rPr>
                <w:rFonts w:ascii="Times New Roman" w:eastAsia="Times New Roman" w:hAnsi="Times New Roman" w:cs="Times New Roman"/>
                <w:b/>
                <w:bCs/>
                <w:color w:val="000000"/>
                <w:lang w:eastAsia="ru-RU"/>
              </w:rPr>
              <w:t>отворених базена</w:t>
            </w:r>
            <w:r w:rsidRPr="00A8615E">
              <w:rPr>
                <w:rFonts w:ascii="Times New Roman" w:eastAsia="Times New Roman" w:hAnsi="Times New Roman" w:cs="Times New Roman"/>
                <w:b/>
                <w:bCs/>
                <w:color w:val="000000"/>
                <w:lang w:eastAsia="ru-RU"/>
              </w:rPr>
              <w:t xml:space="preserve"> на УСЦ Куњак Владичин Хан</w:t>
            </w:r>
          </w:p>
        </w:tc>
        <w:tc>
          <w:tcPr>
            <w:tcW w:w="2329"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9,000,000.00</w:t>
            </w:r>
          </w:p>
        </w:tc>
        <w:tc>
          <w:tcPr>
            <w:tcW w:w="1732"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7766D4" w:rsidRDefault="00B271E1" w:rsidP="00B271E1">
            <w:pPr>
              <w:spacing w:after="0" w:line="240" w:lineRule="auto"/>
              <w:jc w:val="center"/>
              <w:rPr>
                <w:rFonts w:ascii="Times New Roman" w:eastAsia="Times New Roman" w:hAnsi="Times New Roman" w:cs="Times New Roman"/>
                <w:b/>
                <w:bCs/>
                <w:color w:val="000000"/>
                <w:lang w:eastAsia="ru-RU"/>
              </w:rPr>
            </w:pPr>
            <w:r w:rsidRPr="007766D4">
              <w:rPr>
                <w:rFonts w:ascii="Times New Roman" w:eastAsia="Times New Roman" w:hAnsi="Times New Roman" w:cs="Times New Roman"/>
                <w:b/>
                <w:bCs/>
                <w:color w:val="000000"/>
                <w:lang w:eastAsia="ru-RU"/>
              </w:rPr>
              <w:t>Општинска управа</w:t>
            </w:r>
          </w:p>
        </w:tc>
        <w:tc>
          <w:tcPr>
            <w:tcW w:w="246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Драган Стевановић</w:t>
            </w:r>
          </w:p>
        </w:tc>
      </w:tr>
      <w:tr w:rsidR="00B271E1" w:rsidRPr="00A8615E" w:rsidTr="00B271E1">
        <w:trPr>
          <w:gridAfter w:val="1"/>
          <w:wAfter w:w="14" w:type="dxa"/>
          <w:trHeight w:val="705"/>
        </w:trPr>
        <w:tc>
          <w:tcPr>
            <w:tcW w:w="281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02"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Default="00B271E1" w:rsidP="00B271E1">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 xml:space="preserve">Пројекат се реализује у сарадњи са Министарством трговине и туризма и подразумева изградњу два отворена базена на досадашњим травнатим површинама испред великог базена. </w:t>
            </w:r>
          </w:p>
        </w:tc>
      </w:tr>
      <w:tr w:rsidR="00B271E1" w:rsidRPr="007766D4" w:rsidTr="00B271E1">
        <w:trPr>
          <w:gridAfter w:val="1"/>
          <w:wAfter w:w="14" w:type="dxa"/>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7766D4" w:rsidRDefault="00B271E1" w:rsidP="00B271E1">
            <w:pPr>
              <w:spacing w:after="0" w:line="240" w:lineRule="auto"/>
              <w:jc w:val="center"/>
              <w:rPr>
                <w:rFonts w:ascii="Times New Roman" w:eastAsia="Times New Roman" w:hAnsi="Times New Roman" w:cs="Times New Roman"/>
                <w:i/>
                <w:iCs/>
                <w:color w:val="000000"/>
                <w:lang w:eastAsia="ru-RU"/>
              </w:rPr>
            </w:pPr>
            <w:r w:rsidRPr="007766D4">
              <w:rPr>
                <w:rFonts w:ascii="Times New Roman" w:eastAsia="Times New Roman" w:hAnsi="Times New Roman" w:cs="Times New Roman"/>
                <w:i/>
                <w:iCs/>
                <w:color w:val="000000"/>
                <w:lang w:eastAsia="ru-RU"/>
              </w:rPr>
              <w:t>Циљ:</w:t>
            </w: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7766D4" w:rsidRDefault="00B271E1" w:rsidP="00B271E1">
            <w:pPr>
              <w:spacing w:after="0" w:line="240" w:lineRule="auto"/>
              <w:jc w:val="center"/>
              <w:rPr>
                <w:rFonts w:ascii="Times New Roman" w:eastAsia="Times New Roman" w:hAnsi="Times New Roman" w:cs="Times New Roman"/>
                <w:i/>
                <w:iCs/>
                <w:color w:val="000000"/>
                <w:lang w:eastAsia="ru-RU"/>
              </w:rPr>
            </w:pPr>
            <w:r w:rsidRPr="007766D4">
              <w:rPr>
                <w:rFonts w:ascii="Times New Roman" w:eastAsia="Times New Roman" w:hAnsi="Times New Roman" w:cs="Times New Roman"/>
                <w:i/>
                <w:iCs/>
                <w:color w:val="000000"/>
                <w:lang w:eastAsia="ru-RU"/>
              </w:rPr>
              <w:t>Индикатори:</w:t>
            </w:r>
          </w:p>
        </w:tc>
        <w:tc>
          <w:tcPr>
            <w:tcW w:w="6528" w:type="dxa"/>
            <w:gridSpan w:val="43"/>
            <w:tcBorders>
              <w:top w:val="single" w:sz="4" w:space="0" w:color="auto"/>
              <w:left w:val="nil"/>
              <w:bottom w:val="single" w:sz="4" w:space="0" w:color="auto"/>
              <w:right w:val="single" w:sz="4" w:space="0" w:color="000000"/>
            </w:tcBorders>
            <w:shd w:val="clear" w:color="000000" w:fill="BFBFBF"/>
            <w:vAlign w:val="center"/>
            <w:hideMark/>
          </w:tcPr>
          <w:p w:rsidR="00B271E1" w:rsidRPr="007766D4" w:rsidRDefault="00B271E1" w:rsidP="00B271E1">
            <w:pPr>
              <w:spacing w:after="0" w:line="240" w:lineRule="auto"/>
              <w:jc w:val="center"/>
              <w:rPr>
                <w:rFonts w:ascii="Times New Roman" w:eastAsia="Times New Roman" w:hAnsi="Times New Roman" w:cs="Times New Roman"/>
                <w:i/>
                <w:iCs/>
                <w:color w:val="000000"/>
                <w:lang w:eastAsia="ru-RU"/>
              </w:rPr>
            </w:pPr>
            <w:r w:rsidRPr="007766D4">
              <w:rPr>
                <w:rFonts w:ascii="Times New Roman" w:eastAsia="Times New Roman" w:hAnsi="Times New Roman" w:cs="Times New Roman"/>
                <w:i/>
                <w:iCs/>
                <w:color w:val="000000"/>
                <w:lang w:eastAsia="ru-RU"/>
              </w:rPr>
              <w:t>Вредности</w:t>
            </w:r>
          </w:p>
        </w:tc>
      </w:tr>
      <w:tr w:rsidR="00B271E1" w:rsidRPr="007766D4" w:rsidTr="00B271E1">
        <w:trPr>
          <w:gridAfter w:val="1"/>
          <w:wAfter w:w="14" w:type="dxa"/>
          <w:trHeight w:val="30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7766D4" w:rsidRDefault="00B271E1" w:rsidP="00B271E1">
            <w:pPr>
              <w:spacing w:after="0" w:line="240" w:lineRule="auto"/>
              <w:rPr>
                <w:rFonts w:ascii="Times New Roman" w:eastAsia="Times New Roman" w:hAnsi="Times New Roman" w:cs="Times New Roman"/>
                <w:i/>
                <w:iCs/>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7766D4" w:rsidRDefault="00B271E1" w:rsidP="00B271E1">
            <w:pPr>
              <w:spacing w:after="0" w:line="240" w:lineRule="auto"/>
              <w:rPr>
                <w:rFonts w:ascii="Times New Roman" w:eastAsia="Times New Roman" w:hAnsi="Times New Roman" w:cs="Times New Roman"/>
                <w:i/>
                <w:iCs/>
                <w:color w:val="000000"/>
                <w:lang w:eastAsia="ru-RU"/>
              </w:rPr>
            </w:pPr>
          </w:p>
        </w:tc>
        <w:tc>
          <w:tcPr>
            <w:tcW w:w="885"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810"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532" w:type="dxa"/>
            <w:gridSpan w:val="6"/>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82" w:type="dxa"/>
            <w:gridSpan w:val="1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2019"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7766D4" w:rsidTr="00B271E1">
        <w:trPr>
          <w:gridAfter w:val="1"/>
          <w:wAfter w:w="14" w:type="dxa"/>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7766D4" w:rsidRDefault="00B271E1" w:rsidP="00B271E1">
            <w:pPr>
              <w:spacing w:after="0" w:line="240" w:lineRule="auto"/>
              <w:jc w:val="center"/>
              <w:rPr>
                <w:rFonts w:ascii="Times New Roman" w:eastAsia="Times New Roman" w:hAnsi="Times New Roman" w:cs="Times New Roman"/>
                <w:color w:val="000000"/>
                <w:lang w:eastAsia="ru-RU"/>
              </w:rPr>
            </w:pPr>
            <w:r w:rsidRPr="00902648">
              <w:rPr>
                <w:rFonts w:ascii="Times New Roman" w:eastAsia="Times New Roman" w:hAnsi="Times New Roman" w:cs="Times New Roman"/>
                <w:color w:val="000000"/>
                <w:lang w:eastAsia="ru-RU"/>
              </w:rPr>
              <w:t>Повећање површина отворених базена за млађе узрасте деце и непливаче</w:t>
            </w: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E077BB" w:rsidRDefault="00B271E1" w:rsidP="00B271E1">
            <w:pPr>
              <w:rPr>
                <w:rFonts w:ascii="Times New Roman" w:hAnsi="Times New Roman" w:cs="Times New Roman"/>
                <w:color w:val="000000"/>
              </w:rPr>
            </w:pPr>
            <w:r w:rsidRPr="00E077BB">
              <w:rPr>
                <w:rFonts w:ascii="Times New Roman" w:hAnsi="Times New Roman" w:cs="Times New Roman"/>
                <w:color w:val="000000"/>
              </w:rPr>
              <w:t>Број новоизграђених базена</w:t>
            </w:r>
          </w:p>
        </w:tc>
        <w:tc>
          <w:tcPr>
            <w:tcW w:w="88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E077BB" w:rsidRDefault="00B271E1" w:rsidP="00B271E1">
            <w:pPr>
              <w:spacing w:after="0" w:line="240" w:lineRule="auto"/>
              <w:jc w:val="center"/>
              <w:rPr>
                <w:rFonts w:ascii="Times New Roman" w:eastAsia="Times New Roman" w:hAnsi="Times New Roman" w:cs="Times New Roman"/>
                <w:color w:val="000000"/>
                <w:lang w:eastAsia="ru-RU"/>
              </w:rPr>
            </w:pPr>
          </w:p>
        </w:tc>
        <w:tc>
          <w:tcPr>
            <w:tcW w:w="810"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B271E1" w:rsidRPr="00E077BB" w:rsidRDefault="00B271E1" w:rsidP="00B271E1">
            <w:pPr>
              <w:jc w:val="center"/>
              <w:rPr>
                <w:rFonts w:ascii="Times New Roman" w:hAnsi="Times New Roman" w:cs="Times New Roman"/>
              </w:rPr>
            </w:pPr>
          </w:p>
        </w:tc>
        <w:tc>
          <w:tcPr>
            <w:tcW w:w="153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E077BB" w:rsidRDefault="00B271E1" w:rsidP="00B271E1">
            <w:pPr>
              <w:jc w:val="center"/>
              <w:rPr>
                <w:rFonts w:ascii="Times New Roman" w:hAnsi="Times New Roman" w:cs="Times New Roman"/>
              </w:rPr>
            </w:pPr>
            <w:r w:rsidRPr="00E077BB">
              <w:rPr>
                <w:rFonts w:ascii="Times New Roman" w:hAnsi="Times New Roman" w:cs="Times New Roman"/>
              </w:rPr>
              <w:t>2</w:t>
            </w:r>
          </w:p>
        </w:tc>
        <w:tc>
          <w:tcPr>
            <w:tcW w:w="1282" w:type="dxa"/>
            <w:gridSpan w:val="12"/>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E077BB" w:rsidRDefault="00B271E1" w:rsidP="00B271E1">
            <w:pPr>
              <w:spacing w:after="0" w:line="240" w:lineRule="auto"/>
              <w:jc w:val="center"/>
              <w:rPr>
                <w:rFonts w:ascii="Times New Roman" w:eastAsia="Times New Roman" w:hAnsi="Times New Roman" w:cs="Times New Roman"/>
                <w:color w:val="000000"/>
                <w:lang w:eastAsia="ru-RU"/>
              </w:rPr>
            </w:pPr>
          </w:p>
        </w:tc>
        <w:tc>
          <w:tcPr>
            <w:tcW w:w="2019" w:type="dxa"/>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Pr="00E077BB"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7766D4" w:rsidTr="00B271E1">
        <w:trPr>
          <w:gridAfter w:val="1"/>
          <w:wAfter w:w="14" w:type="dxa"/>
          <w:trHeight w:val="39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7766D4"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E077BB" w:rsidRDefault="00B271E1" w:rsidP="00B271E1">
            <w:pPr>
              <w:spacing w:after="0" w:line="240" w:lineRule="auto"/>
              <w:rPr>
                <w:rFonts w:ascii="Times New Roman" w:eastAsia="Times New Roman" w:hAnsi="Times New Roman" w:cs="Times New Roman"/>
                <w:color w:val="000000"/>
                <w:lang w:eastAsia="ru-RU"/>
              </w:rPr>
            </w:pPr>
          </w:p>
        </w:tc>
        <w:tc>
          <w:tcPr>
            <w:tcW w:w="885" w:type="dxa"/>
            <w:gridSpan w:val="3"/>
            <w:vMerge/>
            <w:tcBorders>
              <w:top w:val="nil"/>
              <w:left w:val="single" w:sz="4" w:space="0" w:color="auto"/>
              <w:bottom w:val="single" w:sz="4" w:space="0" w:color="000000"/>
              <w:right w:val="single" w:sz="4" w:space="0" w:color="auto"/>
            </w:tcBorders>
            <w:vAlign w:val="center"/>
            <w:hideMark/>
          </w:tcPr>
          <w:p w:rsidR="00B271E1" w:rsidRPr="00E077BB" w:rsidRDefault="00B271E1" w:rsidP="00B271E1">
            <w:pPr>
              <w:spacing w:after="0" w:line="240" w:lineRule="auto"/>
              <w:rPr>
                <w:rFonts w:ascii="Times New Roman" w:eastAsia="Times New Roman" w:hAnsi="Times New Roman" w:cs="Times New Roman"/>
                <w:color w:val="000000"/>
                <w:lang w:eastAsia="ru-RU"/>
              </w:rPr>
            </w:pPr>
          </w:p>
        </w:tc>
        <w:tc>
          <w:tcPr>
            <w:tcW w:w="810" w:type="dxa"/>
            <w:gridSpan w:val="9"/>
            <w:vMerge/>
            <w:tcBorders>
              <w:top w:val="nil"/>
              <w:left w:val="single" w:sz="4" w:space="0" w:color="auto"/>
              <w:bottom w:val="single" w:sz="4" w:space="0" w:color="000000"/>
              <w:right w:val="single" w:sz="4" w:space="0" w:color="auto"/>
            </w:tcBorders>
            <w:vAlign w:val="center"/>
            <w:hideMark/>
          </w:tcPr>
          <w:p w:rsidR="00B271E1" w:rsidRPr="00E077BB" w:rsidRDefault="00B271E1" w:rsidP="00B271E1">
            <w:pPr>
              <w:spacing w:after="0" w:line="240" w:lineRule="auto"/>
              <w:jc w:val="center"/>
              <w:rPr>
                <w:rFonts w:ascii="Times New Roman" w:eastAsia="Times New Roman" w:hAnsi="Times New Roman" w:cs="Times New Roman"/>
                <w:color w:val="000000"/>
                <w:lang w:eastAsia="ru-RU"/>
              </w:rPr>
            </w:pPr>
          </w:p>
        </w:tc>
        <w:tc>
          <w:tcPr>
            <w:tcW w:w="1532" w:type="dxa"/>
            <w:gridSpan w:val="6"/>
            <w:vMerge/>
            <w:tcBorders>
              <w:top w:val="single" w:sz="4" w:space="0" w:color="auto"/>
              <w:left w:val="single" w:sz="4" w:space="0" w:color="auto"/>
              <w:bottom w:val="single" w:sz="4" w:space="0" w:color="000000"/>
              <w:right w:val="single" w:sz="4" w:space="0" w:color="000000"/>
            </w:tcBorders>
            <w:vAlign w:val="center"/>
            <w:hideMark/>
          </w:tcPr>
          <w:p w:rsidR="00B271E1" w:rsidRPr="00E077BB" w:rsidRDefault="00B271E1" w:rsidP="00B271E1">
            <w:pPr>
              <w:spacing w:after="0" w:line="240" w:lineRule="auto"/>
              <w:jc w:val="center"/>
              <w:rPr>
                <w:rFonts w:ascii="Times New Roman" w:eastAsia="Times New Roman" w:hAnsi="Times New Roman" w:cs="Times New Roman"/>
                <w:color w:val="000000"/>
                <w:lang w:eastAsia="ru-RU"/>
              </w:rPr>
            </w:pPr>
          </w:p>
        </w:tc>
        <w:tc>
          <w:tcPr>
            <w:tcW w:w="1282" w:type="dxa"/>
            <w:gridSpan w:val="12"/>
            <w:vMerge/>
            <w:tcBorders>
              <w:top w:val="nil"/>
              <w:left w:val="single" w:sz="4" w:space="0" w:color="auto"/>
              <w:bottom w:val="single" w:sz="4" w:space="0" w:color="000000"/>
              <w:right w:val="single" w:sz="4" w:space="0" w:color="auto"/>
            </w:tcBorders>
            <w:vAlign w:val="center"/>
            <w:hideMark/>
          </w:tcPr>
          <w:p w:rsidR="00B271E1" w:rsidRPr="00E077BB" w:rsidRDefault="00B271E1" w:rsidP="00B271E1">
            <w:pPr>
              <w:spacing w:after="0" w:line="240" w:lineRule="auto"/>
              <w:rPr>
                <w:rFonts w:ascii="Times New Roman" w:eastAsia="Times New Roman" w:hAnsi="Times New Roman" w:cs="Times New Roman"/>
                <w:color w:val="000000"/>
                <w:lang w:eastAsia="ru-RU"/>
              </w:rPr>
            </w:pPr>
          </w:p>
        </w:tc>
        <w:tc>
          <w:tcPr>
            <w:tcW w:w="2019" w:type="dxa"/>
            <w:gridSpan w:val="13"/>
            <w:vMerge/>
            <w:tcBorders>
              <w:top w:val="nil"/>
              <w:left w:val="single" w:sz="4" w:space="0" w:color="auto"/>
              <w:bottom w:val="single" w:sz="4" w:space="0" w:color="000000"/>
              <w:right w:val="single" w:sz="4" w:space="0" w:color="auto"/>
            </w:tcBorders>
            <w:vAlign w:val="center"/>
            <w:hideMark/>
          </w:tcPr>
          <w:p w:rsidR="00B271E1" w:rsidRPr="00E077BB" w:rsidRDefault="00B271E1" w:rsidP="00B271E1">
            <w:pPr>
              <w:spacing w:after="0" w:line="240" w:lineRule="auto"/>
              <w:rPr>
                <w:rFonts w:ascii="Times New Roman" w:eastAsia="Times New Roman" w:hAnsi="Times New Roman" w:cs="Times New Roman"/>
                <w:color w:val="000000"/>
                <w:lang w:eastAsia="ru-RU"/>
              </w:rPr>
            </w:pPr>
          </w:p>
        </w:tc>
      </w:tr>
      <w:tr w:rsidR="00B271E1" w:rsidRPr="007766D4" w:rsidTr="00B271E1">
        <w:trPr>
          <w:gridAfter w:val="1"/>
          <w:wAfter w:w="14" w:type="dxa"/>
          <w:trHeight w:val="30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7766D4"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E077BB" w:rsidRDefault="00B271E1" w:rsidP="00B271E1">
            <w:pPr>
              <w:rPr>
                <w:rFonts w:ascii="Times New Roman" w:hAnsi="Times New Roman" w:cs="Times New Roman"/>
                <w:color w:val="000000"/>
              </w:rPr>
            </w:pPr>
            <w:r w:rsidRPr="00E077BB">
              <w:rPr>
                <w:rFonts w:ascii="Times New Roman" w:hAnsi="Times New Roman" w:cs="Times New Roman"/>
                <w:color w:val="000000"/>
              </w:rPr>
              <w:t>Површина новоизграђених базена</w:t>
            </w:r>
          </w:p>
        </w:tc>
        <w:tc>
          <w:tcPr>
            <w:tcW w:w="885" w:type="dxa"/>
            <w:gridSpan w:val="3"/>
            <w:tcBorders>
              <w:top w:val="nil"/>
              <w:left w:val="single" w:sz="4" w:space="0" w:color="auto"/>
              <w:bottom w:val="single" w:sz="4" w:space="0" w:color="auto"/>
              <w:right w:val="single" w:sz="4" w:space="0" w:color="auto"/>
            </w:tcBorders>
            <w:shd w:val="clear" w:color="auto" w:fill="auto"/>
            <w:noWrap/>
            <w:vAlign w:val="center"/>
          </w:tcPr>
          <w:p w:rsidR="00B271E1" w:rsidRPr="00E077BB" w:rsidRDefault="00B271E1" w:rsidP="00B271E1">
            <w:pPr>
              <w:spacing w:after="0" w:line="240" w:lineRule="auto"/>
              <w:jc w:val="center"/>
              <w:rPr>
                <w:rFonts w:ascii="Times New Roman" w:eastAsia="Times New Roman" w:hAnsi="Times New Roman" w:cs="Times New Roman"/>
                <w:color w:val="000000"/>
                <w:lang w:eastAsia="ru-RU"/>
              </w:rPr>
            </w:pPr>
          </w:p>
        </w:tc>
        <w:tc>
          <w:tcPr>
            <w:tcW w:w="810" w:type="dxa"/>
            <w:gridSpan w:val="9"/>
            <w:tcBorders>
              <w:top w:val="nil"/>
              <w:left w:val="single" w:sz="4" w:space="0" w:color="auto"/>
              <w:bottom w:val="single" w:sz="4" w:space="0" w:color="auto"/>
              <w:right w:val="single" w:sz="4" w:space="0" w:color="auto"/>
            </w:tcBorders>
            <w:shd w:val="clear" w:color="auto" w:fill="auto"/>
            <w:noWrap/>
          </w:tcPr>
          <w:p w:rsidR="00B271E1" w:rsidRPr="00E077BB" w:rsidRDefault="00B271E1" w:rsidP="00B271E1">
            <w:pPr>
              <w:jc w:val="center"/>
              <w:rPr>
                <w:rFonts w:ascii="Times New Roman" w:hAnsi="Times New Roman" w:cs="Times New Roman"/>
              </w:rPr>
            </w:pPr>
          </w:p>
        </w:tc>
        <w:tc>
          <w:tcPr>
            <w:tcW w:w="1532" w:type="dxa"/>
            <w:gridSpan w:val="6"/>
            <w:tcBorders>
              <w:top w:val="single" w:sz="4" w:space="0" w:color="auto"/>
              <w:left w:val="single" w:sz="4" w:space="0" w:color="auto"/>
              <w:bottom w:val="single" w:sz="4" w:space="0" w:color="auto"/>
              <w:right w:val="single" w:sz="4" w:space="0" w:color="auto"/>
            </w:tcBorders>
            <w:shd w:val="clear" w:color="auto" w:fill="auto"/>
            <w:noWrap/>
          </w:tcPr>
          <w:p w:rsidR="00B271E1" w:rsidRPr="00E077BB" w:rsidRDefault="00B271E1" w:rsidP="00B271E1">
            <w:pPr>
              <w:jc w:val="center"/>
              <w:rPr>
                <w:rFonts w:ascii="Times New Roman" w:hAnsi="Times New Roman" w:cs="Times New Roman"/>
              </w:rPr>
            </w:pPr>
            <w:r w:rsidRPr="00E077BB">
              <w:rPr>
                <w:rFonts w:ascii="Times New Roman" w:hAnsi="Times New Roman" w:cs="Times New Roman"/>
              </w:rPr>
              <w:t>280м2</w:t>
            </w:r>
          </w:p>
        </w:tc>
        <w:tc>
          <w:tcPr>
            <w:tcW w:w="1282" w:type="dxa"/>
            <w:gridSpan w:val="12"/>
            <w:tcBorders>
              <w:top w:val="nil"/>
              <w:left w:val="single" w:sz="4" w:space="0" w:color="auto"/>
              <w:bottom w:val="single" w:sz="4" w:space="0" w:color="auto"/>
              <w:right w:val="single" w:sz="4" w:space="0" w:color="auto"/>
            </w:tcBorders>
            <w:shd w:val="clear" w:color="auto" w:fill="auto"/>
            <w:noWrap/>
            <w:vAlign w:val="center"/>
          </w:tcPr>
          <w:p w:rsidR="00B271E1" w:rsidRPr="00E077BB" w:rsidRDefault="00B271E1" w:rsidP="00B271E1">
            <w:pPr>
              <w:spacing w:after="0" w:line="240" w:lineRule="auto"/>
              <w:jc w:val="center"/>
              <w:rPr>
                <w:rFonts w:ascii="Times New Roman" w:eastAsia="Times New Roman" w:hAnsi="Times New Roman" w:cs="Times New Roman"/>
                <w:color w:val="000000"/>
                <w:lang w:eastAsia="ru-RU"/>
              </w:rPr>
            </w:pPr>
          </w:p>
        </w:tc>
        <w:tc>
          <w:tcPr>
            <w:tcW w:w="2019" w:type="dxa"/>
            <w:gridSpan w:val="13"/>
            <w:tcBorders>
              <w:top w:val="nil"/>
              <w:left w:val="single" w:sz="4" w:space="0" w:color="auto"/>
              <w:bottom w:val="single" w:sz="4" w:space="0" w:color="auto"/>
              <w:right w:val="single" w:sz="4" w:space="0" w:color="auto"/>
            </w:tcBorders>
            <w:shd w:val="clear" w:color="auto" w:fill="auto"/>
            <w:noWrap/>
            <w:vAlign w:val="center"/>
          </w:tcPr>
          <w:p w:rsidR="00B271E1" w:rsidRPr="00E077BB"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AC124F" w:rsidTr="00B271E1">
        <w:trPr>
          <w:gridAfter w:val="1"/>
          <w:wAfter w:w="11" w:type="dxa"/>
          <w:trHeight w:val="765"/>
        </w:trPr>
        <w:tc>
          <w:tcPr>
            <w:tcW w:w="108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0602</w:t>
            </w:r>
          </w:p>
        </w:tc>
        <w:tc>
          <w:tcPr>
            <w:tcW w:w="1725"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 </w:t>
            </w:r>
          </w:p>
        </w:tc>
        <w:tc>
          <w:tcPr>
            <w:tcW w:w="5274" w:type="dxa"/>
            <w:gridSpan w:val="4"/>
            <w:tcBorders>
              <w:top w:val="single" w:sz="4" w:space="0" w:color="auto"/>
              <w:left w:val="nil"/>
              <w:bottom w:val="single" w:sz="4" w:space="0" w:color="auto"/>
              <w:right w:val="single" w:sz="4" w:space="0" w:color="000000"/>
            </w:tcBorders>
            <w:shd w:val="clear" w:color="000000" w:fill="E6B8B7"/>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95" w:type="dxa"/>
            <w:gridSpan w:val="12"/>
            <w:tcBorders>
              <w:top w:val="single" w:sz="4" w:space="0" w:color="auto"/>
              <w:left w:val="nil"/>
              <w:bottom w:val="single" w:sz="4" w:space="0" w:color="auto"/>
              <w:right w:val="single" w:sz="4" w:space="0" w:color="auto"/>
            </w:tcBorders>
            <w:shd w:val="clear" w:color="000000" w:fill="E6B8B7"/>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179,200.000,00</w:t>
            </w:r>
            <w:r w:rsidRPr="00AC124F">
              <w:rPr>
                <w:rFonts w:ascii="Times New Roman" w:eastAsia="Times New Roman" w:hAnsi="Times New Roman" w:cs="Times New Roman"/>
                <w:b/>
                <w:bCs/>
                <w:color w:val="000000"/>
                <w:lang w:eastAsia="ru-RU"/>
              </w:rPr>
              <w:t> </w:t>
            </w:r>
          </w:p>
        </w:tc>
        <w:tc>
          <w:tcPr>
            <w:tcW w:w="1532" w:type="dxa"/>
            <w:gridSpan w:val="6"/>
            <w:tcBorders>
              <w:top w:val="single" w:sz="4" w:space="0" w:color="auto"/>
              <w:left w:val="nil"/>
              <w:bottom w:val="single" w:sz="4" w:space="0" w:color="auto"/>
              <w:right w:val="single" w:sz="4" w:space="0" w:color="auto"/>
            </w:tcBorders>
            <w:shd w:val="clear" w:color="000000" w:fill="E6B8B7"/>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3304" w:type="dxa"/>
            <w:gridSpan w:val="25"/>
            <w:tcBorders>
              <w:top w:val="single" w:sz="4" w:space="0" w:color="auto"/>
              <w:left w:val="nil"/>
              <w:bottom w:val="single" w:sz="4" w:space="0" w:color="auto"/>
              <w:right w:val="single" w:sz="4" w:space="0" w:color="auto"/>
            </w:tcBorders>
            <w:shd w:val="clear" w:color="000000" w:fill="E6B8B7"/>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B271E1" w:rsidRPr="00AC124F" w:rsidTr="00B271E1">
        <w:trPr>
          <w:gridAfter w:val="1"/>
          <w:wAfter w:w="11" w:type="dxa"/>
          <w:trHeight w:val="1164"/>
        </w:trPr>
        <w:tc>
          <w:tcPr>
            <w:tcW w:w="2811"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7D2212" w:rsidRDefault="00B271E1" w:rsidP="00B271E1">
            <w:pPr>
              <w:spacing w:after="0" w:line="240" w:lineRule="auto"/>
              <w:jc w:val="center"/>
              <w:rPr>
                <w:rFonts w:ascii="Times New Roman" w:eastAsia="Times New Roman" w:hAnsi="Times New Roman" w:cs="Times New Roman"/>
                <w:b/>
                <w:bCs/>
                <w:color w:val="000000"/>
                <w:sz w:val="20"/>
                <w:szCs w:val="20"/>
                <w:lang w:eastAsia="ru-RU"/>
              </w:rPr>
            </w:pPr>
            <w:r w:rsidRPr="007D2212">
              <w:rPr>
                <w:rFonts w:ascii="Times New Roman" w:eastAsia="Times New Roman" w:hAnsi="Times New Roman" w:cs="Times New Roman"/>
                <w:b/>
                <w:bCs/>
                <w:color w:val="000000"/>
                <w:sz w:val="20"/>
                <w:szCs w:val="20"/>
                <w:lang w:eastAsia="ru-RU"/>
              </w:rPr>
              <w:t>ОПИС</w:t>
            </w:r>
          </w:p>
        </w:tc>
        <w:tc>
          <w:tcPr>
            <w:tcW w:w="11805" w:type="dxa"/>
            <w:gridSpan w:val="47"/>
            <w:tcBorders>
              <w:top w:val="single" w:sz="4" w:space="0" w:color="auto"/>
              <w:left w:val="nil"/>
              <w:bottom w:val="single" w:sz="4" w:space="0" w:color="auto"/>
              <w:right w:val="single" w:sz="4" w:space="0" w:color="auto"/>
            </w:tcBorders>
            <w:shd w:val="clear" w:color="000000" w:fill="E6B8B7"/>
            <w:vAlign w:val="center"/>
            <w:hideMark/>
          </w:tcPr>
          <w:p w:rsidR="00B271E1" w:rsidRPr="00F320C5" w:rsidRDefault="00B271E1" w:rsidP="00B271E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Општинска Управа припрема нацрте прописа и других аката које доноси Скупштина Општине, Преседник и Општинско веће; извршава одлуке и друге акте ових органа, обавља послове управног надзора над извршењем прописа и других општих аката свих органа Општине; извршава законе и друге прописе чије је извршење поверено Општини; обавља стручне и друге послове које утврде сви органи Општине Владичин Хан.</w:t>
            </w:r>
          </w:p>
        </w:tc>
      </w:tr>
      <w:tr w:rsidR="00B271E1" w:rsidRPr="00AC124F"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lastRenderedPageBreak/>
              <w:t>Циљ:</w:t>
            </w:r>
          </w:p>
        </w:tc>
        <w:tc>
          <w:tcPr>
            <w:tcW w:w="527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31" w:type="dxa"/>
            <w:gridSpan w:val="43"/>
            <w:tcBorders>
              <w:top w:val="single" w:sz="4" w:space="0" w:color="auto"/>
              <w:left w:val="nil"/>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B271E1" w:rsidRPr="00AC124F" w:rsidTr="00B271E1">
        <w:trPr>
          <w:gridAfter w:val="1"/>
          <w:wAfter w:w="11" w:type="dxa"/>
          <w:trHeight w:val="519"/>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i/>
                <w:iCs/>
                <w:color w:val="000000"/>
                <w:lang w:eastAsia="ru-RU"/>
              </w:rPr>
            </w:pPr>
          </w:p>
        </w:tc>
        <w:tc>
          <w:tcPr>
            <w:tcW w:w="5274"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i/>
                <w:iCs/>
                <w:color w:val="000000"/>
                <w:lang w:eastAsia="ru-RU"/>
              </w:rPr>
            </w:pPr>
          </w:p>
        </w:tc>
        <w:tc>
          <w:tcPr>
            <w:tcW w:w="924"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719" w:type="dxa"/>
            <w:gridSpan w:val="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418" w:type="dxa"/>
            <w:gridSpan w:val="17"/>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94" w:type="dxa"/>
            <w:gridSpan w:val="11"/>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376"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Одрживо управно и финансијско функционисање града/општине у складу надлежностима и пословима локалне самоуправе</w:t>
            </w: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запослених у општинској управи</w:t>
            </w:r>
          </w:p>
        </w:tc>
        <w:tc>
          <w:tcPr>
            <w:tcW w:w="924"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74</w:t>
            </w:r>
          </w:p>
        </w:tc>
        <w:tc>
          <w:tcPr>
            <w:tcW w:w="719" w:type="dxa"/>
            <w:gridSpan w:val="7"/>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82</w:t>
            </w:r>
          </w:p>
        </w:tc>
        <w:tc>
          <w:tcPr>
            <w:tcW w:w="2418" w:type="dxa"/>
            <w:gridSpan w:val="1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78</w:t>
            </w:r>
          </w:p>
        </w:tc>
        <w:tc>
          <w:tcPr>
            <w:tcW w:w="1094"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80</w:t>
            </w:r>
          </w:p>
        </w:tc>
        <w:tc>
          <w:tcPr>
            <w:tcW w:w="1376"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80</w:t>
            </w:r>
          </w:p>
        </w:tc>
      </w:tr>
      <w:tr w:rsidR="00B271E1" w:rsidRPr="00AC124F" w:rsidTr="00B271E1">
        <w:trPr>
          <w:gridAfter w:val="1"/>
          <w:wAfter w:w="11" w:type="dxa"/>
          <w:trHeight w:val="225"/>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924" w:type="dxa"/>
            <w:gridSpan w:val="4"/>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719" w:type="dxa"/>
            <w:gridSpan w:val="7"/>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2418" w:type="dxa"/>
            <w:gridSpan w:val="17"/>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094" w:type="dxa"/>
            <w:gridSpan w:val="11"/>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376" w:type="dxa"/>
            <w:gridSpan w:val="4"/>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1"/>
          <w:wAfter w:w="11" w:type="dxa"/>
          <w:trHeight w:val="30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одељења/служби у Општинској управи</w:t>
            </w:r>
          </w:p>
        </w:tc>
        <w:tc>
          <w:tcPr>
            <w:tcW w:w="924"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7</w:t>
            </w:r>
          </w:p>
        </w:tc>
        <w:tc>
          <w:tcPr>
            <w:tcW w:w="719"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w:t>
            </w:r>
          </w:p>
        </w:tc>
        <w:tc>
          <w:tcPr>
            <w:tcW w:w="2418" w:type="dxa"/>
            <w:gridSpan w:val="1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w:t>
            </w:r>
          </w:p>
        </w:tc>
        <w:tc>
          <w:tcPr>
            <w:tcW w:w="1094"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w:t>
            </w:r>
          </w:p>
        </w:tc>
        <w:tc>
          <w:tcPr>
            <w:tcW w:w="1376"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8</w:t>
            </w:r>
          </w:p>
        </w:tc>
      </w:tr>
      <w:tr w:rsidR="00B271E1" w:rsidRPr="00AC124F" w:rsidTr="00B271E1">
        <w:trPr>
          <w:gridAfter w:val="1"/>
          <w:wAfter w:w="11" w:type="dxa"/>
          <w:trHeight w:val="315"/>
        </w:trPr>
        <w:tc>
          <w:tcPr>
            <w:tcW w:w="2811" w:type="dxa"/>
            <w:gridSpan w:val="5"/>
            <w:vMerge/>
            <w:tcBorders>
              <w:top w:val="single" w:sz="4" w:space="0" w:color="auto"/>
              <w:left w:val="single" w:sz="4" w:space="0" w:color="auto"/>
              <w:bottom w:val="single" w:sz="4" w:space="0" w:color="auto"/>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924"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719" w:type="dxa"/>
            <w:gridSpan w:val="7"/>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2418" w:type="dxa"/>
            <w:gridSpan w:val="17"/>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094" w:type="dxa"/>
            <w:gridSpan w:val="11"/>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376"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r>
      <w:tr w:rsidR="00B271E1" w:rsidRPr="00AC124F" w:rsidTr="00B271E1">
        <w:trPr>
          <w:gridAfter w:val="1"/>
          <w:wAfter w:w="11" w:type="dxa"/>
          <w:trHeight w:val="555"/>
        </w:trPr>
        <w:tc>
          <w:tcPr>
            <w:tcW w:w="28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F320C5"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односа мушкараца и жена у оквиру запослених у општинској управи</w:t>
            </w:r>
          </w:p>
        </w:tc>
        <w:tc>
          <w:tcPr>
            <w:tcW w:w="5274" w:type="dxa"/>
            <w:gridSpan w:val="4"/>
            <w:tcBorders>
              <w:top w:val="single" w:sz="4" w:space="0" w:color="auto"/>
              <w:left w:val="nil"/>
              <w:bottom w:val="single" w:sz="4" w:space="0" w:color="auto"/>
              <w:right w:val="single" w:sz="4" w:space="0" w:color="000000"/>
            </w:tcBorders>
            <w:shd w:val="clear" w:color="auto" w:fill="auto"/>
            <w:vAlign w:val="center"/>
            <w:hideMark/>
          </w:tcPr>
          <w:p w:rsidR="00B271E1" w:rsidRPr="00F320C5"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запослених у општинској управи</w:t>
            </w:r>
          </w:p>
        </w:tc>
        <w:tc>
          <w:tcPr>
            <w:tcW w:w="924" w:type="dxa"/>
            <w:gridSpan w:val="4"/>
            <w:tcBorders>
              <w:top w:val="single" w:sz="4" w:space="0" w:color="auto"/>
              <w:left w:val="nil"/>
              <w:bottom w:val="single" w:sz="4" w:space="0" w:color="auto"/>
              <w:right w:val="single" w:sz="4" w:space="0" w:color="auto"/>
            </w:tcBorders>
            <w:shd w:val="clear" w:color="auto" w:fill="auto"/>
            <w:vAlign w:val="center"/>
            <w:hideMark/>
          </w:tcPr>
          <w:p w:rsidR="00B271E1" w:rsidRPr="00F320C5"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w:t>
            </w:r>
          </w:p>
        </w:tc>
        <w:tc>
          <w:tcPr>
            <w:tcW w:w="719" w:type="dxa"/>
            <w:gridSpan w:val="7"/>
            <w:tcBorders>
              <w:top w:val="single" w:sz="4" w:space="0" w:color="auto"/>
              <w:left w:val="nil"/>
              <w:bottom w:val="single" w:sz="4" w:space="0" w:color="auto"/>
              <w:right w:val="single" w:sz="4" w:space="0" w:color="auto"/>
            </w:tcBorders>
            <w:shd w:val="clear" w:color="auto" w:fill="auto"/>
            <w:vAlign w:val="center"/>
          </w:tcPr>
          <w:p w:rsidR="00B271E1" w:rsidRPr="00F320C5"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38/40</w:t>
            </w:r>
          </w:p>
        </w:tc>
        <w:tc>
          <w:tcPr>
            <w:tcW w:w="2418" w:type="dxa"/>
            <w:gridSpan w:val="17"/>
            <w:tcBorders>
              <w:top w:val="single" w:sz="4" w:space="0" w:color="auto"/>
              <w:left w:val="nil"/>
              <w:bottom w:val="single" w:sz="4" w:space="0" w:color="auto"/>
              <w:right w:val="single" w:sz="4" w:space="0" w:color="auto"/>
            </w:tcBorders>
            <w:shd w:val="clear" w:color="auto" w:fill="auto"/>
            <w:vAlign w:val="center"/>
            <w:hideMark/>
          </w:tcPr>
          <w:p w:rsidR="00B271E1" w:rsidRPr="00F320C5"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38/40</w:t>
            </w:r>
          </w:p>
        </w:tc>
        <w:tc>
          <w:tcPr>
            <w:tcW w:w="1086" w:type="dxa"/>
            <w:gridSpan w:val="10"/>
            <w:tcBorders>
              <w:top w:val="single" w:sz="4" w:space="0" w:color="auto"/>
              <w:left w:val="nil"/>
              <w:bottom w:val="single" w:sz="4" w:space="0" w:color="auto"/>
              <w:right w:val="single" w:sz="4" w:space="0" w:color="auto"/>
            </w:tcBorders>
            <w:shd w:val="clear" w:color="auto" w:fill="auto"/>
            <w:vAlign w:val="center"/>
            <w:hideMark/>
          </w:tcPr>
          <w:p w:rsidR="00B271E1" w:rsidRPr="00F320C5"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40/40</w:t>
            </w:r>
          </w:p>
        </w:tc>
        <w:tc>
          <w:tcPr>
            <w:tcW w:w="1384" w:type="dxa"/>
            <w:gridSpan w:val="5"/>
            <w:tcBorders>
              <w:top w:val="single" w:sz="4" w:space="0" w:color="auto"/>
              <w:left w:val="nil"/>
              <w:bottom w:val="single" w:sz="4" w:space="0" w:color="auto"/>
              <w:right w:val="single" w:sz="4" w:space="0" w:color="auto"/>
            </w:tcBorders>
            <w:shd w:val="clear" w:color="auto" w:fill="auto"/>
            <w:vAlign w:val="center"/>
          </w:tcPr>
          <w:p w:rsidR="00B271E1" w:rsidRPr="00F320C5" w:rsidRDefault="00B271E1" w:rsidP="00B271E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40/40</w:t>
            </w:r>
          </w:p>
        </w:tc>
      </w:tr>
      <w:tr w:rsidR="00B271E1" w:rsidRPr="00AC124F" w:rsidTr="00B271E1">
        <w:trPr>
          <w:gridAfter w:val="1"/>
          <w:wAfter w:w="11" w:type="dxa"/>
          <w:trHeight w:val="555"/>
        </w:trPr>
        <w:tc>
          <w:tcPr>
            <w:tcW w:w="108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25"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0602-0001</w:t>
            </w:r>
          </w:p>
        </w:tc>
        <w:tc>
          <w:tcPr>
            <w:tcW w:w="5274"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Функционисање локалне самоуправе и градских општина</w:t>
            </w:r>
          </w:p>
        </w:tc>
        <w:tc>
          <w:tcPr>
            <w:tcW w:w="1643"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125,130</w:t>
            </w:r>
            <w:r w:rsidRPr="00AC124F">
              <w:rPr>
                <w:rFonts w:ascii="Times New Roman" w:eastAsia="Times New Roman" w:hAnsi="Times New Roman" w:cs="Times New Roman"/>
                <w:b/>
                <w:bCs/>
                <w:color w:val="000000"/>
                <w:lang w:eastAsia="ru-RU"/>
              </w:rPr>
              <w:t>,000.00</w:t>
            </w:r>
          </w:p>
        </w:tc>
        <w:tc>
          <w:tcPr>
            <w:tcW w:w="2418"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70"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B271E1" w:rsidRPr="00AC124F" w:rsidTr="00B271E1">
        <w:trPr>
          <w:gridAfter w:val="1"/>
          <w:wAfter w:w="11" w:type="dxa"/>
          <w:trHeight w:val="555"/>
        </w:trPr>
        <w:tc>
          <w:tcPr>
            <w:tcW w:w="281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05" w:type="dxa"/>
            <w:gridSpan w:val="4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320C5" w:rsidRDefault="00B271E1" w:rsidP="00B271E1">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Општинска управа</w:t>
            </w:r>
            <w:r>
              <w:rPr>
                <w:rFonts w:ascii="Times New Roman" w:eastAsia="Times New Roman" w:hAnsi="Times New Roman" w:cs="Times New Roman"/>
                <w:b/>
                <w:bCs/>
                <w:color w:val="000000"/>
                <w:lang w:eastAsia="ru-RU"/>
              </w:rPr>
              <w:t xml:space="preserve"> обезбеђује услове за несметано обављање свих послова из своје надлежности . Стара се о рацоналном коришћењу свих објеката и опреме Општине као и остале нефинансијске имовине</w:t>
            </w:r>
            <w:r w:rsidRPr="00902648">
              <w:rPr>
                <w:rFonts w:ascii="Times New Roman" w:eastAsia="Times New Roman" w:hAnsi="Times New Roman" w:cs="Times New Roman"/>
                <w:b/>
                <w:bCs/>
                <w:color w:val="000000"/>
                <w:lang w:eastAsia="ru-RU"/>
              </w:rPr>
              <w:t xml:space="preserve">. У оквиру инвестиционих улагања Општина </w:t>
            </w:r>
            <w:r>
              <w:rPr>
                <w:rFonts w:ascii="Times New Roman" w:eastAsia="Times New Roman" w:hAnsi="Times New Roman" w:cs="Times New Roman"/>
                <w:b/>
                <w:bCs/>
                <w:color w:val="000000"/>
                <w:lang w:eastAsia="ru-RU"/>
              </w:rPr>
              <w:t>ће наставити са изузимањем земљишта у циљу проширења појаса индустријске зоне у Сувој Морави и зарад реализације реконструкције појединих улица, извршити неопходну апропријацију земљишта.</w:t>
            </w:r>
          </w:p>
        </w:tc>
      </w:tr>
      <w:tr w:rsidR="00B271E1" w:rsidRPr="00AC124F"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7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F320C5"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31" w:type="dxa"/>
            <w:gridSpan w:val="43"/>
            <w:tcBorders>
              <w:top w:val="single" w:sz="4" w:space="0" w:color="auto"/>
              <w:left w:val="nil"/>
              <w:bottom w:val="single" w:sz="4" w:space="0" w:color="auto"/>
              <w:right w:val="single" w:sz="4" w:space="0" w:color="auto"/>
            </w:tcBorders>
            <w:shd w:val="clear" w:color="000000" w:fill="BFBFBF"/>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B271E1" w:rsidRPr="00AC124F" w:rsidTr="00B271E1">
        <w:trPr>
          <w:gridAfter w:val="1"/>
          <w:wAfter w:w="11" w:type="dxa"/>
          <w:trHeight w:val="300"/>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i/>
                <w:iCs/>
                <w:color w:val="000000"/>
                <w:lang w:eastAsia="ru-RU"/>
              </w:rPr>
            </w:pPr>
          </w:p>
        </w:tc>
        <w:tc>
          <w:tcPr>
            <w:tcW w:w="5274"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i/>
                <w:iCs/>
                <w:color w:val="000000"/>
                <w:lang w:eastAsia="ru-RU"/>
              </w:rPr>
            </w:pPr>
          </w:p>
        </w:tc>
        <w:tc>
          <w:tcPr>
            <w:tcW w:w="665" w:type="dxa"/>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78"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418" w:type="dxa"/>
            <w:gridSpan w:val="17"/>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094" w:type="dxa"/>
            <w:gridSpan w:val="11"/>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376"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Функционисање управе</w:t>
            </w:r>
          </w:p>
        </w:tc>
        <w:tc>
          <w:tcPr>
            <w:tcW w:w="5274"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решених предмета у календарској години</w:t>
            </w:r>
          </w:p>
        </w:tc>
        <w:tc>
          <w:tcPr>
            <w:tcW w:w="6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58%</w:t>
            </w:r>
          </w:p>
        </w:tc>
        <w:tc>
          <w:tcPr>
            <w:tcW w:w="978" w:type="dxa"/>
            <w:gridSpan w:val="10"/>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65%</w:t>
            </w:r>
          </w:p>
        </w:tc>
        <w:tc>
          <w:tcPr>
            <w:tcW w:w="2418" w:type="dxa"/>
            <w:gridSpan w:val="1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70%</w:t>
            </w:r>
          </w:p>
        </w:tc>
        <w:tc>
          <w:tcPr>
            <w:tcW w:w="1094"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72%</w:t>
            </w:r>
          </w:p>
        </w:tc>
        <w:tc>
          <w:tcPr>
            <w:tcW w:w="1376"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75%</w:t>
            </w:r>
          </w:p>
        </w:tc>
      </w:tr>
      <w:tr w:rsidR="00B271E1" w:rsidRPr="00AC124F" w:rsidTr="00B271E1">
        <w:trPr>
          <w:gridAfter w:val="1"/>
          <w:wAfter w:w="11" w:type="dxa"/>
          <w:trHeight w:val="210"/>
        </w:trPr>
        <w:tc>
          <w:tcPr>
            <w:tcW w:w="2811" w:type="dxa"/>
            <w:gridSpan w:val="5"/>
            <w:vMerge/>
            <w:tcBorders>
              <w:top w:val="single" w:sz="4" w:space="0" w:color="auto"/>
              <w:left w:val="single" w:sz="4" w:space="0" w:color="auto"/>
              <w:bottom w:val="single" w:sz="4" w:space="0" w:color="auto"/>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auto"/>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665" w:type="dxa"/>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978" w:type="dxa"/>
            <w:gridSpan w:val="10"/>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2418" w:type="dxa"/>
            <w:gridSpan w:val="17"/>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094" w:type="dxa"/>
            <w:gridSpan w:val="11"/>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376" w:type="dxa"/>
            <w:gridSpan w:val="4"/>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1"/>
          <w:wAfter w:w="11" w:type="dxa"/>
          <w:trHeight w:val="300"/>
        </w:trPr>
        <w:tc>
          <w:tcPr>
            <w:tcW w:w="2811" w:type="dxa"/>
            <w:gridSpan w:val="5"/>
            <w:vMerge/>
            <w:tcBorders>
              <w:top w:val="single" w:sz="4" w:space="0" w:color="auto"/>
              <w:left w:val="single" w:sz="4" w:space="0" w:color="auto"/>
              <w:bottom w:val="single" w:sz="4" w:space="0" w:color="auto"/>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AC124F"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жена запослених у општинској управи</w:t>
            </w:r>
          </w:p>
        </w:tc>
        <w:tc>
          <w:tcPr>
            <w:tcW w:w="6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44%</w:t>
            </w:r>
          </w:p>
        </w:tc>
        <w:tc>
          <w:tcPr>
            <w:tcW w:w="978" w:type="dxa"/>
            <w:gridSpan w:val="10"/>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48%</w:t>
            </w:r>
          </w:p>
        </w:tc>
        <w:tc>
          <w:tcPr>
            <w:tcW w:w="2418" w:type="dxa"/>
            <w:gridSpan w:val="1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50%</w:t>
            </w:r>
          </w:p>
        </w:tc>
        <w:tc>
          <w:tcPr>
            <w:tcW w:w="1094"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50%</w:t>
            </w:r>
          </w:p>
        </w:tc>
        <w:tc>
          <w:tcPr>
            <w:tcW w:w="1376"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50%</w:t>
            </w:r>
          </w:p>
        </w:tc>
      </w:tr>
      <w:tr w:rsidR="00B271E1" w:rsidRPr="00AC124F" w:rsidTr="00B271E1">
        <w:trPr>
          <w:gridAfter w:val="1"/>
          <w:wAfter w:w="11" w:type="dxa"/>
          <w:trHeight w:val="240"/>
        </w:trPr>
        <w:tc>
          <w:tcPr>
            <w:tcW w:w="2811" w:type="dxa"/>
            <w:gridSpan w:val="5"/>
            <w:vMerge/>
            <w:tcBorders>
              <w:top w:val="single" w:sz="4" w:space="0" w:color="auto"/>
              <w:left w:val="single" w:sz="4" w:space="0" w:color="auto"/>
              <w:bottom w:val="single" w:sz="4" w:space="0" w:color="auto"/>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auto"/>
              <w:right w:val="single" w:sz="4" w:space="0" w:color="000000"/>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665" w:type="dxa"/>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978" w:type="dxa"/>
            <w:gridSpan w:val="10"/>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2418" w:type="dxa"/>
            <w:gridSpan w:val="17"/>
            <w:vMerge/>
            <w:tcBorders>
              <w:top w:val="single" w:sz="4" w:space="0" w:color="auto"/>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094" w:type="dxa"/>
            <w:gridSpan w:val="11"/>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c>
          <w:tcPr>
            <w:tcW w:w="1376" w:type="dxa"/>
            <w:gridSpan w:val="4"/>
            <w:vMerge/>
            <w:tcBorders>
              <w:top w:val="nil"/>
              <w:left w:val="single" w:sz="4" w:space="0" w:color="auto"/>
              <w:bottom w:val="single" w:sz="4" w:space="0" w:color="auto"/>
              <w:right w:val="single" w:sz="4" w:space="0" w:color="auto"/>
            </w:tcBorders>
            <w:vAlign w:val="center"/>
            <w:hideMark/>
          </w:tcPr>
          <w:p w:rsidR="00B271E1" w:rsidRPr="00AC124F" w:rsidRDefault="00B271E1" w:rsidP="00B271E1">
            <w:pPr>
              <w:spacing w:after="0" w:line="240" w:lineRule="auto"/>
              <w:rPr>
                <w:rFonts w:ascii="Times New Roman" w:eastAsia="Times New Roman" w:hAnsi="Times New Roman" w:cs="Times New Roman"/>
                <w:color w:val="000000"/>
                <w:lang w:eastAsia="ru-RU"/>
              </w:rPr>
            </w:pPr>
          </w:p>
        </w:tc>
      </w:tr>
      <w:tr w:rsidR="00B271E1" w:rsidRPr="003D5DD3" w:rsidTr="00B271E1">
        <w:trPr>
          <w:gridAfter w:val="1"/>
          <w:wAfter w:w="11" w:type="dxa"/>
          <w:trHeight w:val="495"/>
        </w:trPr>
        <w:tc>
          <w:tcPr>
            <w:tcW w:w="1086"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D5DD3" w:rsidRDefault="00B271E1" w:rsidP="00B271E1">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 </w:t>
            </w:r>
          </w:p>
        </w:tc>
        <w:tc>
          <w:tcPr>
            <w:tcW w:w="1725"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B271E1" w:rsidRPr="003D5DD3" w:rsidRDefault="00B271E1" w:rsidP="00B271E1">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0602-0002</w:t>
            </w:r>
          </w:p>
        </w:tc>
        <w:tc>
          <w:tcPr>
            <w:tcW w:w="5274"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D5DD3" w:rsidRDefault="00B271E1" w:rsidP="00B271E1">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Функционисање месних заједница</w:t>
            </w:r>
          </w:p>
        </w:tc>
        <w:tc>
          <w:tcPr>
            <w:tcW w:w="1643"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F17BE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1,500.000,00</w:t>
            </w:r>
          </w:p>
        </w:tc>
        <w:tc>
          <w:tcPr>
            <w:tcW w:w="2418"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D5DD3" w:rsidRDefault="00B271E1" w:rsidP="00B271E1">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Општинска управа</w:t>
            </w:r>
          </w:p>
        </w:tc>
        <w:tc>
          <w:tcPr>
            <w:tcW w:w="2470"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3D5DD3" w:rsidRDefault="00B271E1" w:rsidP="00B271E1">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Милош Стојановић</w:t>
            </w:r>
          </w:p>
        </w:tc>
      </w:tr>
      <w:tr w:rsidR="00B271E1" w:rsidRPr="003D5DD3" w:rsidTr="00B271E1">
        <w:trPr>
          <w:gridAfter w:val="1"/>
          <w:wAfter w:w="11" w:type="dxa"/>
          <w:trHeight w:val="495"/>
        </w:trPr>
        <w:tc>
          <w:tcPr>
            <w:tcW w:w="2811"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3D5DD3"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0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2D1716"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Обухвата редовно финансирање месних заједница које су поднеле своје финансијске планове Општини Владичин Хан у законом предвиђеном року а у складу са надлежностима које исте имају по Закону о локалној самоуправи.</w:t>
            </w:r>
          </w:p>
        </w:tc>
      </w:tr>
      <w:tr w:rsidR="00B271E1" w:rsidRPr="003D5DD3"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D5DD3" w:rsidRDefault="00B271E1" w:rsidP="00B271E1">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Циљ:</w:t>
            </w: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3D5DD3" w:rsidRDefault="00B271E1" w:rsidP="00B271E1">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Индикатори:</w:t>
            </w:r>
          </w:p>
        </w:tc>
        <w:tc>
          <w:tcPr>
            <w:tcW w:w="6531" w:type="dxa"/>
            <w:gridSpan w:val="43"/>
            <w:tcBorders>
              <w:top w:val="single" w:sz="4" w:space="0" w:color="auto"/>
              <w:left w:val="nil"/>
              <w:bottom w:val="single" w:sz="4" w:space="0" w:color="auto"/>
              <w:right w:val="single" w:sz="4" w:space="0" w:color="000000"/>
            </w:tcBorders>
            <w:shd w:val="clear" w:color="000000" w:fill="BFBFBF"/>
            <w:vAlign w:val="center"/>
            <w:hideMark/>
          </w:tcPr>
          <w:p w:rsidR="00B271E1" w:rsidRPr="003D5DD3" w:rsidRDefault="00B271E1" w:rsidP="00B271E1">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Вредности</w:t>
            </w:r>
          </w:p>
        </w:tc>
      </w:tr>
      <w:tr w:rsidR="00B271E1" w:rsidRPr="003D5DD3" w:rsidTr="00B271E1">
        <w:trPr>
          <w:gridAfter w:val="1"/>
          <w:wAfter w:w="11" w:type="dxa"/>
          <w:trHeight w:val="7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3D5DD3" w:rsidRDefault="00B271E1" w:rsidP="00B271E1">
            <w:pPr>
              <w:spacing w:after="0" w:line="240" w:lineRule="auto"/>
              <w:rPr>
                <w:rFonts w:ascii="Times New Roman" w:eastAsia="Times New Roman" w:hAnsi="Times New Roman" w:cs="Times New Roman"/>
                <w:i/>
                <w:iCs/>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3D5DD3" w:rsidRDefault="00B271E1" w:rsidP="00B271E1">
            <w:pPr>
              <w:spacing w:after="0" w:line="240" w:lineRule="auto"/>
              <w:rPr>
                <w:rFonts w:ascii="Times New Roman" w:eastAsia="Times New Roman" w:hAnsi="Times New Roman" w:cs="Times New Roman"/>
                <w:i/>
                <w:iCs/>
                <w:color w:val="000000"/>
                <w:lang w:eastAsia="ru-RU"/>
              </w:rPr>
            </w:pPr>
          </w:p>
        </w:tc>
        <w:tc>
          <w:tcPr>
            <w:tcW w:w="665" w:type="dxa"/>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978" w:type="dxa"/>
            <w:gridSpan w:val="10"/>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418"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172" w:type="dxa"/>
            <w:gridSpan w:val="1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98"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3D5DD3"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Обезбеђено задовољавање потреба и интереса локалног становништва деловањем месних ѕаједница</w:t>
            </w:r>
          </w:p>
        </w:tc>
        <w:tc>
          <w:tcPr>
            <w:tcW w:w="5274"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Заступљеност жена у саветима месних заједница</w:t>
            </w:r>
          </w:p>
        </w:tc>
        <w:tc>
          <w:tcPr>
            <w:tcW w:w="6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5%</w:t>
            </w:r>
          </w:p>
        </w:tc>
        <w:tc>
          <w:tcPr>
            <w:tcW w:w="978" w:type="dxa"/>
            <w:gridSpan w:val="10"/>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15%</w:t>
            </w:r>
          </w:p>
        </w:tc>
        <w:tc>
          <w:tcPr>
            <w:tcW w:w="2418" w:type="dxa"/>
            <w:gridSpan w:val="17"/>
            <w:vMerge w:val="restart"/>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25%</w:t>
            </w:r>
          </w:p>
        </w:tc>
        <w:tc>
          <w:tcPr>
            <w:tcW w:w="1172" w:type="dxa"/>
            <w:gridSpan w:val="12"/>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31%</w:t>
            </w:r>
          </w:p>
        </w:tc>
        <w:tc>
          <w:tcPr>
            <w:tcW w:w="1298"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40%</w:t>
            </w:r>
          </w:p>
        </w:tc>
      </w:tr>
      <w:tr w:rsidR="00B271E1" w:rsidRPr="003D5DD3" w:rsidTr="00B271E1">
        <w:trPr>
          <w:gridAfter w:val="1"/>
          <w:wAfter w:w="11" w:type="dxa"/>
          <w:trHeight w:val="390"/>
        </w:trPr>
        <w:tc>
          <w:tcPr>
            <w:tcW w:w="2811" w:type="dxa"/>
            <w:gridSpan w:val="5"/>
            <w:vMerge/>
            <w:tcBorders>
              <w:top w:val="single" w:sz="4" w:space="0" w:color="auto"/>
              <w:left w:val="single" w:sz="4" w:space="0" w:color="auto"/>
              <w:bottom w:val="single" w:sz="4" w:space="0" w:color="auto"/>
              <w:right w:val="single" w:sz="4" w:space="0" w:color="000000"/>
            </w:tcBorders>
            <w:vAlign w:val="center"/>
            <w:hideMark/>
          </w:tcPr>
          <w:p w:rsidR="00B271E1" w:rsidRPr="003D5DD3"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auto"/>
              <w:right w:val="single" w:sz="4" w:space="0" w:color="000000"/>
            </w:tcBorders>
            <w:vAlign w:val="center"/>
            <w:hideMark/>
          </w:tcPr>
          <w:p w:rsidR="00B271E1" w:rsidRPr="003D5DD3" w:rsidRDefault="00B271E1" w:rsidP="00B271E1">
            <w:pPr>
              <w:spacing w:after="0" w:line="240" w:lineRule="auto"/>
              <w:rPr>
                <w:rFonts w:ascii="Times New Roman" w:eastAsia="Times New Roman" w:hAnsi="Times New Roman" w:cs="Times New Roman"/>
                <w:color w:val="000000"/>
                <w:lang w:eastAsia="ru-RU"/>
              </w:rPr>
            </w:pPr>
          </w:p>
        </w:tc>
        <w:tc>
          <w:tcPr>
            <w:tcW w:w="665" w:type="dxa"/>
            <w:vMerge/>
            <w:tcBorders>
              <w:top w:val="nil"/>
              <w:left w:val="single" w:sz="4" w:space="0" w:color="auto"/>
              <w:bottom w:val="single" w:sz="4" w:space="0" w:color="auto"/>
              <w:right w:val="single" w:sz="4" w:space="0" w:color="auto"/>
            </w:tcBorders>
            <w:vAlign w:val="center"/>
            <w:hideMark/>
          </w:tcPr>
          <w:p w:rsidR="00B271E1" w:rsidRPr="003D5DD3" w:rsidRDefault="00B271E1" w:rsidP="00B271E1">
            <w:pPr>
              <w:spacing w:after="0" w:line="240" w:lineRule="auto"/>
              <w:rPr>
                <w:rFonts w:ascii="Times New Roman" w:eastAsia="Times New Roman" w:hAnsi="Times New Roman" w:cs="Times New Roman"/>
                <w:color w:val="000000"/>
                <w:lang w:eastAsia="ru-RU"/>
              </w:rPr>
            </w:pPr>
          </w:p>
        </w:tc>
        <w:tc>
          <w:tcPr>
            <w:tcW w:w="978" w:type="dxa"/>
            <w:gridSpan w:val="10"/>
            <w:vMerge/>
            <w:tcBorders>
              <w:top w:val="nil"/>
              <w:left w:val="single" w:sz="4" w:space="0" w:color="auto"/>
              <w:bottom w:val="single" w:sz="4" w:space="0" w:color="auto"/>
              <w:right w:val="single" w:sz="4" w:space="0" w:color="auto"/>
            </w:tcBorders>
            <w:vAlign w:val="center"/>
            <w:hideMark/>
          </w:tcPr>
          <w:p w:rsidR="00B271E1" w:rsidRPr="003D5DD3" w:rsidRDefault="00B271E1" w:rsidP="00B271E1">
            <w:pPr>
              <w:spacing w:after="0" w:line="240" w:lineRule="auto"/>
              <w:rPr>
                <w:rFonts w:ascii="Times New Roman" w:eastAsia="Times New Roman" w:hAnsi="Times New Roman" w:cs="Times New Roman"/>
                <w:color w:val="000000"/>
                <w:lang w:eastAsia="ru-RU"/>
              </w:rPr>
            </w:pPr>
          </w:p>
        </w:tc>
        <w:tc>
          <w:tcPr>
            <w:tcW w:w="2418" w:type="dxa"/>
            <w:gridSpan w:val="17"/>
            <w:vMerge/>
            <w:tcBorders>
              <w:top w:val="single" w:sz="4" w:space="0" w:color="auto"/>
              <w:left w:val="single" w:sz="4" w:space="0" w:color="auto"/>
              <w:bottom w:val="single" w:sz="4" w:space="0" w:color="auto"/>
              <w:right w:val="single" w:sz="4" w:space="0" w:color="000000"/>
            </w:tcBorders>
            <w:vAlign w:val="center"/>
            <w:hideMark/>
          </w:tcPr>
          <w:p w:rsidR="00B271E1" w:rsidRPr="003D5DD3" w:rsidRDefault="00B271E1" w:rsidP="00B271E1">
            <w:pPr>
              <w:spacing w:after="0" w:line="240" w:lineRule="auto"/>
              <w:rPr>
                <w:rFonts w:ascii="Times New Roman" w:eastAsia="Times New Roman" w:hAnsi="Times New Roman" w:cs="Times New Roman"/>
                <w:color w:val="000000"/>
                <w:lang w:eastAsia="ru-RU"/>
              </w:rPr>
            </w:pPr>
          </w:p>
        </w:tc>
        <w:tc>
          <w:tcPr>
            <w:tcW w:w="1172" w:type="dxa"/>
            <w:gridSpan w:val="12"/>
            <w:vMerge/>
            <w:tcBorders>
              <w:top w:val="nil"/>
              <w:left w:val="single" w:sz="4" w:space="0" w:color="auto"/>
              <w:bottom w:val="single" w:sz="4" w:space="0" w:color="auto"/>
              <w:right w:val="single" w:sz="4" w:space="0" w:color="auto"/>
            </w:tcBorders>
            <w:vAlign w:val="center"/>
            <w:hideMark/>
          </w:tcPr>
          <w:p w:rsidR="00B271E1" w:rsidRPr="003D5DD3" w:rsidRDefault="00B271E1" w:rsidP="00B271E1">
            <w:pPr>
              <w:spacing w:after="0" w:line="240" w:lineRule="auto"/>
              <w:rPr>
                <w:rFonts w:ascii="Times New Roman" w:eastAsia="Times New Roman" w:hAnsi="Times New Roman" w:cs="Times New Roman"/>
                <w:color w:val="000000"/>
                <w:lang w:eastAsia="ru-RU"/>
              </w:rPr>
            </w:pPr>
          </w:p>
        </w:tc>
        <w:tc>
          <w:tcPr>
            <w:tcW w:w="1298" w:type="dxa"/>
            <w:gridSpan w:val="3"/>
            <w:vMerge/>
            <w:tcBorders>
              <w:top w:val="nil"/>
              <w:left w:val="single" w:sz="4" w:space="0" w:color="auto"/>
              <w:bottom w:val="single" w:sz="4" w:space="0" w:color="auto"/>
              <w:right w:val="single" w:sz="4" w:space="0" w:color="auto"/>
            </w:tcBorders>
            <w:vAlign w:val="center"/>
            <w:hideMark/>
          </w:tcPr>
          <w:p w:rsidR="00B271E1" w:rsidRPr="003D5DD3" w:rsidRDefault="00B271E1" w:rsidP="00B271E1">
            <w:pPr>
              <w:spacing w:after="0" w:line="240" w:lineRule="auto"/>
              <w:rPr>
                <w:rFonts w:ascii="Times New Roman" w:eastAsia="Times New Roman" w:hAnsi="Times New Roman" w:cs="Times New Roman"/>
                <w:color w:val="000000"/>
                <w:lang w:eastAsia="ru-RU"/>
              </w:rPr>
            </w:pPr>
          </w:p>
        </w:tc>
      </w:tr>
      <w:tr w:rsidR="00B271E1" w:rsidRPr="003D5DD3" w:rsidTr="00B271E1">
        <w:trPr>
          <w:gridAfter w:val="1"/>
          <w:wAfter w:w="11" w:type="dxa"/>
          <w:trHeight w:val="300"/>
        </w:trPr>
        <w:tc>
          <w:tcPr>
            <w:tcW w:w="2811" w:type="dxa"/>
            <w:gridSpan w:val="5"/>
            <w:vMerge/>
            <w:tcBorders>
              <w:top w:val="single" w:sz="4" w:space="0" w:color="auto"/>
              <w:left w:val="single" w:sz="4" w:space="0" w:color="auto"/>
              <w:bottom w:val="single" w:sz="4" w:space="0" w:color="auto"/>
              <w:right w:val="single" w:sz="4" w:space="0" w:color="000000"/>
            </w:tcBorders>
            <w:vAlign w:val="center"/>
            <w:hideMark/>
          </w:tcPr>
          <w:p w:rsidR="00B271E1" w:rsidRPr="003D5DD3"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Број месних заједница чији су рачуни у блокади</w:t>
            </w:r>
          </w:p>
        </w:tc>
        <w:tc>
          <w:tcPr>
            <w:tcW w:w="6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7</w:t>
            </w:r>
          </w:p>
        </w:tc>
        <w:tc>
          <w:tcPr>
            <w:tcW w:w="978" w:type="dxa"/>
            <w:gridSpan w:val="10"/>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3</w:t>
            </w:r>
          </w:p>
        </w:tc>
        <w:tc>
          <w:tcPr>
            <w:tcW w:w="2418" w:type="dxa"/>
            <w:gridSpan w:val="1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0</w:t>
            </w:r>
          </w:p>
        </w:tc>
        <w:tc>
          <w:tcPr>
            <w:tcW w:w="1172" w:type="dxa"/>
            <w:gridSpan w:val="12"/>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0</w:t>
            </w:r>
          </w:p>
        </w:tc>
        <w:tc>
          <w:tcPr>
            <w:tcW w:w="1298"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B271E1" w:rsidRPr="003D5DD3" w:rsidRDefault="00B271E1" w:rsidP="00B271E1">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0</w:t>
            </w:r>
          </w:p>
        </w:tc>
      </w:tr>
      <w:tr w:rsidR="00B271E1" w:rsidRPr="004024F4" w:rsidTr="00B271E1">
        <w:trPr>
          <w:gridAfter w:val="1"/>
          <w:wAfter w:w="11" w:type="dxa"/>
          <w:trHeight w:val="207"/>
        </w:trPr>
        <w:tc>
          <w:tcPr>
            <w:tcW w:w="2811" w:type="dxa"/>
            <w:gridSpan w:val="5"/>
            <w:vMerge/>
            <w:tcBorders>
              <w:top w:val="single" w:sz="4" w:space="0" w:color="auto"/>
              <w:left w:val="single" w:sz="4" w:space="0" w:color="auto"/>
              <w:bottom w:val="single" w:sz="4" w:space="0" w:color="auto"/>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auto"/>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665" w:type="dxa"/>
            <w:vMerge/>
            <w:tcBorders>
              <w:top w:val="nil"/>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978" w:type="dxa"/>
            <w:gridSpan w:val="10"/>
            <w:vMerge/>
            <w:tcBorders>
              <w:top w:val="nil"/>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2418" w:type="dxa"/>
            <w:gridSpan w:val="17"/>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172" w:type="dxa"/>
            <w:gridSpan w:val="12"/>
            <w:vMerge/>
            <w:tcBorders>
              <w:top w:val="nil"/>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298" w:type="dxa"/>
            <w:gridSpan w:val="3"/>
            <w:vMerge/>
            <w:tcBorders>
              <w:top w:val="nil"/>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r>
      <w:tr w:rsidR="00B271E1" w:rsidRPr="00833F9E" w:rsidTr="00B271E1">
        <w:trPr>
          <w:gridAfter w:val="1"/>
          <w:wAfter w:w="11" w:type="dxa"/>
          <w:trHeight w:val="945"/>
        </w:trPr>
        <w:tc>
          <w:tcPr>
            <w:tcW w:w="108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0602</w:t>
            </w:r>
          </w:p>
        </w:tc>
        <w:tc>
          <w:tcPr>
            <w:tcW w:w="1725"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 </w:t>
            </w:r>
          </w:p>
        </w:tc>
        <w:tc>
          <w:tcPr>
            <w:tcW w:w="5274" w:type="dxa"/>
            <w:gridSpan w:val="4"/>
            <w:tcBorders>
              <w:top w:val="single" w:sz="4" w:space="0" w:color="auto"/>
              <w:left w:val="nil"/>
              <w:bottom w:val="single" w:sz="4" w:space="0" w:color="auto"/>
              <w:right w:val="single" w:sz="4" w:space="0" w:color="000000"/>
            </w:tcBorders>
            <w:shd w:val="clear" w:color="000000" w:fill="E6B8B7"/>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43" w:type="dxa"/>
            <w:gridSpan w:val="11"/>
            <w:tcBorders>
              <w:top w:val="single" w:sz="4" w:space="0" w:color="auto"/>
              <w:left w:val="nil"/>
              <w:bottom w:val="single" w:sz="4" w:space="0" w:color="auto"/>
              <w:right w:val="single" w:sz="4" w:space="0" w:color="auto"/>
            </w:tcBorders>
            <w:shd w:val="clear" w:color="000000" w:fill="E6B8B7"/>
            <w:vAlign w:val="center"/>
            <w:hideMark/>
          </w:tcPr>
          <w:p w:rsidR="00B271E1" w:rsidRPr="00F17BE1"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2,890.000,00</w:t>
            </w:r>
          </w:p>
        </w:tc>
        <w:tc>
          <w:tcPr>
            <w:tcW w:w="2418" w:type="dxa"/>
            <w:gridSpan w:val="17"/>
            <w:tcBorders>
              <w:top w:val="single" w:sz="4" w:space="0" w:color="auto"/>
              <w:left w:val="nil"/>
              <w:bottom w:val="single" w:sz="4" w:space="0" w:color="auto"/>
              <w:right w:val="single" w:sz="4" w:space="0" w:color="auto"/>
            </w:tcBorders>
            <w:shd w:val="clear" w:color="000000" w:fill="E6B8B7"/>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tc>
        <w:tc>
          <w:tcPr>
            <w:tcW w:w="2470" w:type="dxa"/>
            <w:gridSpan w:val="15"/>
            <w:tcBorders>
              <w:top w:val="single" w:sz="4" w:space="0" w:color="auto"/>
              <w:left w:val="nil"/>
              <w:bottom w:val="single" w:sz="4" w:space="0" w:color="auto"/>
              <w:right w:val="single" w:sz="4" w:space="0" w:color="auto"/>
            </w:tcBorders>
            <w:shd w:val="clear" w:color="000000" w:fill="E6B8B7"/>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B271E1" w:rsidRPr="00833F9E" w:rsidTr="00B271E1">
        <w:trPr>
          <w:gridAfter w:val="1"/>
          <w:wAfter w:w="11" w:type="dxa"/>
          <w:trHeight w:val="671"/>
        </w:trPr>
        <w:tc>
          <w:tcPr>
            <w:tcW w:w="2811"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3B5FA5" w:rsidRDefault="00B271E1" w:rsidP="00B271E1">
            <w:pPr>
              <w:spacing w:after="0" w:line="240" w:lineRule="auto"/>
              <w:jc w:val="center"/>
              <w:rPr>
                <w:rFonts w:ascii="Times New Roman" w:eastAsia="Times New Roman" w:hAnsi="Times New Roman" w:cs="Times New Roman"/>
                <w:b/>
                <w:bCs/>
                <w:color w:val="000000"/>
                <w:sz w:val="20"/>
                <w:szCs w:val="20"/>
                <w:lang w:eastAsia="ru-RU"/>
              </w:rPr>
            </w:pPr>
            <w:r w:rsidRPr="003B5FA5">
              <w:rPr>
                <w:rFonts w:ascii="Times New Roman" w:eastAsia="Times New Roman" w:hAnsi="Times New Roman" w:cs="Times New Roman"/>
                <w:b/>
                <w:bCs/>
                <w:color w:val="000000"/>
                <w:sz w:val="20"/>
                <w:szCs w:val="20"/>
                <w:lang w:eastAsia="ru-RU"/>
              </w:rPr>
              <w:t>ОПИС</w:t>
            </w:r>
          </w:p>
        </w:tc>
        <w:tc>
          <w:tcPr>
            <w:tcW w:w="11805" w:type="dxa"/>
            <w:gridSpan w:val="47"/>
            <w:tcBorders>
              <w:top w:val="single" w:sz="4" w:space="0" w:color="auto"/>
              <w:left w:val="nil"/>
              <w:bottom w:val="single" w:sz="4" w:space="0" w:color="auto"/>
              <w:right w:val="single" w:sz="4" w:space="0" w:color="auto"/>
            </w:tcBorders>
            <w:shd w:val="clear" w:color="000000" w:fill="E6B8B7"/>
            <w:vAlign w:val="center"/>
            <w:hideMark/>
          </w:tcPr>
          <w:p w:rsidR="00B271E1" w:rsidRPr="003B5FA5" w:rsidRDefault="00B271E1" w:rsidP="00B271E1">
            <w:pPr>
              <w:spacing w:after="0" w:line="240" w:lineRule="auto"/>
              <w:rPr>
                <w:rFonts w:ascii="Times New Roman" w:eastAsia="Times New Roman" w:hAnsi="Times New Roman" w:cs="Times New Roman"/>
                <w:iCs/>
                <w:color w:val="000000"/>
                <w:sz w:val="20"/>
                <w:szCs w:val="20"/>
                <w:lang w:eastAsia="ru-RU"/>
              </w:rPr>
            </w:pPr>
            <w:r w:rsidRPr="003B5FA5">
              <w:rPr>
                <w:rFonts w:ascii="Times New Roman" w:eastAsia="Times New Roman" w:hAnsi="Times New Roman" w:cs="Times New Roman"/>
                <w:iCs/>
                <w:color w:val="000000"/>
                <w:sz w:val="20"/>
                <w:szCs w:val="20"/>
                <w:lang w:eastAsia="ru-RU"/>
              </w:rPr>
              <w:t>У складу са Законом Јавно правобранилаштво Општине је посебан орган који врши послове правне заштите имовинских права и интереса Општине.</w:t>
            </w:r>
          </w:p>
        </w:tc>
      </w:tr>
      <w:tr w:rsidR="00B271E1" w:rsidRPr="00833F9E"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833F9E" w:rsidRDefault="00B271E1" w:rsidP="00B271E1">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lastRenderedPageBreak/>
              <w:t>Циљ:</w:t>
            </w:r>
          </w:p>
        </w:tc>
        <w:tc>
          <w:tcPr>
            <w:tcW w:w="527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833F9E" w:rsidRDefault="00B271E1" w:rsidP="00B271E1">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531" w:type="dxa"/>
            <w:gridSpan w:val="43"/>
            <w:tcBorders>
              <w:top w:val="single" w:sz="4" w:space="0" w:color="auto"/>
              <w:left w:val="nil"/>
              <w:bottom w:val="single" w:sz="4" w:space="0" w:color="auto"/>
              <w:right w:val="single" w:sz="4" w:space="0" w:color="auto"/>
            </w:tcBorders>
            <w:shd w:val="clear" w:color="000000" w:fill="BFBFBF"/>
            <w:vAlign w:val="center"/>
            <w:hideMark/>
          </w:tcPr>
          <w:p w:rsidR="00B271E1" w:rsidRPr="00833F9E" w:rsidRDefault="00B271E1" w:rsidP="00B271E1">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B271E1" w:rsidRPr="00833F9E" w:rsidTr="00B271E1">
        <w:trPr>
          <w:gridAfter w:val="1"/>
          <w:wAfter w:w="11" w:type="dxa"/>
          <w:trHeight w:val="300"/>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i/>
                <w:iCs/>
                <w:color w:val="000000"/>
                <w:lang w:eastAsia="ru-RU"/>
              </w:rPr>
            </w:pPr>
          </w:p>
        </w:tc>
        <w:tc>
          <w:tcPr>
            <w:tcW w:w="5274"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i/>
                <w:iCs/>
                <w:color w:val="000000"/>
                <w:lang w:eastAsia="ru-RU"/>
              </w:rPr>
            </w:pPr>
          </w:p>
        </w:tc>
        <w:tc>
          <w:tcPr>
            <w:tcW w:w="86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775"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418" w:type="dxa"/>
            <w:gridSpan w:val="17"/>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03"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6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Одрживо управно и финансијско функционисање општине у складу са надлежностима и пословима локалне самоуправе</w:t>
            </w: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предмета за накнаду штете усмерених ка општини</w:t>
            </w:r>
          </w:p>
        </w:tc>
        <w:tc>
          <w:tcPr>
            <w:tcW w:w="8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22</w:t>
            </w:r>
          </w:p>
        </w:tc>
        <w:tc>
          <w:tcPr>
            <w:tcW w:w="77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10</w:t>
            </w:r>
          </w:p>
        </w:tc>
        <w:tc>
          <w:tcPr>
            <w:tcW w:w="2418"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10</w:t>
            </w:r>
          </w:p>
        </w:tc>
        <w:tc>
          <w:tcPr>
            <w:tcW w:w="1203"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10</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w:t>
            </w:r>
          </w:p>
        </w:tc>
      </w:tr>
      <w:tr w:rsidR="00B271E1" w:rsidRPr="00833F9E" w:rsidTr="00B271E1">
        <w:trPr>
          <w:gridAfter w:val="1"/>
          <w:wAfter w:w="11" w:type="dxa"/>
          <w:trHeight w:val="207"/>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868" w:type="dxa"/>
            <w:gridSpan w:val="2"/>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775"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2418" w:type="dxa"/>
            <w:gridSpan w:val="17"/>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1203" w:type="dxa"/>
            <w:gridSpan w:val="13"/>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r>
      <w:tr w:rsidR="00B271E1" w:rsidTr="00B271E1">
        <w:trPr>
          <w:gridAfter w:val="1"/>
          <w:wAfter w:w="11" w:type="dxa"/>
          <w:trHeight w:val="30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6643DE"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Висина средстава општине опредељених за накнаду штете</w:t>
            </w:r>
            <w:r>
              <w:rPr>
                <w:rFonts w:ascii="Times New Roman" w:eastAsia="Times New Roman" w:hAnsi="Times New Roman" w:cs="Times New Roman"/>
                <w:color w:val="000000"/>
                <w:lang w:eastAsia="ru-RU"/>
              </w:rPr>
              <w:t>(000)</w:t>
            </w:r>
          </w:p>
        </w:tc>
        <w:tc>
          <w:tcPr>
            <w:tcW w:w="86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Pr="007D2212" w:rsidRDefault="00B271E1" w:rsidP="00B271E1">
            <w:pPr>
              <w:jc w:val="center"/>
              <w:rPr>
                <w:color w:val="000000"/>
              </w:rPr>
            </w:pPr>
            <w:r>
              <w:rPr>
                <w:color w:val="000000"/>
              </w:rPr>
              <w:t>13.390</w:t>
            </w:r>
          </w:p>
        </w:tc>
        <w:tc>
          <w:tcPr>
            <w:tcW w:w="775"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color w:val="000000"/>
              </w:rPr>
            </w:pPr>
            <w:r>
              <w:rPr>
                <w:color w:val="000000"/>
              </w:rPr>
              <w:t>7.500</w:t>
            </w:r>
          </w:p>
        </w:tc>
        <w:tc>
          <w:tcPr>
            <w:tcW w:w="2418"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116EF1" w:rsidRDefault="00B271E1" w:rsidP="00B271E1">
            <w:pPr>
              <w:jc w:val="center"/>
              <w:rPr>
                <w:color w:val="000000"/>
              </w:rPr>
            </w:pPr>
            <w:r>
              <w:rPr>
                <w:color w:val="000000"/>
              </w:rPr>
              <w:t>6,900</w:t>
            </w:r>
          </w:p>
        </w:tc>
        <w:tc>
          <w:tcPr>
            <w:tcW w:w="1203" w:type="dxa"/>
            <w:gridSpan w:val="1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color w:val="000000"/>
              </w:rPr>
            </w:pPr>
            <w:r>
              <w:rPr>
                <w:color w:val="000000"/>
              </w:rPr>
              <w:t>6.000</w:t>
            </w:r>
          </w:p>
        </w:tc>
        <w:tc>
          <w:tcPr>
            <w:tcW w:w="12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color w:val="000000"/>
              </w:rPr>
            </w:pPr>
            <w:r>
              <w:rPr>
                <w:color w:val="000000"/>
              </w:rPr>
              <w:t>5.000.</w:t>
            </w:r>
          </w:p>
        </w:tc>
      </w:tr>
      <w:tr w:rsidR="00B271E1" w:rsidRPr="00833F9E" w:rsidTr="00B271E1">
        <w:trPr>
          <w:gridAfter w:val="1"/>
          <w:wAfter w:w="11" w:type="dxa"/>
          <w:trHeight w:val="255"/>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vMerge/>
            <w:tcBorders>
              <w:top w:val="single" w:sz="4" w:space="0" w:color="auto"/>
              <w:left w:val="single" w:sz="4" w:space="0" w:color="auto"/>
              <w:bottom w:val="single" w:sz="4" w:space="0" w:color="000000"/>
              <w:right w:val="single" w:sz="4" w:space="0" w:color="000000"/>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868" w:type="dxa"/>
            <w:gridSpan w:val="2"/>
            <w:vMerge/>
            <w:tcBorders>
              <w:top w:val="nil"/>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775" w:type="dxa"/>
            <w:gridSpan w:val="9"/>
            <w:vMerge/>
            <w:tcBorders>
              <w:top w:val="nil"/>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2418" w:type="dxa"/>
            <w:gridSpan w:val="17"/>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1203" w:type="dxa"/>
            <w:gridSpan w:val="13"/>
            <w:vMerge/>
            <w:tcBorders>
              <w:top w:val="nil"/>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1267" w:type="dxa"/>
            <w:gridSpan w:val="2"/>
            <w:vMerge/>
            <w:tcBorders>
              <w:top w:val="nil"/>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r>
      <w:tr w:rsidR="00B271E1" w:rsidRPr="00833F9E" w:rsidTr="00B271E1">
        <w:trPr>
          <w:gridAfter w:val="1"/>
          <w:wAfter w:w="11" w:type="dxa"/>
          <w:trHeight w:val="750"/>
        </w:trPr>
        <w:tc>
          <w:tcPr>
            <w:tcW w:w="1086"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25"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0602-0004</w:t>
            </w:r>
          </w:p>
        </w:tc>
        <w:tc>
          <w:tcPr>
            <w:tcW w:w="5274"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Општинско јавно правобранилаштво</w:t>
            </w:r>
          </w:p>
        </w:tc>
        <w:tc>
          <w:tcPr>
            <w:tcW w:w="1643"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2,890</w:t>
            </w:r>
            <w:r>
              <w:rPr>
                <w:rFonts w:ascii="Times New Roman" w:eastAsia="Times New Roman" w:hAnsi="Times New Roman" w:cs="Times New Roman"/>
                <w:b/>
                <w:bCs/>
                <w:color w:val="000000"/>
                <w:lang w:val="sr-Latn-CS" w:eastAsia="ru-RU"/>
              </w:rPr>
              <w:t>,</w:t>
            </w:r>
            <w:r w:rsidRPr="00833F9E">
              <w:rPr>
                <w:rFonts w:ascii="Times New Roman" w:eastAsia="Times New Roman" w:hAnsi="Times New Roman" w:cs="Times New Roman"/>
                <w:b/>
                <w:bCs/>
                <w:color w:val="000000"/>
                <w:lang w:eastAsia="ru-RU"/>
              </w:rPr>
              <w:t>000.00</w:t>
            </w:r>
          </w:p>
        </w:tc>
        <w:tc>
          <w:tcPr>
            <w:tcW w:w="2418"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Default="00B271E1" w:rsidP="00B271E1">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p w:rsidR="00B271E1" w:rsidRPr="00833F9E" w:rsidRDefault="00B271E1" w:rsidP="00B271E1">
            <w:pPr>
              <w:spacing w:after="0" w:line="240" w:lineRule="auto"/>
              <w:jc w:val="center"/>
              <w:rPr>
                <w:rFonts w:ascii="Times New Roman" w:eastAsia="Times New Roman" w:hAnsi="Times New Roman" w:cs="Times New Roman"/>
                <w:b/>
                <w:bCs/>
                <w:color w:val="000000"/>
                <w:lang w:val="sr-Latn-CS" w:eastAsia="ru-RU"/>
              </w:rPr>
            </w:pPr>
          </w:p>
        </w:tc>
        <w:tc>
          <w:tcPr>
            <w:tcW w:w="2470"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B271E1" w:rsidRPr="00833F9E" w:rsidTr="00B271E1">
        <w:trPr>
          <w:gridAfter w:val="1"/>
          <w:wAfter w:w="11" w:type="dxa"/>
          <w:trHeight w:val="750"/>
        </w:trPr>
        <w:tc>
          <w:tcPr>
            <w:tcW w:w="2811"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79029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05" w:type="dxa"/>
            <w:gridSpan w:val="4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833F9E" w:rsidRDefault="00B271E1" w:rsidP="00B271E1">
            <w:pPr>
              <w:spacing w:after="0" w:line="240" w:lineRule="auto"/>
              <w:rPr>
                <w:rFonts w:ascii="Times New Roman" w:eastAsia="Times New Roman" w:hAnsi="Times New Roman" w:cs="Times New Roman"/>
                <w:b/>
                <w:bCs/>
                <w:color w:val="000000"/>
                <w:lang w:eastAsia="ru-RU"/>
              </w:rPr>
            </w:pPr>
            <w:r w:rsidRPr="00BD4A9C">
              <w:rPr>
                <w:rFonts w:ascii="Times New Roman" w:eastAsia="Times New Roman" w:hAnsi="Times New Roman" w:cs="Times New Roman"/>
                <w:b/>
                <w:bCs/>
                <w:color w:val="000000"/>
                <w:lang w:eastAsia="ru-RU"/>
              </w:rPr>
              <w:t>Послови правне заштите имовинских права Општине Владичин Хан кроз заступање пред судовима, арбитражама, управним и другим надлежним органима; заступање општине у својству законског заступника, ОЈП предузима правне радње и користи правна средства ради остваривања имовинских права и интереса општине и њених органа и организација, месних заједница, јавних предузећа, установа и других правних лица чији је оснивач општина, као и код свих других правних лица чије се финансирање обезбеђује у буџету општине.</w:t>
            </w:r>
          </w:p>
        </w:tc>
      </w:tr>
      <w:tr w:rsidR="00B271E1" w:rsidRPr="00833F9E"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833F9E" w:rsidRDefault="00B271E1" w:rsidP="00B271E1">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7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833F9E" w:rsidRDefault="00B271E1" w:rsidP="00B271E1">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531" w:type="dxa"/>
            <w:gridSpan w:val="43"/>
            <w:tcBorders>
              <w:top w:val="single" w:sz="4" w:space="0" w:color="auto"/>
              <w:left w:val="nil"/>
              <w:bottom w:val="single" w:sz="4" w:space="0" w:color="auto"/>
              <w:right w:val="single" w:sz="4" w:space="0" w:color="auto"/>
            </w:tcBorders>
            <w:shd w:val="clear" w:color="000000" w:fill="BFBFBF"/>
            <w:vAlign w:val="center"/>
            <w:hideMark/>
          </w:tcPr>
          <w:p w:rsidR="00B271E1" w:rsidRPr="00833F9E" w:rsidRDefault="00B271E1" w:rsidP="00B271E1">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B271E1" w:rsidRPr="00833F9E" w:rsidTr="00B271E1">
        <w:trPr>
          <w:gridAfter w:val="1"/>
          <w:wAfter w:w="11" w:type="dxa"/>
          <w:trHeight w:val="399"/>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i/>
                <w:iCs/>
                <w:color w:val="000000"/>
                <w:lang w:eastAsia="ru-RU"/>
              </w:rPr>
            </w:pPr>
          </w:p>
        </w:tc>
        <w:tc>
          <w:tcPr>
            <w:tcW w:w="5274" w:type="dxa"/>
            <w:gridSpan w:val="4"/>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i/>
                <w:iCs/>
                <w:color w:val="000000"/>
                <w:lang w:eastAsia="ru-RU"/>
              </w:rPr>
            </w:pPr>
          </w:p>
        </w:tc>
        <w:tc>
          <w:tcPr>
            <w:tcW w:w="868"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775" w:type="dxa"/>
            <w:gridSpan w:val="9"/>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2418" w:type="dxa"/>
            <w:gridSpan w:val="17"/>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203"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6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1"/>
          <w:wAfter w:w="11" w:type="dxa"/>
          <w:trHeight w:val="517"/>
        </w:trPr>
        <w:tc>
          <w:tcPr>
            <w:tcW w:w="2811" w:type="dxa"/>
            <w:gridSpan w:val="5"/>
            <w:vMerge w:val="restart"/>
            <w:tcBorders>
              <w:top w:val="single" w:sz="4" w:space="0" w:color="auto"/>
              <w:left w:val="single" w:sz="4" w:space="0" w:color="auto"/>
              <w:right w:val="single" w:sz="4" w:space="0" w:color="auto"/>
            </w:tcBorders>
            <w:shd w:val="clear" w:color="auto" w:fill="auto"/>
            <w:vAlign w:val="center"/>
            <w:hideMark/>
          </w:tcPr>
          <w:p w:rsidR="00B271E1"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Заштита имовинских права и интереса града/општине</w:t>
            </w:r>
          </w:p>
          <w:p w:rsidR="00B271E1" w:rsidRDefault="00B271E1" w:rsidP="00B271E1">
            <w:pPr>
              <w:spacing w:after="0" w:line="240" w:lineRule="auto"/>
              <w:jc w:val="center"/>
              <w:rPr>
                <w:rFonts w:ascii="Times New Roman" w:eastAsia="Times New Roman" w:hAnsi="Times New Roman" w:cs="Times New Roman"/>
                <w:color w:val="000000"/>
                <w:lang w:eastAsia="ru-RU"/>
              </w:rPr>
            </w:pPr>
          </w:p>
          <w:p w:rsidR="00B271E1" w:rsidRPr="00BD4A9C" w:rsidRDefault="00B271E1" w:rsidP="00B271E1">
            <w:pPr>
              <w:spacing w:after="0" w:line="240" w:lineRule="auto"/>
              <w:jc w:val="center"/>
              <w:rPr>
                <w:rFonts w:ascii="Times New Roman" w:eastAsia="Times New Roman" w:hAnsi="Times New Roman" w:cs="Times New Roman"/>
                <w:color w:val="000000"/>
                <w:lang w:eastAsia="ru-RU"/>
              </w:rPr>
            </w:pPr>
          </w:p>
        </w:tc>
        <w:tc>
          <w:tcPr>
            <w:tcW w:w="5274"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решених предмета</w:t>
            </w:r>
          </w:p>
        </w:tc>
        <w:tc>
          <w:tcPr>
            <w:tcW w:w="868" w:type="dxa"/>
            <w:gridSpan w:val="2"/>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130</w:t>
            </w:r>
          </w:p>
        </w:tc>
        <w:tc>
          <w:tcPr>
            <w:tcW w:w="775" w:type="dxa"/>
            <w:gridSpan w:val="9"/>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140</w:t>
            </w:r>
          </w:p>
        </w:tc>
        <w:tc>
          <w:tcPr>
            <w:tcW w:w="241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130</w:t>
            </w:r>
          </w:p>
        </w:tc>
        <w:tc>
          <w:tcPr>
            <w:tcW w:w="1203" w:type="dxa"/>
            <w:gridSpan w:val="13"/>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115</w:t>
            </w:r>
          </w:p>
        </w:tc>
        <w:tc>
          <w:tcPr>
            <w:tcW w:w="1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110</w:t>
            </w:r>
          </w:p>
        </w:tc>
      </w:tr>
      <w:tr w:rsidR="00B271E1" w:rsidTr="00B271E1">
        <w:trPr>
          <w:gridAfter w:val="1"/>
          <w:wAfter w:w="11" w:type="dxa"/>
          <w:trHeight w:val="621"/>
        </w:trPr>
        <w:tc>
          <w:tcPr>
            <w:tcW w:w="2811" w:type="dxa"/>
            <w:gridSpan w:val="5"/>
            <w:vMerge/>
            <w:tcBorders>
              <w:left w:val="single" w:sz="4" w:space="0" w:color="auto"/>
              <w:bottom w:val="single" w:sz="4" w:space="0" w:color="auto"/>
              <w:right w:val="single" w:sz="4" w:space="0" w:color="auto"/>
            </w:tcBorders>
            <w:shd w:val="clear" w:color="auto" w:fill="auto"/>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52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правних мишљења која су дата органима  града/општине, стручним службама и другим правним лицима чија имовинска и друга права заступа</w:t>
            </w:r>
          </w:p>
        </w:tc>
        <w:tc>
          <w:tcPr>
            <w:tcW w:w="868" w:type="dxa"/>
            <w:gridSpan w:val="2"/>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16</w:t>
            </w:r>
          </w:p>
        </w:tc>
        <w:tc>
          <w:tcPr>
            <w:tcW w:w="775" w:type="dxa"/>
            <w:gridSpan w:val="9"/>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16</w:t>
            </w:r>
          </w:p>
        </w:tc>
        <w:tc>
          <w:tcPr>
            <w:tcW w:w="241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14</w:t>
            </w:r>
          </w:p>
        </w:tc>
        <w:tc>
          <w:tcPr>
            <w:tcW w:w="1203" w:type="dxa"/>
            <w:gridSpan w:val="13"/>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15</w:t>
            </w:r>
          </w:p>
        </w:tc>
        <w:tc>
          <w:tcPr>
            <w:tcW w:w="1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15</w:t>
            </w:r>
          </w:p>
        </w:tc>
      </w:tr>
      <w:tr w:rsidR="00B271E1" w:rsidTr="00B271E1">
        <w:trPr>
          <w:gridAfter w:val="1"/>
          <w:wAfter w:w="11" w:type="dxa"/>
          <w:trHeight w:val="405"/>
        </w:trPr>
        <w:tc>
          <w:tcPr>
            <w:tcW w:w="2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71E1" w:rsidRPr="00833F9E" w:rsidRDefault="00B271E1" w:rsidP="00B271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заступљених запослених у правобранилаштву  по полу</w:t>
            </w:r>
          </w:p>
        </w:tc>
        <w:tc>
          <w:tcPr>
            <w:tcW w:w="5274" w:type="dxa"/>
            <w:gridSpan w:val="4"/>
            <w:tcBorders>
              <w:top w:val="single" w:sz="4" w:space="0" w:color="auto"/>
              <w:left w:val="single" w:sz="4" w:space="0" w:color="auto"/>
              <w:bottom w:val="single" w:sz="4" w:space="0" w:color="auto"/>
              <w:right w:val="single" w:sz="4" w:space="0" w:color="000000"/>
            </w:tcBorders>
            <w:vAlign w:val="center"/>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Преглед запослених по полу (мушко/женско)</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1/0</w:t>
            </w:r>
          </w:p>
        </w:tc>
        <w:tc>
          <w:tcPr>
            <w:tcW w:w="775" w:type="dxa"/>
            <w:gridSpan w:val="9"/>
            <w:tcBorders>
              <w:top w:val="single" w:sz="4" w:space="0" w:color="auto"/>
              <w:left w:val="single" w:sz="4" w:space="0" w:color="auto"/>
              <w:bottom w:val="single" w:sz="4" w:space="0" w:color="auto"/>
              <w:right w:val="single" w:sz="4" w:space="0" w:color="auto"/>
            </w:tcBorders>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1/0</w:t>
            </w:r>
          </w:p>
        </w:tc>
        <w:tc>
          <w:tcPr>
            <w:tcW w:w="2418" w:type="dxa"/>
            <w:gridSpan w:val="17"/>
            <w:tcBorders>
              <w:top w:val="single" w:sz="4" w:space="0" w:color="auto"/>
              <w:left w:val="single" w:sz="4" w:space="0" w:color="auto"/>
              <w:bottom w:val="single" w:sz="4" w:space="0" w:color="auto"/>
              <w:right w:val="single" w:sz="4" w:space="0" w:color="auto"/>
            </w:tcBorders>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1/1</w:t>
            </w:r>
          </w:p>
        </w:tc>
        <w:tc>
          <w:tcPr>
            <w:tcW w:w="1203" w:type="dxa"/>
            <w:gridSpan w:val="13"/>
            <w:tcBorders>
              <w:top w:val="single" w:sz="4" w:space="0" w:color="auto"/>
              <w:left w:val="single" w:sz="4" w:space="0" w:color="auto"/>
              <w:bottom w:val="single" w:sz="4" w:space="0" w:color="auto"/>
              <w:right w:val="single" w:sz="4" w:space="0" w:color="auto"/>
            </w:tcBorders>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1/1</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1/1</w:t>
            </w:r>
          </w:p>
        </w:tc>
      </w:tr>
      <w:tr w:rsidR="00B271E1" w:rsidRPr="00AC124F" w:rsidTr="00B271E1">
        <w:trPr>
          <w:gridAfter w:val="1"/>
          <w:wAfter w:w="11" w:type="dxa"/>
          <w:trHeight w:val="379"/>
        </w:trPr>
        <w:tc>
          <w:tcPr>
            <w:tcW w:w="108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25"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0602-0009</w:t>
            </w:r>
          </w:p>
        </w:tc>
        <w:tc>
          <w:tcPr>
            <w:tcW w:w="5274"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Текућа буџетска резерва</w:t>
            </w:r>
          </w:p>
        </w:tc>
        <w:tc>
          <w:tcPr>
            <w:tcW w:w="1643" w:type="dxa"/>
            <w:gridSpan w:val="1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w:t>
            </w:r>
            <w:r w:rsidRPr="00AC124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1</w:t>
            </w:r>
            <w:r w:rsidRPr="00AC124F">
              <w:rPr>
                <w:rFonts w:ascii="Times New Roman" w:eastAsia="Times New Roman" w:hAnsi="Times New Roman" w:cs="Times New Roman"/>
                <w:b/>
                <w:bCs/>
                <w:color w:val="000000"/>
                <w:lang w:eastAsia="ru-RU"/>
              </w:rPr>
              <w:t>00,000.00</w:t>
            </w:r>
          </w:p>
        </w:tc>
        <w:tc>
          <w:tcPr>
            <w:tcW w:w="2418"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70"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B271E1" w:rsidRPr="00AC124F" w:rsidTr="00B271E1">
        <w:trPr>
          <w:gridAfter w:val="1"/>
          <w:wAfter w:w="11" w:type="dxa"/>
          <w:trHeight w:val="259"/>
        </w:trPr>
        <w:tc>
          <w:tcPr>
            <w:tcW w:w="1086"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25"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0602-0010</w:t>
            </w:r>
          </w:p>
        </w:tc>
        <w:tc>
          <w:tcPr>
            <w:tcW w:w="5274" w:type="dxa"/>
            <w:gridSpan w:val="4"/>
            <w:tcBorders>
              <w:top w:val="single" w:sz="4" w:space="0" w:color="auto"/>
              <w:left w:val="nil"/>
              <w:right w:val="single" w:sz="4" w:space="0" w:color="000000"/>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Стална буџетска резерва</w:t>
            </w:r>
          </w:p>
        </w:tc>
        <w:tc>
          <w:tcPr>
            <w:tcW w:w="1643" w:type="dxa"/>
            <w:gridSpan w:val="11"/>
            <w:tcBorders>
              <w:top w:val="single" w:sz="4" w:space="0" w:color="auto"/>
              <w:left w:val="nil"/>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r w:rsidRPr="00AC124F">
              <w:rPr>
                <w:rFonts w:ascii="Times New Roman" w:eastAsia="Times New Roman" w:hAnsi="Times New Roman" w:cs="Times New Roman"/>
                <w:b/>
                <w:bCs/>
                <w:color w:val="000000"/>
                <w:lang w:eastAsia="ru-RU"/>
              </w:rPr>
              <w:t>00,000.00</w:t>
            </w:r>
          </w:p>
        </w:tc>
        <w:tc>
          <w:tcPr>
            <w:tcW w:w="2418" w:type="dxa"/>
            <w:gridSpan w:val="17"/>
            <w:tcBorders>
              <w:top w:val="single" w:sz="4" w:space="0" w:color="auto"/>
              <w:left w:val="nil"/>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70" w:type="dxa"/>
            <w:gridSpan w:val="15"/>
            <w:tcBorders>
              <w:top w:val="single" w:sz="4" w:space="0" w:color="auto"/>
              <w:left w:val="nil"/>
              <w:right w:val="single" w:sz="4" w:space="0" w:color="auto"/>
            </w:tcBorders>
            <w:shd w:val="clear" w:color="auto" w:fill="B6DDE8" w:themeFill="accent5" w:themeFillTint="66"/>
            <w:vAlign w:val="center"/>
            <w:hideMark/>
          </w:tcPr>
          <w:p w:rsidR="00B271E1" w:rsidRPr="00AC124F" w:rsidRDefault="00B271E1" w:rsidP="00B271E1">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B271E1" w:rsidRPr="00FC76F1" w:rsidTr="00B271E1">
        <w:trPr>
          <w:gridAfter w:val="1"/>
          <w:wAfter w:w="11" w:type="dxa"/>
          <w:trHeight w:val="795"/>
        </w:trPr>
        <w:tc>
          <w:tcPr>
            <w:tcW w:w="108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2101</w:t>
            </w:r>
          </w:p>
        </w:tc>
        <w:tc>
          <w:tcPr>
            <w:tcW w:w="1725"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 </w:t>
            </w:r>
          </w:p>
        </w:tc>
        <w:tc>
          <w:tcPr>
            <w:tcW w:w="5274" w:type="dxa"/>
            <w:gridSpan w:val="4"/>
            <w:tcBorders>
              <w:top w:val="single" w:sz="4" w:space="0" w:color="auto"/>
              <w:left w:val="nil"/>
              <w:bottom w:val="single" w:sz="4" w:space="0" w:color="auto"/>
              <w:right w:val="single" w:sz="4" w:space="0" w:color="000000"/>
            </w:tcBorders>
            <w:shd w:val="clear" w:color="000000" w:fill="E6B8B7"/>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Програм 16. Политички систем локалне самоуправе</w:t>
            </w:r>
          </w:p>
        </w:tc>
        <w:tc>
          <w:tcPr>
            <w:tcW w:w="1643" w:type="dxa"/>
            <w:gridSpan w:val="11"/>
            <w:tcBorders>
              <w:top w:val="single" w:sz="4" w:space="0" w:color="auto"/>
              <w:left w:val="nil"/>
              <w:bottom w:val="single" w:sz="4" w:space="0" w:color="auto"/>
              <w:right w:val="single" w:sz="4" w:space="0" w:color="auto"/>
            </w:tcBorders>
            <w:shd w:val="clear" w:color="000000" w:fill="E6B8B7"/>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19,970.000,00</w:t>
            </w:r>
            <w:r w:rsidRPr="00FC76F1">
              <w:rPr>
                <w:rFonts w:ascii="Times New Roman" w:eastAsia="Times New Roman" w:hAnsi="Times New Roman" w:cs="Times New Roman"/>
                <w:b/>
                <w:bCs/>
                <w:color w:val="000000"/>
                <w:lang w:eastAsia="ru-RU"/>
              </w:rPr>
              <w:t> </w:t>
            </w:r>
          </w:p>
        </w:tc>
        <w:tc>
          <w:tcPr>
            <w:tcW w:w="2418" w:type="dxa"/>
            <w:gridSpan w:val="17"/>
            <w:tcBorders>
              <w:top w:val="single" w:sz="4" w:space="0" w:color="auto"/>
              <w:left w:val="nil"/>
              <w:bottom w:val="single" w:sz="4" w:space="0" w:color="auto"/>
              <w:right w:val="single" w:sz="4" w:space="0" w:color="auto"/>
            </w:tcBorders>
            <w:shd w:val="clear" w:color="000000" w:fill="E6B8B7"/>
            <w:vAlign w:val="center"/>
            <w:hideMark/>
          </w:tcPr>
          <w:p w:rsidR="00B271E1" w:rsidRPr="00F17BE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w:t>
            </w:r>
            <w:r>
              <w:rPr>
                <w:rFonts w:ascii="Times New Roman" w:eastAsia="Times New Roman" w:hAnsi="Times New Roman" w:cs="Times New Roman"/>
                <w:b/>
                <w:bCs/>
                <w:color w:val="000000"/>
                <w:lang w:eastAsia="ru-RU"/>
              </w:rPr>
              <w:t>, председник, веће</w:t>
            </w:r>
          </w:p>
        </w:tc>
        <w:tc>
          <w:tcPr>
            <w:tcW w:w="2470" w:type="dxa"/>
            <w:gridSpan w:val="15"/>
            <w:tcBorders>
              <w:top w:val="single" w:sz="4" w:space="0" w:color="auto"/>
              <w:left w:val="nil"/>
              <w:bottom w:val="single" w:sz="4" w:space="0" w:color="auto"/>
              <w:right w:val="single" w:sz="4" w:space="0" w:color="auto"/>
            </w:tcBorders>
            <w:shd w:val="clear" w:color="000000" w:fill="E6B8B7"/>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B271E1" w:rsidRPr="00FC76F1" w:rsidTr="00B271E1">
        <w:trPr>
          <w:gridAfter w:val="1"/>
          <w:wAfter w:w="11" w:type="dxa"/>
          <w:trHeight w:val="300"/>
        </w:trPr>
        <w:tc>
          <w:tcPr>
            <w:tcW w:w="14616" w:type="dxa"/>
            <w:gridSpan w:val="52"/>
            <w:vMerge w:val="restart"/>
            <w:tcBorders>
              <w:top w:val="single" w:sz="4" w:space="0" w:color="auto"/>
              <w:left w:val="single" w:sz="4" w:space="0" w:color="auto"/>
              <w:bottom w:val="nil"/>
              <w:right w:val="single" w:sz="4" w:space="0" w:color="000000"/>
            </w:tcBorders>
            <w:shd w:val="clear" w:color="auto" w:fill="auto"/>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ЦИЉ: Ефикасно и ефективно функционисање органа политичког система локалне самоуправе</w:t>
            </w:r>
          </w:p>
        </w:tc>
      </w:tr>
      <w:tr w:rsidR="00B271E1" w:rsidRPr="00FC76F1" w:rsidTr="00B271E1">
        <w:trPr>
          <w:gridAfter w:val="1"/>
          <w:wAfter w:w="11" w:type="dxa"/>
          <w:trHeight w:val="207"/>
        </w:trPr>
        <w:tc>
          <w:tcPr>
            <w:tcW w:w="14616" w:type="dxa"/>
            <w:gridSpan w:val="52"/>
            <w:vMerge/>
            <w:tcBorders>
              <w:top w:val="single" w:sz="4" w:space="0" w:color="auto"/>
              <w:left w:val="single" w:sz="4" w:space="0" w:color="auto"/>
              <w:bottom w:val="nil"/>
              <w:right w:val="single" w:sz="4" w:space="0" w:color="000000"/>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r>
      <w:tr w:rsidR="00B271E1" w:rsidRPr="00FC76F1" w:rsidTr="00B271E1">
        <w:trPr>
          <w:gridAfter w:val="1"/>
          <w:wAfter w:w="11" w:type="dxa"/>
          <w:trHeight w:val="479"/>
        </w:trPr>
        <w:tc>
          <w:tcPr>
            <w:tcW w:w="108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25"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2101-0001</w:t>
            </w:r>
          </w:p>
        </w:tc>
        <w:tc>
          <w:tcPr>
            <w:tcW w:w="4897"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скупштине</w:t>
            </w:r>
          </w:p>
        </w:tc>
        <w:tc>
          <w:tcPr>
            <w:tcW w:w="2326"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9,800</w:t>
            </w:r>
            <w:r w:rsidRPr="00FC76F1">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760"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 општине</w:t>
            </w:r>
          </w:p>
        </w:tc>
        <w:tc>
          <w:tcPr>
            <w:tcW w:w="2822"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B271E1" w:rsidRPr="00FC76F1" w:rsidTr="00B271E1">
        <w:trPr>
          <w:gridAfter w:val="1"/>
          <w:wAfter w:w="11" w:type="dxa"/>
          <w:trHeight w:val="1258"/>
        </w:trPr>
        <w:tc>
          <w:tcPr>
            <w:tcW w:w="281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790294"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05" w:type="dxa"/>
            <w:gridSpan w:val="4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C76F1" w:rsidRDefault="00B271E1" w:rsidP="00B271E1">
            <w:pPr>
              <w:spacing w:after="0" w:line="240" w:lineRule="auto"/>
              <w:rPr>
                <w:rFonts w:ascii="Times New Roman" w:eastAsia="Times New Roman" w:hAnsi="Times New Roman" w:cs="Times New Roman"/>
                <w:b/>
                <w:bCs/>
                <w:color w:val="000000"/>
                <w:lang w:eastAsia="ru-RU"/>
              </w:rPr>
            </w:pPr>
            <w:r w:rsidRPr="00213981">
              <w:rPr>
                <w:rFonts w:ascii="Times New Roman" w:eastAsia="Times New Roman" w:hAnsi="Times New Roman" w:cs="Times New Roman"/>
                <w:b/>
                <w:bCs/>
                <w:color w:val="000000"/>
                <w:lang w:eastAsia="ru-RU"/>
              </w:rPr>
              <w:t>Скупштина општине у складу са законом : доноси статут општине и пословник скупштине; доноси буџет и завршни рачун општине; утврђује стопе изворних прихода општине, као и начин и мерила за одређивање висине локалних такси и накнада; доноси програм развоја општине и појединих делатности; доноси прописе и друге опште акте. Кроз овај раздео врши се расподела средстава за финансирање политичких субјеката и то како за редовно финансирање тако и за финансирање трошкова изборне кампање, трошкови рада изборне комисије у 2020. години.На сталом раду у оквиру овог раздела је и заменик председнице скупштине.</w:t>
            </w:r>
          </w:p>
        </w:tc>
      </w:tr>
      <w:tr w:rsidR="00B271E1" w:rsidRPr="00FC76F1" w:rsidTr="00B271E1">
        <w:trPr>
          <w:gridAfter w:val="1"/>
          <w:wAfter w:w="11" w:type="dxa"/>
          <w:trHeight w:val="390"/>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FC76F1" w:rsidRDefault="00B271E1" w:rsidP="00B271E1">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97"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FC76F1" w:rsidRDefault="00B271E1" w:rsidP="00B271E1">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6908" w:type="dxa"/>
            <w:gridSpan w:val="45"/>
            <w:tcBorders>
              <w:top w:val="single" w:sz="4" w:space="0" w:color="auto"/>
              <w:left w:val="nil"/>
              <w:bottom w:val="single" w:sz="4" w:space="0" w:color="auto"/>
              <w:right w:val="single" w:sz="4" w:space="0" w:color="auto"/>
            </w:tcBorders>
            <w:shd w:val="clear" w:color="000000" w:fill="BFBFBF"/>
            <w:vAlign w:val="center"/>
            <w:hideMark/>
          </w:tcPr>
          <w:p w:rsidR="00B271E1" w:rsidRPr="00FC76F1" w:rsidRDefault="00B271E1" w:rsidP="00B271E1">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B271E1" w:rsidRPr="00FC76F1" w:rsidTr="00B271E1">
        <w:trPr>
          <w:gridAfter w:val="1"/>
          <w:wAfter w:w="11" w:type="dxa"/>
          <w:trHeight w:val="70"/>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i/>
                <w:iCs/>
                <w:color w:val="000000"/>
                <w:lang w:eastAsia="ru-RU"/>
              </w:rPr>
            </w:pPr>
          </w:p>
        </w:tc>
        <w:tc>
          <w:tcPr>
            <w:tcW w:w="4897" w:type="dxa"/>
            <w:gridSpan w:val="2"/>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i/>
                <w:iCs/>
                <w:color w:val="000000"/>
                <w:lang w:eastAsia="ru-RU"/>
              </w:rPr>
            </w:pPr>
          </w:p>
        </w:tc>
        <w:tc>
          <w:tcPr>
            <w:tcW w:w="1262" w:type="dxa"/>
            <w:gridSpan w:val="5"/>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064" w:type="dxa"/>
            <w:gridSpan w:val="1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60" w:type="dxa"/>
            <w:gridSpan w:val="9"/>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555" w:type="dxa"/>
            <w:gridSpan w:val="1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6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FC76F1"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lastRenderedPageBreak/>
              <w:t>Функционисање локалне скупштине</w:t>
            </w:r>
          </w:p>
        </w:tc>
        <w:tc>
          <w:tcPr>
            <w:tcW w:w="4897"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скупштине</w:t>
            </w:r>
          </w:p>
        </w:tc>
        <w:tc>
          <w:tcPr>
            <w:tcW w:w="12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10</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12</w:t>
            </w:r>
          </w:p>
        </w:tc>
        <w:tc>
          <w:tcPr>
            <w:tcW w:w="176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11</w:t>
            </w:r>
          </w:p>
        </w:tc>
        <w:tc>
          <w:tcPr>
            <w:tcW w:w="1555"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11</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12</w:t>
            </w:r>
          </w:p>
        </w:tc>
      </w:tr>
      <w:tr w:rsidR="00B271E1" w:rsidRPr="00FC76F1" w:rsidTr="00B271E1">
        <w:trPr>
          <w:gridAfter w:val="1"/>
          <w:wAfter w:w="11" w:type="dxa"/>
          <w:trHeight w:val="207"/>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tcBorders>
              <w:top w:val="single" w:sz="4" w:space="0" w:color="auto"/>
              <w:left w:val="single" w:sz="4" w:space="0" w:color="auto"/>
              <w:bottom w:val="single" w:sz="4" w:space="0" w:color="auto"/>
              <w:right w:val="single" w:sz="4" w:space="0" w:color="000000"/>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262" w:type="dxa"/>
            <w:gridSpan w:val="5"/>
            <w:vMerge/>
            <w:tcBorders>
              <w:top w:val="nil"/>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064" w:type="dxa"/>
            <w:gridSpan w:val="12"/>
            <w:vMerge/>
            <w:tcBorders>
              <w:top w:val="nil"/>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760"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555" w:type="dxa"/>
            <w:gridSpan w:val="17"/>
            <w:vMerge/>
            <w:tcBorders>
              <w:top w:val="nil"/>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267" w:type="dxa"/>
            <w:gridSpan w:val="2"/>
            <w:vMerge/>
            <w:tcBorders>
              <w:top w:val="nil"/>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r>
      <w:tr w:rsidR="00B271E1" w:rsidRPr="00FC76F1" w:rsidTr="00B271E1">
        <w:trPr>
          <w:gridAfter w:val="1"/>
          <w:wAfter w:w="11" w:type="dxa"/>
          <w:trHeight w:val="619"/>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213981" w:rsidRDefault="00B271E1" w:rsidP="00B271E1">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усвојених аката</w:t>
            </w:r>
          </w:p>
        </w:tc>
        <w:tc>
          <w:tcPr>
            <w:tcW w:w="12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117</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110</w:t>
            </w:r>
          </w:p>
        </w:tc>
        <w:tc>
          <w:tcPr>
            <w:tcW w:w="176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150</w:t>
            </w:r>
          </w:p>
        </w:tc>
        <w:tc>
          <w:tcPr>
            <w:tcW w:w="1555"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140</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148</w:t>
            </w:r>
          </w:p>
        </w:tc>
      </w:tr>
      <w:tr w:rsidR="00B271E1" w:rsidRPr="00FC76F1" w:rsidTr="00B271E1">
        <w:trPr>
          <w:gridAfter w:val="1"/>
          <w:wAfter w:w="11" w:type="dxa"/>
          <w:trHeight w:val="207"/>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r w:rsidRPr="00213981">
              <w:rPr>
                <w:rFonts w:ascii="Times New Roman" w:eastAsia="Times New Roman" w:hAnsi="Times New Roman" w:cs="Times New Roman"/>
                <w:color w:val="000000"/>
                <w:lang w:eastAsia="ru-RU"/>
              </w:rPr>
              <w:t>Равноправна заступљеност полова у Скупштини Општине као и радним телима и комисијама оформљеним од стране скупштине општине</w:t>
            </w:r>
          </w:p>
        </w:tc>
        <w:tc>
          <w:tcPr>
            <w:tcW w:w="4897"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262"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760"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555" w:type="dxa"/>
            <w:gridSpan w:val="17"/>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r>
      <w:tr w:rsidR="00B271E1" w:rsidRPr="00FC76F1" w:rsidTr="00B271E1">
        <w:trPr>
          <w:gridAfter w:val="1"/>
          <w:wAfter w:w="11" w:type="dxa"/>
          <w:trHeight w:val="300"/>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мушкараца/жена заступљених у локалној скупштини</w:t>
            </w:r>
          </w:p>
        </w:tc>
        <w:tc>
          <w:tcPr>
            <w:tcW w:w="12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24/13</w:t>
            </w:r>
          </w:p>
        </w:tc>
        <w:tc>
          <w:tcPr>
            <w:tcW w:w="106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25/12</w:t>
            </w:r>
          </w:p>
        </w:tc>
        <w:tc>
          <w:tcPr>
            <w:tcW w:w="176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18/19</w:t>
            </w:r>
          </w:p>
        </w:tc>
        <w:tc>
          <w:tcPr>
            <w:tcW w:w="1555"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18/19</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18/19</w:t>
            </w:r>
          </w:p>
        </w:tc>
      </w:tr>
      <w:tr w:rsidR="00B271E1" w:rsidRPr="00FC76F1" w:rsidTr="00B271E1">
        <w:trPr>
          <w:gridAfter w:val="1"/>
          <w:wAfter w:w="11" w:type="dxa"/>
          <w:trHeight w:val="945"/>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1262"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p>
        </w:tc>
        <w:tc>
          <w:tcPr>
            <w:tcW w:w="1760"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p>
        </w:tc>
        <w:tc>
          <w:tcPr>
            <w:tcW w:w="1555" w:type="dxa"/>
            <w:gridSpan w:val="1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FC76F1" w:rsidTr="00B271E1">
        <w:trPr>
          <w:gridAfter w:val="1"/>
          <w:wAfter w:w="11" w:type="dxa"/>
          <w:trHeight w:val="510"/>
        </w:trPr>
        <w:tc>
          <w:tcPr>
            <w:tcW w:w="108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25"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2101-0002</w:t>
            </w:r>
          </w:p>
        </w:tc>
        <w:tc>
          <w:tcPr>
            <w:tcW w:w="4897"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извршних органа</w:t>
            </w:r>
          </w:p>
        </w:tc>
        <w:tc>
          <w:tcPr>
            <w:tcW w:w="2326"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sr-Latn-CS" w:eastAsia="ru-RU"/>
              </w:rPr>
              <w:t>5,</w:t>
            </w:r>
            <w:r>
              <w:rPr>
                <w:rFonts w:ascii="Times New Roman" w:eastAsia="Times New Roman" w:hAnsi="Times New Roman" w:cs="Times New Roman"/>
                <w:b/>
                <w:bCs/>
                <w:color w:val="000000"/>
                <w:lang w:eastAsia="ru-RU"/>
              </w:rPr>
              <w:t>33</w:t>
            </w:r>
            <w:r>
              <w:rPr>
                <w:rFonts w:ascii="Times New Roman" w:eastAsia="Times New Roman" w:hAnsi="Times New Roman" w:cs="Times New Roman"/>
                <w:b/>
                <w:bCs/>
                <w:color w:val="000000"/>
                <w:lang w:val="sr-Latn-CS" w:eastAsia="ru-RU"/>
              </w:rPr>
              <w:t>0</w:t>
            </w:r>
            <w:r w:rsidRPr="00FC76F1">
              <w:rPr>
                <w:rFonts w:ascii="Times New Roman" w:eastAsia="Times New Roman" w:hAnsi="Times New Roman" w:cs="Times New Roman"/>
                <w:b/>
                <w:bCs/>
                <w:color w:val="000000"/>
                <w:lang w:eastAsia="ru-RU"/>
              </w:rPr>
              <w:t>,000.00</w:t>
            </w:r>
          </w:p>
        </w:tc>
        <w:tc>
          <w:tcPr>
            <w:tcW w:w="1760"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Општинско веће</w:t>
            </w:r>
          </w:p>
        </w:tc>
        <w:tc>
          <w:tcPr>
            <w:tcW w:w="2822"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Горан Младеновић</w:t>
            </w:r>
          </w:p>
        </w:tc>
      </w:tr>
      <w:tr w:rsidR="00B271E1" w:rsidRPr="00FC76F1" w:rsidTr="00B271E1">
        <w:trPr>
          <w:gridAfter w:val="1"/>
          <w:wAfter w:w="11" w:type="dxa"/>
          <w:trHeight w:val="510"/>
        </w:trPr>
        <w:tc>
          <w:tcPr>
            <w:tcW w:w="281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FC76F1"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05" w:type="dxa"/>
            <w:gridSpan w:val="4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FC76F1" w:rsidRDefault="00B271E1" w:rsidP="00B271E1">
            <w:pPr>
              <w:spacing w:after="0" w:line="240" w:lineRule="auto"/>
              <w:rPr>
                <w:rFonts w:ascii="Times New Roman" w:eastAsia="Times New Roman" w:hAnsi="Times New Roman" w:cs="Times New Roman"/>
                <w:b/>
                <w:bCs/>
                <w:color w:val="000000"/>
                <w:lang w:eastAsia="ru-RU"/>
              </w:rPr>
            </w:pPr>
            <w:r w:rsidRPr="00213981">
              <w:rPr>
                <w:rFonts w:ascii="Times New Roman" w:eastAsia="Times New Roman" w:hAnsi="Times New Roman" w:cs="Times New Roman"/>
                <w:b/>
                <w:bCs/>
                <w:color w:val="000000"/>
                <w:lang w:eastAsia="ru-RU"/>
              </w:rPr>
              <w:t>Општинско веће: предлаже статут, буџет и друге одлуке и акте које доносе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 статутом и другим општим актом или одлукu које доноси скупштина општине. Формира и координира рад  комисија и радних тела у складу са посебним законима.</w:t>
            </w:r>
          </w:p>
        </w:tc>
      </w:tr>
      <w:tr w:rsidR="00B271E1" w:rsidRPr="00FC76F1"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FC76F1" w:rsidRDefault="00B271E1" w:rsidP="00B271E1">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97"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FC76F1" w:rsidRDefault="00B271E1" w:rsidP="00B271E1">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6908" w:type="dxa"/>
            <w:gridSpan w:val="45"/>
            <w:tcBorders>
              <w:top w:val="single" w:sz="4" w:space="0" w:color="auto"/>
              <w:left w:val="nil"/>
              <w:bottom w:val="single" w:sz="4" w:space="0" w:color="auto"/>
              <w:right w:val="single" w:sz="4" w:space="0" w:color="auto"/>
            </w:tcBorders>
            <w:shd w:val="clear" w:color="000000" w:fill="BFBFBF"/>
            <w:vAlign w:val="center"/>
            <w:hideMark/>
          </w:tcPr>
          <w:p w:rsidR="00B271E1" w:rsidRPr="00FC76F1" w:rsidRDefault="00B271E1" w:rsidP="00B271E1">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B271E1" w:rsidRPr="00FC76F1" w:rsidTr="00B271E1">
        <w:trPr>
          <w:gridAfter w:val="1"/>
          <w:wAfter w:w="11" w:type="dxa"/>
          <w:trHeight w:val="124"/>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i/>
                <w:iCs/>
                <w:color w:val="000000"/>
                <w:lang w:eastAsia="ru-RU"/>
              </w:rPr>
            </w:pPr>
          </w:p>
        </w:tc>
        <w:tc>
          <w:tcPr>
            <w:tcW w:w="4897" w:type="dxa"/>
            <w:gridSpan w:val="2"/>
            <w:vMerge/>
            <w:tcBorders>
              <w:top w:val="single" w:sz="4" w:space="0" w:color="auto"/>
              <w:left w:val="single" w:sz="4" w:space="0" w:color="auto"/>
              <w:bottom w:val="single" w:sz="4" w:space="0" w:color="auto"/>
              <w:right w:val="single" w:sz="4" w:space="0" w:color="auto"/>
            </w:tcBorders>
            <w:vAlign w:val="center"/>
            <w:hideMark/>
          </w:tcPr>
          <w:p w:rsidR="00B271E1" w:rsidRPr="00FC76F1" w:rsidRDefault="00B271E1" w:rsidP="00B271E1">
            <w:pPr>
              <w:spacing w:after="0" w:line="240" w:lineRule="auto"/>
              <w:rPr>
                <w:rFonts w:ascii="Times New Roman" w:eastAsia="Times New Roman" w:hAnsi="Times New Roman" w:cs="Times New Roman"/>
                <w:i/>
                <w:iCs/>
                <w:color w:val="000000"/>
                <w:lang w:eastAsia="ru-RU"/>
              </w:rPr>
            </w:pPr>
          </w:p>
        </w:tc>
        <w:tc>
          <w:tcPr>
            <w:tcW w:w="1245"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60" w:type="dxa"/>
            <w:gridSpan w:val="9"/>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555" w:type="dxa"/>
            <w:gridSpan w:val="1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6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FC76F1" w:rsidTr="00B271E1">
        <w:trPr>
          <w:gridAfter w:val="1"/>
          <w:wAfter w:w="11" w:type="dxa"/>
          <w:trHeight w:val="517"/>
        </w:trPr>
        <w:tc>
          <w:tcPr>
            <w:tcW w:w="2811" w:type="dxa"/>
            <w:gridSpan w:val="5"/>
            <w:vMerge w:val="restart"/>
            <w:tcBorders>
              <w:top w:val="single" w:sz="4" w:space="0" w:color="auto"/>
              <w:left w:val="single" w:sz="4" w:space="0" w:color="auto"/>
              <w:right w:val="single" w:sz="4" w:space="0" w:color="auto"/>
            </w:tcBorders>
            <w:shd w:val="clear" w:color="auto" w:fill="auto"/>
            <w:vAlign w:val="center"/>
            <w:hideMark/>
          </w:tcPr>
          <w:p w:rsidR="00B271E1" w:rsidRDefault="00B271E1" w:rsidP="00B271E1">
            <w:pPr>
              <w:spacing w:after="0" w:line="240" w:lineRule="auto"/>
              <w:jc w:val="center"/>
              <w:rPr>
                <w:rFonts w:ascii="Times New Roman" w:eastAsia="Times New Roman" w:hAnsi="Times New Roman" w:cs="Times New Roman"/>
                <w:color w:val="000000"/>
                <w:u w:val="single"/>
                <w:lang w:eastAsia="ru-RU"/>
              </w:rPr>
            </w:pPr>
            <w:r w:rsidRPr="000319E8">
              <w:rPr>
                <w:rFonts w:ascii="Times New Roman" w:eastAsia="Times New Roman" w:hAnsi="Times New Roman" w:cs="Times New Roman"/>
                <w:color w:val="000000"/>
                <w:u w:val="single"/>
                <w:lang w:eastAsia="ru-RU"/>
              </w:rPr>
              <w:t>Функционисање извршних органа</w:t>
            </w:r>
          </w:p>
          <w:p w:rsidR="00B271E1" w:rsidRDefault="00B271E1" w:rsidP="00B271E1">
            <w:pPr>
              <w:spacing w:after="0" w:line="240" w:lineRule="auto"/>
              <w:rPr>
                <w:rFonts w:ascii="Times New Roman" w:eastAsia="Times New Roman" w:hAnsi="Times New Roman" w:cs="Times New Roman"/>
                <w:color w:val="000000"/>
                <w:lang w:eastAsia="ru-RU"/>
              </w:rPr>
            </w:pPr>
          </w:p>
          <w:p w:rsidR="00B271E1" w:rsidRPr="000319E8" w:rsidRDefault="00B271E1" w:rsidP="00B271E1">
            <w:pPr>
              <w:spacing w:after="0" w:line="240" w:lineRule="auto"/>
              <w:rPr>
                <w:rFonts w:ascii="Times New Roman" w:eastAsia="Times New Roman" w:hAnsi="Times New Roman" w:cs="Times New Roman"/>
                <w:color w:val="000000"/>
                <w:u w:val="single"/>
                <w:lang w:eastAsia="ru-RU"/>
              </w:rPr>
            </w:pPr>
          </w:p>
        </w:tc>
        <w:tc>
          <w:tcPr>
            <w:tcW w:w="489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усвојених аката</w:t>
            </w:r>
          </w:p>
        </w:tc>
        <w:tc>
          <w:tcPr>
            <w:tcW w:w="1245" w:type="dxa"/>
            <w:gridSpan w:val="4"/>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217</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218</w:t>
            </w:r>
          </w:p>
        </w:tc>
        <w:tc>
          <w:tcPr>
            <w:tcW w:w="176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218</w:t>
            </w:r>
          </w:p>
        </w:tc>
        <w:tc>
          <w:tcPr>
            <w:tcW w:w="1555" w:type="dxa"/>
            <w:gridSpan w:val="17"/>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220</w:t>
            </w:r>
          </w:p>
        </w:tc>
        <w:tc>
          <w:tcPr>
            <w:tcW w:w="1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225</w:t>
            </w:r>
          </w:p>
        </w:tc>
      </w:tr>
      <w:tr w:rsidR="00B271E1" w:rsidRPr="00FC76F1" w:rsidTr="00B271E1">
        <w:trPr>
          <w:gridAfter w:val="1"/>
          <w:wAfter w:w="11" w:type="dxa"/>
          <w:trHeight w:val="517"/>
        </w:trPr>
        <w:tc>
          <w:tcPr>
            <w:tcW w:w="2811" w:type="dxa"/>
            <w:gridSpan w:val="5"/>
            <w:vMerge/>
            <w:tcBorders>
              <w:left w:val="single" w:sz="4" w:space="0" w:color="auto"/>
              <w:bottom w:val="single" w:sz="4" w:space="0" w:color="auto"/>
              <w:right w:val="single" w:sz="4" w:space="0" w:color="auto"/>
            </w:tcBorders>
            <w:shd w:val="clear" w:color="auto" w:fill="auto"/>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извршних органа</w:t>
            </w:r>
          </w:p>
        </w:tc>
        <w:tc>
          <w:tcPr>
            <w:tcW w:w="1245" w:type="dxa"/>
            <w:gridSpan w:val="4"/>
            <w:tcBorders>
              <w:top w:val="nil"/>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30</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30</w:t>
            </w:r>
          </w:p>
        </w:tc>
        <w:tc>
          <w:tcPr>
            <w:tcW w:w="176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30</w:t>
            </w:r>
          </w:p>
        </w:tc>
        <w:tc>
          <w:tcPr>
            <w:tcW w:w="1555" w:type="dxa"/>
            <w:gridSpan w:val="17"/>
            <w:tcBorders>
              <w:top w:val="nil"/>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30</w:t>
            </w:r>
          </w:p>
        </w:tc>
        <w:tc>
          <w:tcPr>
            <w:tcW w:w="1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B271E1" w:rsidRPr="00FC76F1" w:rsidRDefault="00B271E1" w:rsidP="00B271E1">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28</w:t>
            </w:r>
          </w:p>
        </w:tc>
      </w:tr>
      <w:tr w:rsidR="00B271E1" w:rsidTr="00B271E1">
        <w:trPr>
          <w:gridAfter w:val="1"/>
          <w:wAfter w:w="11" w:type="dxa"/>
          <w:trHeight w:val="300"/>
        </w:trPr>
        <w:tc>
          <w:tcPr>
            <w:tcW w:w="28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FC76F1" w:rsidRDefault="00B271E1" w:rsidP="00B271E1">
            <w:pPr>
              <w:spacing w:after="0" w:line="240" w:lineRule="auto"/>
              <w:rPr>
                <w:rFonts w:ascii="Times New Roman" w:eastAsia="Times New Roman" w:hAnsi="Times New Roman" w:cs="Times New Roman"/>
                <w:color w:val="000000"/>
                <w:lang w:eastAsia="ru-RU"/>
              </w:rPr>
            </w:pPr>
            <w:r w:rsidRPr="000319E8">
              <w:rPr>
                <w:rFonts w:ascii="Times New Roman" w:eastAsia="Times New Roman" w:hAnsi="Times New Roman" w:cs="Times New Roman"/>
                <w:color w:val="000000"/>
                <w:lang w:eastAsia="ru-RU"/>
              </w:rPr>
              <w:t xml:space="preserve">Равноправна заступљеност полова у саставу Општинског већа као и у радним телима и </w:t>
            </w:r>
            <w:r w:rsidRPr="00116EF1">
              <w:rPr>
                <w:rFonts w:ascii="Times New Roman" w:eastAsia="Times New Roman" w:hAnsi="Times New Roman" w:cs="Times New Roman"/>
                <w:color w:val="000000"/>
                <w:lang w:eastAsia="ru-RU"/>
              </w:rPr>
              <w:t>комисијама оформљеним од стране општинског већа</w:t>
            </w:r>
          </w:p>
        </w:tc>
        <w:tc>
          <w:tcPr>
            <w:tcW w:w="489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B271E1" w:rsidRPr="000319E8" w:rsidRDefault="00B271E1" w:rsidP="00B271E1">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мушкараца/жена </w:t>
            </w:r>
            <w:r>
              <w:rPr>
                <w:rFonts w:ascii="Times New Roman" w:eastAsia="Times New Roman" w:hAnsi="Times New Roman" w:cs="Times New Roman"/>
                <w:color w:val="000000"/>
                <w:lang w:eastAsia="ru-RU"/>
              </w:rPr>
              <w:t>чланова општинског већа</w:t>
            </w:r>
          </w:p>
        </w:tc>
        <w:tc>
          <w:tcPr>
            <w:tcW w:w="1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7/2</w:t>
            </w:r>
          </w:p>
        </w:tc>
        <w:tc>
          <w:tcPr>
            <w:tcW w:w="108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7/2</w:t>
            </w:r>
          </w:p>
        </w:tc>
        <w:tc>
          <w:tcPr>
            <w:tcW w:w="176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5/4</w:t>
            </w:r>
          </w:p>
        </w:tc>
        <w:tc>
          <w:tcPr>
            <w:tcW w:w="155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5/4</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5/4</w:t>
            </w:r>
          </w:p>
        </w:tc>
      </w:tr>
      <w:tr w:rsidR="00B271E1" w:rsidRPr="00833F9E" w:rsidTr="00B271E1">
        <w:trPr>
          <w:gridAfter w:val="1"/>
          <w:wAfter w:w="11" w:type="dxa"/>
          <w:trHeight w:val="253"/>
        </w:trPr>
        <w:tc>
          <w:tcPr>
            <w:tcW w:w="14616" w:type="dxa"/>
            <w:gridSpan w:val="52"/>
            <w:tcBorders>
              <w:top w:val="single" w:sz="4" w:space="0" w:color="auto"/>
              <w:left w:val="single" w:sz="4" w:space="0" w:color="auto"/>
              <w:bottom w:val="nil"/>
              <w:right w:val="single" w:sz="4" w:space="0" w:color="000000"/>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r>
      <w:tr w:rsidR="00B271E1" w:rsidRPr="00833F9E" w:rsidTr="00B271E1">
        <w:trPr>
          <w:gridAfter w:val="1"/>
          <w:wAfter w:w="11" w:type="dxa"/>
          <w:trHeight w:val="585"/>
        </w:trPr>
        <w:tc>
          <w:tcPr>
            <w:tcW w:w="108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25"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2101-0002</w:t>
            </w:r>
          </w:p>
        </w:tc>
        <w:tc>
          <w:tcPr>
            <w:tcW w:w="4897"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Функционисање извршних органа</w:t>
            </w:r>
          </w:p>
        </w:tc>
        <w:tc>
          <w:tcPr>
            <w:tcW w:w="2326"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4,840</w:t>
            </w:r>
            <w:r w:rsidRPr="00833F9E">
              <w:rPr>
                <w:rFonts w:ascii="Times New Roman" w:eastAsia="Times New Roman" w:hAnsi="Times New Roman" w:cs="Times New Roman"/>
                <w:b/>
                <w:bCs/>
                <w:color w:val="000000"/>
                <w:lang w:eastAsia="ru-RU"/>
              </w:rPr>
              <w:t>,000.00</w:t>
            </w:r>
          </w:p>
        </w:tc>
        <w:tc>
          <w:tcPr>
            <w:tcW w:w="1760"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Председник општине</w:t>
            </w:r>
          </w:p>
        </w:tc>
        <w:tc>
          <w:tcPr>
            <w:tcW w:w="2822"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Горан Младеновић</w:t>
            </w:r>
          </w:p>
        </w:tc>
      </w:tr>
      <w:tr w:rsidR="00B271E1" w:rsidRPr="00833F9E" w:rsidTr="00B271E1">
        <w:trPr>
          <w:gridAfter w:val="1"/>
          <w:wAfter w:w="11" w:type="dxa"/>
          <w:trHeight w:val="585"/>
        </w:trPr>
        <w:tc>
          <w:tcPr>
            <w:tcW w:w="281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05" w:type="dxa"/>
            <w:gridSpan w:val="4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271E1" w:rsidRPr="00833F9E" w:rsidRDefault="00B271E1" w:rsidP="00B271E1">
            <w:pPr>
              <w:spacing w:after="0" w:line="240" w:lineRule="auto"/>
              <w:jc w:val="center"/>
              <w:rPr>
                <w:rFonts w:ascii="Times New Roman" w:eastAsia="Times New Roman" w:hAnsi="Times New Roman" w:cs="Times New Roman"/>
                <w:b/>
                <w:bCs/>
                <w:color w:val="000000"/>
                <w:lang w:eastAsia="ru-RU"/>
              </w:rPr>
            </w:pPr>
            <w:r w:rsidRPr="000319E8">
              <w:rPr>
                <w:rFonts w:ascii="Times New Roman" w:eastAsia="Times New Roman" w:hAnsi="Times New Roman" w:cs="Times New Roman"/>
                <w:b/>
                <w:bCs/>
                <w:color w:val="000000"/>
                <w:lang w:eastAsia="ru-RU"/>
              </w:rPr>
              <w:t>Председник општине: представља и заступа општину; предлаже начин решавања питања о којима одлучује скупштина; наредбодавац је за извршење буџета; усмерава и усклађује рад општинске управе; врши и друге послове утврђене статутом и другим актима општине.</w:t>
            </w:r>
          </w:p>
        </w:tc>
      </w:tr>
      <w:tr w:rsidR="00B271E1" w:rsidRPr="00833F9E"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833F9E" w:rsidRDefault="00B271E1" w:rsidP="00B271E1">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4897"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271E1" w:rsidRPr="00833F9E" w:rsidRDefault="00B271E1" w:rsidP="00B271E1">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908" w:type="dxa"/>
            <w:gridSpan w:val="45"/>
            <w:tcBorders>
              <w:top w:val="single" w:sz="4" w:space="0" w:color="auto"/>
              <w:left w:val="nil"/>
              <w:bottom w:val="single" w:sz="4" w:space="0" w:color="auto"/>
              <w:right w:val="single" w:sz="4" w:space="0" w:color="auto"/>
            </w:tcBorders>
            <w:shd w:val="clear" w:color="000000" w:fill="BFBFBF"/>
            <w:vAlign w:val="center"/>
            <w:hideMark/>
          </w:tcPr>
          <w:p w:rsidR="00B271E1" w:rsidRPr="00833F9E" w:rsidRDefault="00B271E1" w:rsidP="00B271E1">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B271E1" w:rsidRPr="00833F9E" w:rsidTr="00B271E1">
        <w:trPr>
          <w:gridAfter w:val="1"/>
          <w:wAfter w:w="11" w:type="dxa"/>
          <w:trHeight w:val="300"/>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i/>
                <w:iCs/>
                <w:color w:val="000000"/>
                <w:lang w:eastAsia="ru-RU"/>
              </w:rPr>
            </w:pPr>
          </w:p>
        </w:tc>
        <w:tc>
          <w:tcPr>
            <w:tcW w:w="4897" w:type="dxa"/>
            <w:gridSpan w:val="2"/>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i/>
                <w:iCs/>
                <w:color w:val="000000"/>
                <w:lang w:eastAsia="ru-RU"/>
              </w:rPr>
            </w:pPr>
          </w:p>
        </w:tc>
        <w:tc>
          <w:tcPr>
            <w:tcW w:w="1245" w:type="dxa"/>
            <w:gridSpan w:val="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69" w:type="dxa"/>
            <w:gridSpan w:val="10"/>
            <w:tcBorders>
              <w:top w:val="single" w:sz="4" w:space="0" w:color="auto"/>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546" w:type="dxa"/>
            <w:gridSpan w:val="16"/>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67" w:type="dxa"/>
            <w:gridSpan w:val="2"/>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Функционисање извршних органа</w:t>
            </w:r>
          </w:p>
        </w:tc>
        <w:tc>
          <w:tcPr>
            <w:tcW w:w="48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1E1" w:rsidRPr="00116EF1"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разматраних предмета</w:t>
            </w:r>
          </w:p>
        </w:tc>
        <w:tc>
          <w:tcPr>
            <w:tcW w:w="124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90</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105</w:t>
            </w:r>
          </w:p>
        </w:tc>
        <w:tc>
          <w:tcPr>
            <w:tcW w:w="176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110</w:t>
            </w:r>
          </w:p>
        </w:tc>
        <w:tc>
          <w:tcPr>
            <w:tcW w:w="1546"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110</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olor w:val="000000"/>
                <w:sz w:val="20"/>
                <w:szCs w:val="20"/>
              </w:rPr>
            </w:pPr>
            <w:r>
              <w:rPr>
                <w:rFonts w:ascii="Calibri" w:hAnsi="Calibri"/>
                <w:color w:val="000000"/>
                <w:sz w:val="20"/>
                <w:szCs w:val="20"/>
              </w:rPr>
              <w:t>110</w:t>
            </w:r>
          </w:p>
        </w:tc>
      </w:tr>
      <w:tr w:rsidR="00B271E1" w:rsidRPr="00833F9E" w:rsidTr="00B271E1">
        <w:trPr>
          <w:gridAfter w:val="1"/>
          <w:wAfter w:w="11" w:type="dxa"/>
          <w:trHeight w:val="207"/>
        </w:trPr>
        <w:tc>
          <w:tcPr>
            <w:tcW w:w="2811"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p>
        </w:tc>
        <w:tc>
          <w:tcPr>
            <w:tcW w:w="48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p>
        </w:tc>
        <w:tc>
          <w:tcPr>
            <w:tcW w:w="1245"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p>
        </w:tc>
        <w:tc>
          <w:tcPr>
            <w:tcW w:w="1081"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p>
        </w:tc>
        <w:tc>
          <w:tcPr>
            <w:tcW w:w="1769" w:type="dxa"/>
            <w:gridSpan w:val="10"/>
            <w:vMerge/>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p>
        </w:tc>
        <w:tc>
          <w:tcPr>
            <w:tcW w:w="1546" w:type="dxa"/>
            <w:gridSpan w:val="16"/>
            <w:vMerge/>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p>
        </w:tc>
      </w:tr>
      <w:tr w:rsidR="00B271E1" w:rsidRPr="00833F9E" w:rsidTr="00B271E1">
        <w:trPr>
          <w:gridAfter w:val="1"/>
          <w:wAfter w:w="11" w:type="dxa"/>
          <w:trHeight w:val="207"/>
        </w:trPr>
        <w:tc>
          <w:tcPr>
            <w:tcW w:w="281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1E1" w:rsidRPr="000319E8"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Равноправна заступљеност сарадника</w:t>
            </w:r>
            <w:r>
              <w:rPr>
                <w:rFonts w:ascii="Times New Roman" w:eastAsia="Times New Roman" w:hAnsi="Times New Roman" w:cs="Times New Roman"/>
                <w:color w:val="000000"/>
                <w:lang w:eastAsia="ru-RU"/>
              </w:rPr>
              <w:t xml:space="preserve"> председника општине по полу</w:t>
            </w:r>
          </w:p>
        </w:tc>
        <w:tc>
          <w:tcPr>
            <w:tcW w:w="48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1E1" w:rsidRPr="00833F9E" w:rsidRDefault="00B271E1" w:rsidP="00B271E1">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најближих сарадника (мушкараца/жена)</w:t>
            </w:r>
          </w:p>
        </w:tc>
        <w:tc>
          <w:tcPr>
            <w:tcW w:w="124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2/2</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2/2</w:t>
            </w:r>
          </w:p>
        </w:tc>
        <w:tc>
          <w:tcPr>
            <w:tcW w:w="176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2/2</w:t>
            </w:r>
          </w:p>
        </w:tc>
        <w:tc>
          <w:tcPr>
            <w:tcW w:w="1546"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2/2</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2/2</w:t>
            </w:r>
          </w:p>
        </w:tc>
      </w:tr>
      <w:tr w:rsidR="00B271E1" w:rsidRPr="00833F9E" w:rsidTr="00B271E1">
        <w:trPr>
          <w:gridAfter w:val="1"/>
          <w:wAfter w:w="11" w:type="dxa"/>
          <w:trHeight w:val="439"/>
        </w:trPr>
        <w:tc>
          <w:tcPr>
            <w:tcW w:w="2811" w:type="dxa"/>
            <w:gridSpan w:val="5"/>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1245" w:type="dxa"/>
            <w:gridSpan w:val="4"/>
            <w:vMerge/>
            <w:tcBorders>
              <w:top w:val="nil"/>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1081" w:type="dxa"/>
            <w:gridSpan w:val="13"/>
            <w:vMerge/>
            <w:tcBorders>
              <w:top w:val="nil"/>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1769" w:type="dxa"/>
            <w:gridSpan w:val="10"/>
            <w:vMerge/>
            <w:tcBorders>
              <w:top w:val="single" w:sz="4" w:space="0" w:color="auto"/>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1546" w:type="dxa"/>
            <w:gridSpan w:val="16"/>
            <w:vMerge/>
            <w:tcBorders>
              <w:top w:val="nil"/>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c>
          <w:tcPr>
            <w:tcW w:w="1267" w:type="dxa"/>
            <w:gridSpan w:val="2"/>
            <w:vMerge/>
            <w:tcBorders>
              <w:top w:val="nil"/>
              <w:left w:val="single" w:sz="4" w:space="0" w:color="auto"/>
              <w:bottom w:val="single" w:sz="4" w:space="0" w:color="auto"/>
              <w:right w:val="single" w:sz="4" w:space="0" w:color="auto"/>
            </w:tcBorders>
            <w:vAlign w:val="center"/>
            <w:hideMark/>
          </w:tcPr>
          <w:p w:rsidR="00B271E1" w:rsidRPr="00833F9E" w:rsidRDefault="00B271E1" w:rsidP="00B271E1">
            <w:pPr>
              <w:spacing w:after="0" w:line="240" w:lineRule="auto"/>
              <w:rPr>
                <w:rFonts w:ascii="Times New Roman" w:eastAsia="Times New Roman" w:hAnsi="Times New Roman" w:cs="Times New Roman"/>
                <w:color w:val="000000"/>
                <w:lang w:eastAsia="ru-RU"/>
              </w:rPr>
            </w:pPr>
          </w:p>
        </w:tc>
      </w:tr>
      <w:tr w:rsidR="00B271E1" w:rsidRPr="00A8615E" w:rsidTr="00B271E1">
        <w:trPr>
          <w:gridAfter w:val="1"/>
          <w:wAfter w:w="11" w:type="dxa"/>
          <w:trHeight w:val="609"/>
        </w:trPr>
        <w:tc>
          <w:tcPr>
            <w:tcW w:w="108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lastRenderedPageBreak/>
              <w:t>0501</w:t>
            </w:r>
          </w:p>
        </w:tc>
        <w:tc>
          <w:tcPr>
            <w:tcW w:w="1725"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 </w:t>
            </w:r>
          </w:p>
        </w:tc>
        <w:tc>
          <w:tcPr>
            <w:tcW w:w="4897" w:type="dxa"/>
            <w:gridSpan w:val="2"/>
            <w:tcBorders>
              <w:top w:val="single" w:sz="4" w:space="0" w:color="auto"/>
              <w:left w:val="nil"/>
              <w:bottom w:val="single" w:sz="4" w:space="0" w:color="auto"/>
              <w:right w:val="single" w:sz="4" w:space="0" w:color="000000"/>
            </w:tcBorders>
            <w:shd w:val="clear" w:color="000000" w:fill="E6B8B7"/>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Програм 17. Енергетска ефикасност</w:t>
            </w:r>
          </w:p>
        </w:tc>
        <w:tc>
          <w:tcPr>
            <w:tcW w:w="2326" w:type="dxa"/>
            <w:gridSpan w:val="17"/>
            <w:tcBorders>
              <w:top w:val="single" w:sz="4" w:space="0" w:color="auto"/>
              <w:left w:val="nil"/>
              <w:bottom w:val="single" w:sz="4" w:space="0" w:color="auto"/>
              <w:right w:val="single" w:sz="4" w:space="0" w:color="auto"/>
            </w:tcBorders>
            <w:shd w:val="clear" w:color="000000" w:fill="E6B8B7"/>
            <w:vAlign w:val="center"/>
            <w:hideMark/>
          </w:tcPr>
          <w:p w:rsidR="00B271E1" w:rsidRPr="00F17BE1" w:rsidRDefault="00B271E1" w:rsidP="00B271E1">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200.000,00</w:t>
            </w:r>
          </w:p>
        </w:tc>
        <w:tc>
          <w:tcPr>
            <w:tcW w:w="1769" w:type="dxa"/>
            <w:gridSpan w:val="10"/>
            <w:tcBorders>
              <w:top w:val="single" w:sz="4" w:space="0" w:color="auto"/>
              <w:left w:val="nil"/>
              <w:bottom w:val="single" w:sz="4" w:space="0" w:color="auto"/>
              <w:right w:val="single" w:sz="4" w:space="0" w:color="auto"/>
            </w:tcBorders>
            <w:shd w:val="clear" w:color="000000" w:fill="E6B8B7"/>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813" w:type="dxa"/>
            <w:gridSpan w:val="18"/>
            <w:tcBorders>
              <w:top w:val="single" w:sz="4" w:space="0" w:color="auto"/>
              <w:left w:val="nil"/>
              <w:bottom w:val="single" w:sz="4" w:space="0" w:color="auto"/>
              <w:right w:val="single" w:sz="4" w:space="0" w:color="auto"/>
            </w:tcBorders>
            <w:shd w:val="clear" w:color="000000" w:fill="E6B8B7"/>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B271E1" w:rsidRPr="00A8615E" w:rsidTr="00B271E1">
        <w:trPr>
          <w:gridAfter w:val="1"/>
          <w:wAfter w:w="11" w:type="dxa"/>
          <w:trHeight w:val="300"/>
        </w:trPr>
        <w:tc>
          <w:tcPr>
            <w:tcW w:w="2811" w:type="dxa"/>
            <w:gridSpan w:val="5"/>
            <w:vMerge w:val="restart"/>
            <w:tcBorders>
              <w:top w:val="single" w:sz="4" w:space="0" w:color="auto"/>
              <w:left w:val="single" w:sz="4" w:space="0" w:color="auto"/>
              <w:right w:val="single" w:sz="4" w:space="0" w:color="000000"/>
            </w:tcBorders>
            <w:shd w:val="clear" w:color="000000" w:fill="BFBFBF"/>
            <w:vAlign w:val="center"/>
            <w:hideMark/>
          </w:tcPr>
          <w:p w:rsidR="00B271E1" w:rsidRPr="00A8615E" w:rsidRDefault="00B271E1" w:rsidP="00B271E1">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97" w:type="dxa"/>
            <w:gridSpan w:val="2"/>
            <w:vMerge w:val="restart"/>
            <w:tcBorders>
              <w:top w:val="single" w:sz="4" w:space="0" w:color="auto"/>
              <w:left w:val="single" w:sz="4" w:space="0" w:color="auto"/>
              <w:right w:val="single" w:sz="4" w:space="0" w:color="000000"/>
            </w:tcBorders>
            <w:shd w:val="clear" w:color="000000" w:fill="BFBFBF"/>
            <w:vAlign w:val="center"/>
            <w:hideMark/>
          </w:tcPr>
          <w:p w:rsidR="00B271E1" w:rsidRPr="00A8615E" w:rsidRDefault="00B271E1" w:rsidP="00B271E1">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6908"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A8615E" w:rsidRDefault="00B271E1" w:rsidP="00B271E1">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B271E1" w:rsidRPr="00A8615E" w:rsidTr="00B271E1">
        <w:trPr>
          <w:gridAfter w:val="1"/>
          <w:wAfter w:w="11" w:type="dxa"/>
          <w:trHeight w:val="284"/>
        </w:trPr>
        <w:tc>
          <w:tcPr>
            <w:tcW w:w="2811" w:type="dxa"/>
            <w:gridSpan w:val="5"/>
            <w:vMerge/>
            <w:tcBorders>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i/>
                <w:iCs/>
                <w:color w:val="000000"/>
                <w:lang w:eastAsia="ru-RU"/>
              </w:rPr>
            </w:pPr>
          </w:p>
        </w:tc>
        <w:tc>
          <w:tcPr>
            <w:tcW w:w="4897" w:type="dxa"/>
            <w:gridSpan w:val="2"/>
            <w:vMerge/>
            <w:tcBorders>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i/>
                <w:iCs/>
                <w:color w:val="000000"/>
                <w:lang w:eastAsia="ru-RU"/>
              </w:rPr>
            </w:pPr>
          </w:p>
        </w:tc>
        <w:tc>
          <w:tcPr>
            <w:tcW w:w="1042"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84" w:type="dxa"/>
            <w:gridSpan w:val="14"/>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19"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565" w:type="dxa"/>
            <w:gridSpan w:val="1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98"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A8615E" w:rsidTr="00B271E1">
        <w:trPr>
          <w:gridAfter w:val="1"/>
          <w:wAfter w:w="11" w:type="dxa"/>
          <w:trHeight w:val="300"/>
        </w:trPr>
        <w:tc>
          <w:tcPr>
            <w:tcW w:w="2811" w:type="dxa"/>
            <w:gridSpan w:val="5"/>
            <w:tcBorders>
              <w:top w:val="single" w:sz="4" w:space="0" w:color="auto"/>
              <w:left w:val="single" w:sz="4" w:space="0" w:color="auto"/>
              <w:bottom w:val="nil"/>
              <w:right w:val="single" w:sz="4" w:space="0" w:color="000000"/>
            </w:tcBorders>
            <w:shd w:val="clear" w:color="auto" w:fill="auto"/>
            <w:vAlign w:val="center"/>
            <w:hideMark/>
          </w:tcPr>
          <w:p w:rsidR="00B271E1" w:rsidRPr="00116EF1" w:rsidRDefault="00B271E1" w:rsidP="00B271E1">
            <w:pPr>
              <w:spacing w:after="0" w:line="240" w:lineRule="auto"/>
              <w:jc w:val="center"/>
              <w:rPr>
                <w:rFonts w:ascii="Times New Roman" w:eastAsia="Times New Roman" w:hAnsi="Times New Roman" w:cs="Times New Roman"/>
                <w:color w:val="000000"/>
                <w:lang w:eastAsia="ru-RU"/>
              </w:rPr>
            </w:pPr>
            <w:r w:rsidRPr="00116EF1">
              <w:rPr>
                <w:rFonts w:ascii="Times New Roman" w:eastAsia="Times New Roman" w:hAnsi="Times New Roman" w:cs="Times New Roman"/>
                <w:color w:val="000000"/>
                <w:lang w:eastAsia="ru-RU"/>
              </w:rPr>
              <w:t>ОПИС</w:t>
            </w:r>
          </w:p>
        </w:tc>
        <w:tc>
          <w:tcPr>
            <w:tcW w:w="11805" w:type="dxa"/>
            <w:gridSpan w:val="47"/>
            <w:tcBorders>
              <w:top w:val="single" w:sz="4" w:space="0" w:color="auto"/>
              <w:left w:val="single" w:sz="4" w:space="0" w:color="auto"/>
              <w:bottom w:val="single" w:sz="4" w:space="0" w:color="000000"/>
              <w:right w:val="single" w:sz="4" w:space="0" w:color="auto"/>
            </w:tcBorders>
            <w:shd w:val="clear" w:color="auto" w:fill="auto"/>
            <w:vAlign w:val="center"/>
            <w:hideMark/>
          </w:tcPr>
          <w:p w:rsidR="00B271E1" w:rsidRPr="00116EF1" w:rsidRDefault="00B271E1" w:rsidP="00B271E1">
            <w:pPr>
              <w:rPr>
                <w:rFonts w:ascii="Times New Roman" w:hAnsi="Times New Roman" w:cs="Times New Roman"/>
              </w:rPr>
            </w:pPr>
            <w:r w:rsidRPr="00116EF1">
              <w:rPr>
                <w:rFonts w:ascii="Times New Roman" w:hAnsi="Times New Roman" w:cs="Times New Roman"/>
              </w:rPr>
              <w:t xml:space="preserve">Пројектно планирање </w:t>
            </w:r>
            <w:r>
              <w:rPr>
                <w:rFonts w:ascii="Times New Roman" w:hAnsi="Times New Roman" w:cs="Times New Roman"/>
              </w:rPr>
              <w:t>у циљу подизања  енергетске ефикасности објеката чији је корисник Општина Владичин Хан као и капитално одржавање у циљу подизања степена енергетске ефикасности.</w:t>
            </w:r>
          </w:p>
        </w:tc>
      </w:tr>
      <w:tr w:rsidR="00B271E1" w:rsidRPr="00A8615E" w:rsidTr="00B271E1">
        <w:trPr>
          <w:gridAfter w:val="1"/>
          <w:wAfter w:w="11" w:type="dxa"/>
          <w:trHeight w:val="300"/>
        </w:trPr>
        <w:tc>
          <w:tcPr>
            <w:tcW w:w="2811"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B271E1" w:rsidRPr="00A8615E" w:rsidRDefault="00B271E1" w:rsidP="00B271E1">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Смањење расхода за енергију</w:t>
            </w:r>
          </w:p>
        </w:tc>
        <w:tc>
          <w:tcPr>
            <w:tcW w:w="48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6643DE" w:rsidRDefault="00B271E1" w:rsidP="00B271E1">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Укупни расходи за енергију</w:t>
            </w:r>
            <w:r>
              <w:rPr>
                <w:rFonts w:ascii="Times New Roman" w:eastAsia="Times New Roman" w:hAnsi="Times New Roman" w:cs="Times New Roman"/>
                <w:color w:val="000000"/>
                <w:lang w:eastAsia="ru-RU"/>
              </w:rPr>
              <w:t xml:space="preserve"> (000)</w:t>
            </w:r>
          </w:p>
        </w:tc>
        <w:tc>
          <w:tcPr>
            <w:tcW w:w="104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B271E1" w:rsidRPr="00A8615E" w:rsidRDefault="00B271E1" w:rsidP="00B271E1">
            <w:pPr>
              <w:jc w:val="center"/>
            </w:pPr>
            <w:r w:rsidRPr="00A8615E">
              <w:t>3</w:t>
            </w:r>
            <w:r>
              <w:t>.</w:t>
            </w:r>
            <w:r w:rsidRPr="00A8615E">
              <w:t>850</w:t>
            </w:r>
          </w:p>
        </w:tc>
        <w:tc>
          <w:tcPr>
            <w:tcW w:w="1284" w:type="dxa"/>
            <w:gridSpan w:val="14"/>
            <w:vMerge w:val="restart"/>
            <w:tcBorders>
              <w:top w:val="nil"/>
              <w:left w:val="single" w:sz="4" w:space="0" w:color="auto"/>
              <w:bottom w:val="single" w:sz="4" w:space="0" w:color="000000"/>
              <w:right w:val="single" w:sz="4" w:space="0" w:color="auto"/>
            </w:tcBorders>
            <w:shd w:val="clear" w:color="auto" w:fill="auto"/>
            <w:noWrap/>
            <w:hideMark/>
          </w:tcPr>
          <w:p w:rsidR="00B271E1" w:rsidRPr="00A8615E" w:rsidRDefault="00B271E1" w:rsidP="00B271E1">
            <w:pPr>
              <w:jc w:val="center"/>
            </w:pPr>
            <w:r w:rsidRPr="00A8615E">
              <w:t>3</w:t>
            </w:r>
            <w:r>
              <w:t>.384</w:t>
            </w:r>
          </w:p>
        </w:tc>
        <w:tc>
          <w:tcPr>
            <w:tcW w:w="1719"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271E1" w:rsidRPr="00A8615E" w:rsidRDefault="00B271E1" w:rsidP="00B271E1">
            <w:pPr>
              <w:jc w:val="center"/>
            </w:pPr>
            <w:r w:rsidRPr="00A8615E">
              <w:t>3</w:t>
            </w:r>
            <w:r>
              <w:t>.</w:t>
            </w:r>
            <w:r w:rsidRPr="00A8615E">
              <w:t>500</w:t>
            </w:r>
          </w:p>
        </w:tc>
        <w:tc>
          <w:tcPr>
            <w:tcW w:w="1565" w:type="dxa"/>
            <w:gridSpan w:val="17"/>
            <w:vMerge w:val="restart"/>
            <w:tcBorders>
              <w:top w:val="nil"/>
              <w:left w:val="single" w:sz="4" w:space="0" w:color="auto"/>
              <w:bottom w:val="single" w:sz="4" w:space="0" w:color="000000"/>
              <w:right w:val="single" w:sz="4" w:space="0" w:color="auto"/>
            </w:tcBorders>
            <w:shd w:val="clear" w:color="auto" w:fill="auto"/>
            <w:noWrap/>
            <w:hideMark/>
          </w:tcPr>
          <w:p w:rsidR="00B271E1" w:rsidRPr="006643DE" w:rsidRDefault="00B271E1" w:rsidP="00B271E1">
            <w:pPr>
              <w:jc w:val="center"/>
            </w:pPr>
            <w:r w:rsidRPr="00A8615E">
              <w:t>3</w:t>
            </w:r>
            <w:r>
              <w:t>.5</w:t>
            </w:r>
            <w:r w:rsidRPr="00A8615E">
              <w:t>00</w:t>
            </w:r>
          </w:p>
        </w:tc>
        <w:tc>
          <w:tcPr>
            <w:tcW w:w="129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B271E1" w:rsidRPr="006643DE" w:rsidRDefault="00B271E1" w:rsidP="00B271E1">
            <w:pPr>
              <w:jc w:val="center"/>
            </w:pPr>
            <w:r w:rsidRPr="00A8615E">
              <w:t>3</w:t>
            </w:r>
            <w:r>
              <w:t>.5</w:t>
            </w:r>
            <w:r w:rsidRPr="00A8615E">
              <w:t>00</w:t>
            </w:r>
          </w:p>
        </w:tc>
      </w:tr>
      <w:tr w:rsidR="00B271E1" w:rsidRPr="00A8615E" w:rsidTr="00B271E1">
        <w:trPr>
          <w:gridAfter w:val="1"/>
          <w:wAfter w:w="11" w:type="dxa"/>
          <w:trHeight w:val="208"/>
        </w:trPr>
        <w:tc>
          <w:tcPr>
            <w:tcW w:w="2811" w:type="dxa"/>
            <w:gridSpan w:val="5"/>
            <w:vMerge/>
            <w:tcBorders>
              <w:top w:val="single" w:sz="4" w:space="0" w:color="auto"/>
              <w:left w:val="single" w:sz="4" w:space="0" w:color="auto"/>
              <w:bottom w:val="nil"/>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042" w:type="dxa"/>
            <w:gridSpan w:val="3"/>
            <w:vMerge/>
            <w:tcBorders>
              <w:top w:val="nil"/>
              <w:left w:val="single" w:sz="4" w:space="0" w:color="auto"/>
              <w:bottom w:val="single" w:sz="4" w:space="0" w:color="000000"/>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284" w:type="dxa"/>
            <w:gridSpan w:val="14"/>
            <w:vMerge/>
            <w:tcBorders>
              <w:top w:val="nil"/>
              <w:left w:val="single" w:sz="4" w:space="0" w:color="auto"/>
              <w:bottom w:val="single" w:sz="4" w:space="0" w:color="000000"/>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719" w:type="dxa"/>
            <w:gridSpan w:val="8"/>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565" w:type="dxa"/>
            <w:gridSpan w:val="17"/>
            <w:vMerge/>
            <w:tcBorders>
              <w:top w:val="nil"/>
              <w:left w:val="single" w:sz="4" w:space="0" w:color="auto"/>
              <w:bottom w:val="single" w:sz="4" w:space="0" w:color="000000"/>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298" w:type="dxa"/>
            <w:gridSpan w:val="3"/>
            <w:vMerge/>
            <w:tcBorders>
              <w:top w:val="nil"/>
              <w:left w:val="single" w:sz="4" w:space="0" w:color="auto"/>
              <w:bottom w:val="single" w:sz="4" w:space="0" w:color="000000"/>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r>
      <w:tr w:rsidR="00B271E1" w:rsidRPr="00A8615E" w:rsidTr="00B271E1">
        <w:trPr>
          <w:gridAfter w:val="1"/>
          <w:wAfter w:w="11" w:type="dxa"/>
          <w:trHeight w:val="255"/>
        </w:trPr>
        <w:tc>
          <w:tcPr>
            <w:tcW w:w="108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p>
        </w:tc>
        <w:tc>
          <w:tcPr>
            <w:tcW w:w="1725"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0501-0001</w:t>
            </w:r>
          </w:p>
        </w:tc>
        <w:tc>
          <w:tcPr>
            <w:tcW w:w="4897"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Енергетски менаџент</w:t>
            </w:r>
          </w:p>
        </w:tc>
        <w:tc>
          <w:tcPr>
            <w:tcW w:w="232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200.000</w:t>
            </w:r>
          </w:p>
        </w:tc>
        <w:tc>
          <w:tcPr>
            <w:tcW w:w="1719" w:type="dxa"/>
            <w:gridSpan w:val="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863" w:type="dxa"/>
            <w:gridSpan w:val="2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A8615E" w:rsidRDefault="00B271E1" w:rsidP="00B271E1">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B271E1" w:rsidRPr="00A8615E" w:rsidTr="00B271E1">
        <w:trPr>
          <w:gridAfter w:val="1"/>
          <w:wAfter w:w="11" w:type="dxa"/>
          <w:trHeight w:val="255"/>
        </w:trPr>
        <w:tc>
          <w:tcPr>
            <w:tcW w:w="281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271E1" w:rsidRPr="00F73EF3" w:rsidRDefault="00B271E1" w:rsidP="00B271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05" w:type="dxa"/>
            <w:gridSpan w:val="4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B271E1" w:rsidRPr="00116EF1" w:rsidRDefault="00B271E1" w:rsidP="00B271E1">
            <w:pPr>
              <w:spacing w:after="0" w:line="240" w:lineRule="auto"/>
              <w:rPr>
                <w:rFonts w:ascii="Times New Roman" w:eastAsia="Times New Roman" w:hAnsi="Times New Roman" w:cs="Times New Roman"/>
                <w:b/>
                <w:bCs/>
                <w:color w:val="000000"/>
                <w:lang w:eastAsia="ru-RU"/>
              </w:rPr>
            </w:pPr>
            <w:r w:rsidRPr="004F2A39">
              <w:rPr>
                <w:rFonts w:ascii="Times New Roman" w:eastAsia="Times New Roman" w:hAnsi="Times New Roman" w:cs="Times New Roman"/>
                <w:b/>
                <w:bCs/>
                <w:color w:val="000000"/>
                <w:lang w:eastAsia="ru-RU"/>
              </w:rPr>
              <w:t xml:space="preserve">Капитално одржавање зграде општинске управе у циљу енергетских уштеда и продужетка употребног века зграде што </w:t>
            </w:r>
            <w:r>
              <w:rPr>
                <w:rFonts w:ascii="Times New Roman" w:eastAsia="Times New Roman" w:hAnsi="Times New Roman" w:cs="Times New Roman"/>
                <w:b/>
                <w:bCs/>
                <w:color w:val="000000"/>
                <w:lang w:eastAsia="ru-RU"/>
              </w:rPr>
              <w:t xml:space="preserve"> у 2020. години </w:t>
            </w:r>
            <w:r w:rsidRPr="004F2A39">
              <w:rPr>
                <w:rFonts w:ascii="Times New Roman" w:eastAsia="Times New Roman" w:hAnsi="Times New Roman" w:cs="Times New Roman"/>
                <w:b/>
                <w:bCs/>
                <w:color w:val="000000"/>
                <w:lang w:eastAsia="ru-RU"/>
              </w:rPr>
              <w:t>обухвата</w:t>
            </w:r>
            <w:r>
              <w:rPr>
                <w:rFonts w:ascii="Times New Roman" w:eastAsia="Times New Roman" w:hAnsi="Times New Roman" w:cs="Times New Roman"/>
                <w:b/>
                <w:bCs/>
                <w:color w:val="000000"/>
                <w:lang w:eastAsia="ru-RU"/>
              </w:rPr>
              <w:t xml:space="preserve"> само израду елабората енергетске санације Општинске управе док се директне инвестиције на објекту одлажу за наредну годину.</w:t>
            </w:r>
          </w:p>
        </w:tc>
      </w:tr>
      <w:tr w:rsidR="00B271E1" w:rsidRPr="00A8615E"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A8615E" w:rsidRDefault="00B271E1" w:rsidP="00B271E1">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97"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B271E1" w:rsidRPr="00A8615E" w:rsidRDefault="00B271E1" w:rsidP="00B271E1">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6908" w:type="dxa"/>
            <w:gridSpan w:val="45"/>
            <w:tcBorders>
              <w:top w:val="single" w:sz="4" w:space="0" w:color="auto"/>
              <w:left w:val="nil"/>
              <w:bottom w:val="single" w:sz="4" w:space="0" w:color="auto"/>
              <w:right w:val="single" w:sz="4" w:space="0" w:color="000000"/>
            </w:tcBorders>
            <w:shd w:val="clear" w:color="000000" w:fill="BFBFBF"/>
            <w:vAlign w:val="center"/>
            <w:hideMark/>
          </w:tcPr>
          <w:p w:rsidR="00B271E1" w:rsidRPr="00A8615E" w:rsidRDefault="00B271E1" w:rsidP="00B271E1">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B271E1" w:rsidRPr="00A8615E" w:rsidTr="00B271E1">
        <w:trPr>
          <w:gridAfter w:val="1"/>
          <w:wAfter w:w="11" w:type="dxa"/>
          <w:trHeight w:val="154"/>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i/>
                <w:iCs/>
                <w:color w:val="000000"/>
                <w:lang w:eastAsia="ru-RU"/>
              </w:rPr>
            </w:pPr>
          </w:p>
        </w:tc>
        <w:tc>
          <w:tcPr>
            <w:tcW w:w="4897"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i/>
                <w:iCs/>
                <w:color w:val="000000"/>
                <w:lang w:eastAsia="ru-RU"/>
              </w:rPr>
            </w:pPr>
          </w:p>
        </w:tc>
        <w:tc>
          <w:tcPr>
            <w:tcW w:w="1042"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227" w:type="dxa"/>
            <w:gridSpan w:val="1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2019</w:t>
            </w:r>
          </w:p>
        </w:tc>
        <w:tc>
          <w:tcPr>
            <w:tcW w:w="1776"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2020</w:t>
            </w:r>
          </w:p>
        </w:tc>
        <w:tc>
          <w:tcPr>
            <w:tcW w:w="1565" w:type="dxa"/>
            <w:gridSpan w:val="17"/>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298" w:type="dxa"/>
            <w:gridSpan w:val="3"/>
            <w:tcBorders>
              <w:top w:val="nil"/>
              <w:left w:val="nil"/>
              <w:bottom w:val="single" w:sz="4" w:space="0" w:color="auto"/>
              <w:right w:val="single" w:sz="4" w:space="0" w:color="auto"/>
            </w:tcBorders>
            <w:shd w:val="clear" w:color="000000" w:fill="BFBFBF"/>
            <w:noWrap/>
            <w:vAlign w:val="center"/>
            <w:hideMark/>
          </w:tcPr>
          <w:p w:rsidR="00B271E1" w:rsidRPr="00AC124F" w:rsidRDefault="00B271E1" w:rsidP="00B271E1">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B271E1" w:rsidRPr="00A8615E" w:rsidTr="00B271E1">
        <w:trPr>
          <w:gridAfter w:val="1"/>
          <w:wAfter w:w="11" w:type="dxa"/>
          <w:trHeight w:val="300"/>
        </w:trPr>
        <w:tc>
          <w:tcPr>
            <w:tcW w:w="28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8615E" w:rsidRDefault="00B271E1" w:rsidP="00B271E1">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Функционисање система енергетског мнаџмента</w:t>
            </w:r>
          </w:p>
        </w:tc>
        <w:tc>
          <w:tcPr>
            <w:tcW w:w="48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8615E" w:rsidRDefault="00B271E1" w:rsidP="00B271E1">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Постојање локалне одлуке о енергетској ефикасности</w:t>
            </w:r>
          </w:p>
        </w:tc>
        <w:tc>
          <w:tcPr>
            <w:tcW w:w="104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не</w:t>
            </w:r>
          </w:p>
        </w:tc>
        <w:tc>
          <w:tcPr>
            <w:tcW w:w="1227" w:type="dxa"/>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да</w:t>
            </w:r>
          </w:p>
        </w:tc>
        <w:tc>
          <w:tcPr>
            <w:tcW w:w="177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да</w:t>
            </w:r>
          </w:p>
        </w:tc>
        <w:tc>
          <w:tcPr>
            <w:tcW w:w="1565" w:type="dxa"/>
            <w:gridSpan w:val="17"/>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да</w:t>
            </w:r>
          </w:p>
        </w:tc>
        <w:tc>
          <w:tcPr>
            <w:tcW w:w="129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да</w:t>
            </w:r>
          </w:p>
        </w:tc>
      </w:tr>
      <w:tr w:rsidR="00B271E1" w:rsidRPr="00A8615E" w:rsidTr="00B271E1">
        <w:trPr>
          <w:gridAfter w:val="1"/>
          <w:wAfter w:w="11" w:type="dxa"/>
          <w:trHeight w:val="207"/>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042" w:type="dxa"/>
            <w:gridSpan w:val="3"/>
            <w:vMerge/>
            <w:tcBorders>
              <w:top w:val="nil"/>
              <w:left w:val="single" w:sz="4" w:space="0" w:color="auto"/>
              <w:bottom w:val="single" w:sz="4" w:space="0" w:color="000000"/>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000000"/>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776" w:type="dxa"/>
            <w:gridSpan w:val="9"/>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565" w:type="dxa"/>
            <w:gridSpan w:val="17"/>
            <w:vMerge/>
            <w:tcBorders>
              <w:top w:val="nil"/>
              <w:left w:val="single" w:sz="4" w:space="0" w:color="auto"/>
              <w:bottom w:val="single" w:sz="4" w:space="0" w:color="000000"/>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298" w:type="dxa"/>
            <w:gridSpan w:val="3"/>
            <w:vMerge/>
            <w:tcBorders>
              <w:top w:val="nil"/>
              <w:left w:val="single" w:sz="4" w:space="0" w:color="auto"/>
              <w:bottom w:val="single" w:sz="4" w:space="0" w:color="000000"/>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r>
      <w:tr w:rsidR="00B271E1" w:rsidRPr="00A8615E" w:rsidTr="00B271E1">
        <w:trPr>
          <w:gridAfter w:val="1"/>
          <w:wAfter w:w="11" w:type="dxa"/>
          <w:trHeight w:val="300"/>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1E1" w:rsidRPr="00A8615E" w:rsidRDefault="00B271E1" w:rsidP="00B271E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8615E">
              <w:rPr>
                <w:rFonts w:ascii="Times New Roman" w:eastAsia="Times New Roman" w:hAnsi="Times New Roman" w:cs="Times New Roman"/>
                <w:color w:val="000000"/>
                <w:lang w:eastAsia="ru-RU"/>
              </w:rPr>
              <w:t>роцена уштеде примарне енергије у админситративној згради Општине по спроведеним радовима у складу са енергетском ефикасношћу</w:t>
            </w:r>
          </w:p>
        </w:tc>
        <w:tc>
          <w:tcPr>
            <w:tcW w:w="104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w:t>
            </w:r>
          </w:p>
        </w:tc>
        <w:tc>
          <w:tcPr>
            <w:tcW w:w="1227" w:type="dxa"/>
            <w:gridSpan w:val="1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12%</w:t>
            </w:r>
          </w:p>
        </w:tc>
        <w:tc>
          <w:tcPr>
            <w:tcW w:w="177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15%</w:t>
            </w:r>
          </w:p>
        </w:tc>
        <w:tc>
          <w:tcPr>
            <w:tcW w:w="1565" w:type="dxa"/>
            <w:gridSpan w:val="17"/>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15%</w:t>
            </w:r>
          </w:p>
        </w:tc>
        <w:tc>
          <w:tcPr>
            <w:tcW w:w="129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271E1" w:rsidRDefault="00B271E1" w:rsidP="00B271E1">
            <w:pPr>
              <w:jc w:val="center"/>
              <w:rPr>
                <w:rFonts w:ascii="Calibri" w:hAnsi="Calibri" w:cs="Calibri"/>
                <w:color w:val="000000"/>
                <w:sz w:val="20"/>
                <w:szCs w:val="20"/>
              </w:rPr>
            </w:pPr>
            <w:r>
              <w:rPr>
                <w:rFonts w:ascii="Calibri" w:hAnsi="Calibri" w:cs="Calibri"/>
                <w:color w:val="000000"/>
                <w:sz w:val="20"/>
                <w:szCs w:val="20"/>
              </w:rPr>
              <w:t>20%</w:t>
            </w:r>
          </w:p>
        </w:tc>
      </w:tr>
      <w:tr w:rsidR="00B271E1" w:rsidRPr="00A8615E" w:rsidTr="00B271E1">
        <w:trPr>
          <w:gridAfter w:val="1"/>
          <w:wAfter w:w="11" w:type="dxa"/>
          <w:trHeight w:val="465"/>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042" w:type="dxa"/>
            <w:gridSpan w:val="3"/>
            <w:vMerge/>
            <w:tcBorders>
              <w:top w:val="nil"/>
              <w:left w:val="single" w:sz="4" w:space="0" w:color="auto"/>
              <w:bottom w:val="single" w:sz="4" w:space="0" w:color="auto"/>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776" w:type="dxa"/>
            <w:gridSpan w:val="9"/>
            <w:vMerge/>
            <w:tcBorders>
              <w:top w:val="single" w:sz="4" w:space="0" w:color="auto"/>
              <w:left w:val="single" w:sz="4" w:space="0" w:color="auto"/>
              <w:bottom w:val="single" w:sz="4" w:space="0" w:color="auto"/>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565" w:type="dxa"/>
            <w:gridSpan w:val="17"/>
            <w:vMerge/>
            <w:tcBorders>
              <w:top w:val="nil"/>
              <w:left w:val="single" w:sz="4" w:space="0" w:color="auto"/>
              <w:bottom w:val="single" w:sz="4" w:space="0" w:color="auto"/>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c>
          <w:tcPr>
            <w:tcW w:w="1298" w:type="dxa"/>
            <w:gridSpan w:val="3"/>
            <w:vMerge/>
            <w:tcBorders>
              <w:top w:val="nil"/>
              <w:left w:val="single" w:sz="4" w:space="0" w:color="auto"/>
              <w:bottom w:val="single" w:sz="4" w:space="0" w:color="auto"/>
              <w:right w:val="single" w:sz="4" w:space="0" w:color="auto"/>
            </w:tcBorders>
            <w:vAlign w:val="center"/>
            <w:hideMark/>
          </w:tcPr>
          <w:p w:rsidR="00B271E1" w:rsidRPr="00A8615E" w:rsidRDefault="00B271E1" w:rsidP="00B271E1">
            <w:pPr>
              <w:spacing w:after="0" w:line="240" w:lineRule="auto"/>
              <w:rPr>
                <w:rFonts w:ascii="Times New Roman" w:eastAsia="Times New Roman" w:hAnsi="Times New Roman" w:cs="Times New Roman"/>
                <w:color w:val="000000"/>
                <w:lang w:eastAsia="ru-RU"/>
              </w:rPr>
            </w:pPr>
          </w:p>
        </w:tc>
      </w:tr>
      <w:tr w:rsidR="00B271E1" w:rsidRPr="004024F4" w:rsidTr="00B271E1">
        <w:trPr>
          <w:gridAfter w:val="1"/>
          <w:wAfter w:w="11" w:type="dxa"/>
          <w:trHeight w:val="207"/>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04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000000"/>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776" w:type="dxa"/>
            <w:gridSpan w:val="9"/>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565" w:type="dxa"/>
            <w:gridSpan w:val="17"/>
            <w:vMerge/>
            <w:tcBorders>
              <w:top w:val="nil"/>
              <w:left w:val="single" w:sz="4" w:space="0" w:color="auto"/>
              <w:bottom w:val="single" w:sz="4" w:space="0" w:color="000000"/>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298"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r>
      <w:tr w:rsidR="00B271E1" w:rsidRPr="004024F4" w:rsidTr="00B271E1">
        <w:trPr>
          <w:gridAfter w:val="1"/>
          <w:wAfter w:w="11" w:type="dxa"/>
          <w:trHeight w:val="465"/>
        </w:trPr>
        <w:tc>
          <w:tcPr>
            <w:tcW w:w="2811" w:type="dxa"/>
            <w:gridSpan w:val="5"/>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4897" w:type="dxa"/>
            <w:gridSpan w:val="2"/>
            <w:vMerge/>
            <w:tcBorders>
              <w:top w:val="single" w:sz="4" w:space="0" w:color="auto"/>
              <w:left w:val="single" w:sz="4" w:space="0" w:color="auto"/>
              <w:bottom w:val="single" w:sz="4" w:space="0" w:color="000000"/>
              <w:right w:val="single" w:sz="4" w:space="0" w:color="000000"/>
            </w:tcBorders>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042" w:type="dxa"/>
            <w:gridSpan w:val="3"/>
            <w:vMerge/>
            <w:tcBorders>
              <w:top w:val="nil"/>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227" w:type="dxa"/>
            <w:gridSpan w:val="13"/>
            <w:vMerge/>
            <w:tcBorders>
              <w:top w:val="nil"/>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776" w:type="dxa"/>
            <w:gridSpan w:val="9"/>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565" w:type="dxa"/>
            <w:gridSpan w:val="17"/>
            <w:vMerge/>
            <w:tcBorders>
              <w:top w:val="nil"/>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c>
          <w:tcPr>
            <w:tcW w:w="1298" w:type="dxa"/>
            <w:gridSpan w:val="3"/>
            <w:vMerge/>
            <w:tcBorders>
              <w:top w:val="nil"/>
              <w:left w:val="single" w:sz="4" w:space="0" w:color="auto"/>
              <w:bottom w:val="single" w:sz="4" w:space="0" w:color="auto"/>
              <w:right w:val="single" w:sz="4" w:space="0" w:color="auto"/>
            </w:tcBorders>
            <w:shd w:val="clear" w:color="auto" w:fill="FFFF00"/>
            <w:vAlign w:val="center"/>
            <w:hideMark/>
          </w:tcPr>
          <w:p w:rsidR="00B271E1" w:rsidRPr="004024F4" w:rsidRDefault="00B271E1" w:rsidP="00B271E1">
            <w:pPr>
              <w:spacing w:after="0" w:line="240" w:lineRule="auto"/>
              <w:rPr>
                <w:rFonts w:ascii="Times New Roman" w:eastAsia="Times New Roman" w:hAnsi="Times New Roman" w:cs="Times New Roman"/>
                <w:color w:val="000000"/>
                <w:lang w:eastAsia="ru-RU"/>
              </w:rPr>
            </w:pPr>
          </w:p>
        </w:tc>
      </w:tr>
    </w:tbl>
    <w:p w:rsidR="00B271E1" w:rsidRDefault="00B271E1" w:rsidP="00B271E1">
      <w:pPr>
        <w:jc w:val="both"/>
        <w:rPr>
          <w:rFonts w:ascii="Times New Roman" w:hAnsi="Times New Roman" w:cs="Times New Roman"/>
          <w:sz w:val="24"/>
          <w:szCs w:val="24"/>
          <w:lang w:val="sr-Cyrl-CS"/>
        </w:rPr>
      </w:pPr>
    </w:p>
    <w:p w:rsidR="00B271E1" w:rsidRDefault="00B271E1" w:rsidP="00B271E1">
      <w:pPr>
        <w:spacing w:after="0"/>
        <w:jc w:val="center"/>
        <w:rPr>
          <w:rFonts w:ascii="Times New Roman" w:hAnsi="Times New Roman" w:cs="Times New Roman"/>
          <w:sz w:val="24"/>
          <w:szCs w:val="24"/>
        </w:rPr>
      </w:pPr>
    </w:p>
    <w:p w:rsidR="00B271E1" w:rsidRDefault="00B271E1" w:rsidP="00B271E1">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B271E1" w:rsidRPr="00EA49F5" w:rsidRDefault="00B271E1" w:rsidP="00B271E1">
      <w:pPr>
        <w:spacing w:after="0"/>
        <w:jc w:val="center"/>
        <w:rPr>
          <w:rFonts w:ascii="Times New Roman" w:hAnsi="Times New Roman" w:cs="Times New Roman"/>
          <w:sz w:val="24"/>
          <w:szCs w:val="24"/>
          <w:lang w:val="sr-Cyrl-CS"/>
        </w:rPr>
      </w:pPr>
      <w:r>
        <w:rPr>
          <w:rFonts w:ascii="Times New Roman" w:hAnsi="Times New Roman" w:cs="Times New Roman"/>
          <w:sz w:val="24"/>
          <w:szCs w:val="24"/>
        </w:rPr>
        <w:t>ОПШТИНСКЕ УПРАВЕ ВЛАДИЧИН ХАН</w:t>
      </w:r>
    </w:p>
    <w:p w:rsidR="00B271E1" w:rsidRDefault="00B271E1" w:rsidP="00B271E1"/>
    <w:p w:rsidR="00B271E1" w:rsidRPr="00B271E1" w:rsidRDefault="00B271E1" w:rsidP="00B271E1">
      <w:pPr>
        <w:spacing w:after="0"/>
        <w:rPr>
          <w:rFonts w:ascii="Times New Roman" w:hAnsi="Times New Roman" w:cs="Times New Roman"/>
          <w:b/>
          <w:sz w:val="24"/>
          <w:szCs w:val="24"/>
        </w:rPr>
      </w:pPr>
    </w:p>
    <w:sectPr w:rsidR="00B271E1" w:rsidRPr="00B271E1" w:rsidSect="00B271E1">
      <w:pgSz w:w="15840" w:h="12240" w:orient="landscape"/>
      <w:pgMar w:top="635" w:right="389"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458" w:rsidRDefault="00766458" w:rsidP="0069767B">
      <w:pPr>
        <w:spacing w:after="0" w:line="240" w:lineRule="auto"/>
      </w:pPr>
      <w:r>
        <w:separator/>
      </w:r>
    </w:p>
  </w:endnote>
  <w:endnote w:type="continuationSeparator" w:id="1">
    <w:p w:rsidR="00766458" w:rsidRDefault="00766458"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458" w:rsidRDefault="00766458" w:rsidP="0069767B">
      <w:pPr>
        <w:spacing w:after="0" w:line="240" w:lineRule="auto"/>
      </w:pPr>
      <w:r>
        <w:separator/>
      </w:r>
    </w:p>
  </w:footnote>
  <w:footnote w:type="continuationSeparator" w:id="1">
    <w:p w:rsidR="00766458" w:rsidRDefault="00766458"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47"/>
      <w:docPartObj>
        <w:docPartGallery w:val="Page Numbers (Top of Page)"/>
        <w:docPartUnique/>
      </w:docPartObj>
    </w:sdtPr>
    <w:sdtContent>
      <w:p w:rsidR="008E54B2" w:rsidRDefault="006D1A63">
        <w:pPr>
          <w:pStyle w:val="Header"/>
          <w:jc w:val="right"/>
        </w:pPr>
        <w:fldSimple w:instr=" PAGE   \* MERGEFORMAT ">
          <w:r w:rsidR="009C6581">
            <w:rPr>
              <w:noProof/>
            </w:rPr>
            <w:t>42</w:t>
          </w:r>
        </w:fldSimple>
      </w:p>
    </w:sdtContent>
  </w:sdt>
  <w:p w:rsidR="008E54B2" w:rsidRDefault="008E5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90"/>
  <w:displayHorizontalDrawingGridEvery w:val="2"/>
  <w:characterSpacingControl w:val="doNotCompress"/>
  <w:footnotePr>
    <w:footnote w:id="0"/>
    <w:footnote w:id="1"/>
  </w:footnotePr>
  <w:endnotePr>
    <w:endnote w:id="0"/>
    <w:endnote w:id="1"/>
  </w:endnotePr>
  <w:compat/>
  <w:rsids>
    <w:rsidRoot w:val="007B265B"/>
    <w:rsid w:val="00001747"/>
    <w:rsid w:val="000024A3"/>
    <w:rsid w:val="0000673C"/>
    <w:rsid w:val="00012F2B"/>
    <w:rsid w:val="0001462C"/>
    <w:rsid w:val="00020138"/>
    <w:rsid w:val="00020C6C"/>
    <w:rsid w:val="00022344"/>
    <w:rsid w:val="00022B58"/>
    <w:rsid w:val="00023501"/>
    <w:rsid w:val="00023799"/>
    <w:rsid w:val="00026A45"/>
    <w:rsid w:val="00026CFA"/>
    <w:rsid w:val="00030265"/>
    <w:rsid w:val="00033C47"/>
    <w:rsid w:val="00034365"/>
    <w:rsid w:val="00036F27"/>
    <w:rsid w:val="000446A7"/>
    <w:rsid w:val="000464E4"/>
    <w:rsid w:val="00046F8B"/>
    <w:rsid w:val="00051E3B"/>
    <w:rsid w:val="0005289F"/>
    <w:rsid w:val="000532DB"/>
    <w:rsid w:val="000605E9"/>
    <w:rsid w:val="00064E2B"/>
    <w:rsid w:val="000661F2"/>
    <w:rsid w:val="00066770"/>
    <w:rsid w:val="000719D0"/>
    <w:rsid w:val="0007573E"/>
    <w:rsid w:val="000779BA"/>
    <w:rsid w:val="000822F8"/>
    <w:rsid w:val="000829CF"/>
    <w:rsid w:val="000836EA"/>
    <w:rsid w:val="000857B3"/>
    <w:rsid w:val="00090B6D"/>
    <w:rsid w:val="00092C01"/>
    <w:rsid w:val="000966A3"/>
    <w:rsid w:val="00096B75"/>
    <w:rsid w:val="000A0527"/>
    <w:rsid w:val="000A3E1C"/>
    <w:rsid w:val="000A42E6"/>
    <w:rsid w:val="000A5BF4"/>
    <w:rsid w:val="000B6AF2"/>
    <w:rsid w:val="000C2605"/>
    <w:rsid w:val="000C2E63"/>
    <w:rsid w:val="000C6B6B"/>
    <w:rsid w:val="000D10C8"/>
    <w:rsid w:val="000D6804"/>
    <w:rsid w:val="000D6C9B"/>
    <w:rsid w:val="000D708D"/>
    <w:rsid w:val="000E1619"/>
    <w:rsid w:val="000E6A36"/>
    <w:rsid w:val="000F0EAD"/>
    <w:rsid w:val="000F4892"/>
    <w:rsid w:val="00102C6C"/>
    <w:rsid w:val="00104B99"/>
    <w:rsid w:val="00111126"/>
    <w:rsid w:val="001112DA"/>
    <w:rsid w:val="00112C78"/>
    <w:rsid w:val="00112C98"/>
    <w:rsid w:val="0011320A"/>
    <w:rsid w:val="0012026E"/>
    <w:rsid w:val="001316FF"/>
    <w:rsid w:val="00134C63"/>
    <w:rsid w:val="00135607"/>
    <w:rsid w:val="00135903"/>
    <w:rsid w:val="0013598D"/>
    <w:rsid w:val="001412DC"/>
    <w:rsid w:val="00141967"/>
    <w:rsid w:val="0014242F"/>
    <w:rsid w:val="001452BF"/>
    <w:rsid w:val="00145B45"/>
    <w:rsid w:val="00146A63"/>
    <w:rsid w:val="00146F42"/>
    <w:rsid w:val="001471FE"/>
    <w:rsid w:val="0015041B"/>
    <w:rsid w:val="001516C6"/>
    <w:rsid w:val="0015619A"/>
    <w:rsid w:val="00164542"/>
    <w:rsid w:val="0016549C"/>
    <w:rsid w:val="00166AA6"/>
    <w:rsid w:val="00171645"/>
    <w:rsid w:val="00171A88"/>
    <w:rsid w:val="00180996"/>
    <w:rsid w:val="001825C4"/>
    <w:rsid w:val="00184679"/>
    <w:rsid w:val="00184C49"/>
    <w:rsid w:val="001852FB"/>
    <w:rsid w:val="00187E06"/>
    <w:rsid w:val="00187E59"/>
    <w:rsid w:val="001942A7"/>
    <w:rsid w:val="0019654A"/>
    <w:rsid w:val="001A0320"/>
    <w:rsid w:val="001A3214"/>
    <w:rsid w:val="001A36FB"/>
    <w:rsid w:val="001A5505"/>
    <w:rsid w:val="001A6745"/>
    <w:rsid w:val="001A79C6"/>
    <w:rsid w:val="001B1F3B"/>
    <w:rsid w:val="001B2155"/>
    <w:rsid w:val="001B2A62"/>
    <w:rsid w:val="001B34B9"/>
    <w:rsid w:val="001B669C"/>
    <w:rsid w:val="001C08D9"/>
    <w:rsid w:val="001C2266"/>
    <w:rsid w:val="001C2C0E"/>
    <w:rsid w:val="001C3EF7"/>
    <w:rsid w:val="001C4196"/>
    <w:rsid w:val="001C716E"/>
    <w:rsid w:val="001D2B17"/>
    <w:rsid w:val="001D5017"/>
    <w:rsid w:val="001D6018"/>
    <w:rsid w:val="001D6E93"/>
    <w:rsid w:val="001E10DD"/>
    <w:rsid w:val="001E2AFB"/>
    <w:rsid w:val="001E5B5B"/>
    <w:rsid w:val="001F3C23"/>
    <w:rsid w:val="0020113D"/>
    <w:rsid w:val="00202CB4"/>
    <w:rsid w:val="002048A6"/>
    <w:rsid w:val="002062EF"/>
    <w:rsid w:val="00211573"/>
    <w:rsid w:val="00211A90"/>
    <w:rsid w:val="00214788"/>
    <w:rsid w:val="00223C1D"/>
    <w:rsid w:val="00224876"/>
    <w:rsid w:val="002270A0"/>
    <w:rsid w:val="002438D0"/>
    <w:rsid w:val="002535C7"/>
    <w:rsid w:val="002538FD"/>
    <w:rsid w:val="0025498F"/>
    <w:rsid w:val="0026259F"/>
    <w:rsid w:val="0027001E"/>
    <w:rsid w:val="00270EAB"/>
    <w:rsid w:val="00273314"/>
    <w:rsid w:val="00275209"/>
    <w:rsid w:val="002757EE"/>
    <w:rsid w:val="002758C7"/>
    <w:rsid w:val="002772E9"/>
    <w:rsid w:val="00281BBA"/>
    <w:rsid w:val="00283547"/>
    <w:rsid w:val="00285695"/>
    <w:rsid w:val="00286D44"/>
    <w:rsid w:val="00287BC1"/>
    <w:rsid w:val="00290BB8"/>
    <w:rsid w:val="00292D71"/>
    <w:rsid w:val="00294601"/>
    <w:rsid w:val="0029750F"/>
    <w:rsid w:val="00297FE2"/>
    <w:rsid w:val="002A0B6B"/>
    <w:rsid w:val="002A3AE4"/>
    <w:rsid w:val="002A4F5F"/>
    <w:rsid w:val="002A641B"/>
    <w:rsid w:val="002A65D9"/>
    <w:rsid w:val="002A6D2A"/>
    <w:rsid w:val="002A6F82"/>
    <w:rsid w:val="002B3037"/>
    <w:rsid w:val="002B515F"/>
    <w:rsid w:val="002B69DD"/>
    <w:rsid w:val="002C48F1"/>
    <w:rsid w:val="002C56E5"/>
    <w:rsid w:val="002C5EA8"/>
    <w:rsid w:val="002C610E"/>
    <w:rsid w:val="002C68BB"/>
    <w:rsid w:val="002D3F5B"/>
    <w:rsid w:val="002D7F4F"/>
    <w:rsid w:val="002E16C4"/>
    <w:rsid w:val="002E260A"/>
    <w:rsid w:val="002E3CA0"/>
    <w:rsid w:val="002E7B30"/>
    <w:rsid w:val="002F6CE9"/>
    <w:rsid w:val="002F715D"/>
    <w:rsid w:val="002F7C01"/>
    <w:rsid w:val="00305B66"/>
    <w:rsid w:val="00306A2C"/>
    <w:rsid w:val="00316626"/>
    <w:rsid w:val="003253A5"/>
    <w:rsid w:val="00325AB4"/>
    <w:rsid w:val="0032606E"/>
    <w:rsid w:val="003264B7"/>
    <w:rsid w:val="00326B1E"/>
    <w:rsid w:val="00327BD0"/>
    <w:rsid w:val="003331D9"/>
    <w:rsid w:val="00333C4D"/>
    <w:rsid w:val="003359A6"/>
    <w:rsid w:val="00343C01"/>
    <w:rsid w:val="003451FF"/>
    <w:rsid w:val="00350215"/>
    <w:rsid w:val="00354F7F"/>
    <w:rsid w:val="00357A03"/>
    <w:rsid w:val="003607F2"/>
    <w:rsid w:val="00376952"/>
    <w:rsid w:val="00381B61"/>
    <w:rsid w:val="00382232"/>
    <w:rsid w:val="00390C64"/>
    <w:rsid w:val="0039245E"/>
    <w:rsid w:val="00393E40"/>
    <w:rsid w:val="003966E2"/>
    <w:rsid w:val="003969F4"/>
    <w:rsid w:val="003A5B36"/>
    <w:rsid w:val="003A74A6"/>
    <w:rsid w:val="003B1C57"/>
    <w:rsid w:val="003B1E36"/>
    <w:rsid w:val="003C1180"/>
    <w:rsid w:val="003C1CB8"/>
    <w:rsid w:val="003C1CD2"/>
    <w:rsid w:val="003C61CC"/>
    <w:rsid w:val="003D01EE"/>
    <w:rsid w:val="003D1865"/>
    <w:rsid w:val="003D4A23"/>
    <w:rsid w:val="003D6E03"/>
    <w:rsid w:val="003D7D3F"/>
    <w:rsid w:val="003E09CA"/>
    <w:rsid w:val="003E11A3"/>
    <w:rsid w:val="003E18FF"/>
    <w:rsid w:val="003E2D68"/>
    <w:rsid w:val="003E3CF3"/>
    <w:rsid w:val="003E5964"/>
    <w:rsid w:val="003E7148"/>
    <w:rsid w:val="003E7912"/>
    <w:rsid w:val="003F1EB9"/>
    <w:rsid w:val="003F51B1"/>
    <w:rsid w:val="003F6BD8"/>
    <w:rsid w:val="003F6FA0"/>
    <w:rsid w:val="00403520"/>
    <w:rsid w:val="004043B1"/>
    <w:rsid w:val="00404BA9"/>
    <w:rsid w:val="0040611F"/>
    <w:rsid w:val="00406DA0"/>
    <w:rsid w:val="0041415D"/>
    <w:rsid w:val="00416C1B"/>
    <w:rsid w:val="00420718"/>
    <w:rsid w:val="004225C8"/>
    <w:rsid w:val="0042277E"/>
    <w:rsid w:val="0042515E"/>
    <w:rsid w:val="0042580B"/>
    <w:rsid w:val="00426263"/>
    <w:rsid w:val="00427087"/>
    <w:rsid w:val="00427873"/>
    <w:rsid w:val="0043049A"/>
    <w:rsid w:val="00436A46"/>
    <w:rsid w:val="00437986"/>
    <w:rsid w:val="004409AD"/>
    <w:rsid w:val="00443B75"/>
    <w:rsid w:val="00446D50"/>
    <w:rsid w:val="00447065"/>
    <w:rsid w:val="0044717D"/>
    <w:rsid w:val="004521E8"/>
    <w:rsid w:val="004547E2"/>
    <w:rsid w:val="00462A96"/>
    <w:rsid w:val="004642F9"/>
    <w:rsid w:val="00466817"/>
    <w:rsid w:val="00471E67"/>
    <w:rsid w:val="00473677"/>
    <w:rsid w:val="00482C80"/>
    <w:rsid w:val="0048436F"/>
    <w:rsid w:val="0048685D"/>
    <w:rsid w:val="004904C8"/>
    <w:rsid w:val="00495524"/>
    <w:rsid w:val="004A3C82"/>
    <w:rsid w:val="004B01BA"/>
    <w:rsid w:val="004B0CF8"/>
    <w:rsid w:val="004B15DD"/>
    <w:rsid w:val="004C0BC1"/>
    <w:rsid w:val="004C0F5F"/>
    <w:rsid w:val="004C1EE9"/>
    <w:rsid w:val="004C43BE"/>
    <w:rsid w:val="004D053D"/>
    <w:rsid w:val="004D1A30"/>
    <w:rsid w:val="004D1CFC"/>
    <w:rsid w:val="004D6DAF"/>
    <w:rsid w:val="004E5D33"/>
    <w:rsid w:val="004F0B23"/>
    <w:rsid w:val="004F1362"/>
    <w:rsid w:val="004F379D"/>
    <w:rsid w:val="004F46B2"/>
    <w:rsid w:val="00501D1E"/>
    <w:rsid w:val="00506AEE"/>
    <w:rsid w:val="0051041B"/>
    <w:rsid w:val="005131F7"/>
    <w:rsid w:val="00515635"/>
    <w:rsid w:val="00520B18"/>
    <w:rsid w:val="00524EA7"/>
    <w:rsid w:val="00526AC4"/>
    <w:rsid w:val="00527483"/>
    <w:rsid w:val="00530868"/>
    <w:rsid w:val="00530879"/>
    <w:rsid w:val="005332CE"/>
    <w:rsid w:val="00540603"/>
    <w:rsid w:val="00540E29"/>
    <w:rsid w:val="00541873"/>
    <w:rsid w:val="005422F3"/>
    <w:rsid w:val="00542B14"/>
    <w:rsid w:val="0054377C"/>
    <w:rsid w:val="00545565"/>
    <w:rsid w:val="00546779"/>
    <w:rsid w:val="005518B6"/>
    <w:rsid w:val="00551AD2"/>
    <w:rsid w:val="005572DA"/>
    <w:rsid w:val="00561DCA"/>
    <w:rsid w:val="005638B4"/>
    <w:rsid w:val="00563A3E"/>
    <w:rsid w:val="00564E0E"/>
    <w:rsid w:val="005657A7"/>
    <w:rsid w:val="005740F5"/>
    <w:rsid w:val="00575980"/>
    <w:rsid w:val="00580041"/>
    <w:rsid w:val="00581612"/>
    <w:rsid w:val="00583332"/>
    <w:rsid w:val="00585DF4"/>
    <w:rsid w:val="00587E0A"/>
    <w:rsid w:val="005A07E5"/>
    <w:rsid w:val="005A6C90"/>
    <w:rsid w:val="005A74BC"/>
    <w:rsid w:val="005B07E5"/>
    <w:rsid w:val="005B2026"/>
    <w:rsid w:val="005B4716"/>
    <w:rsid w:val="005B4CE5"/>
    <w:rsid w:val="005B5016"/>
    <w:rsid w:val="005C3301"/>
    <w:rsid w:val="005C77B3"/>
    <w:rsid w:val="005C78BD"/>
    <w:rsid w:val="005D5F1F"/>
    <w:rsid w:val="005D7569"/>
    <w:rsid w:val="005D77BF"/>
    <w:rsid w:val="005E0248"/>
    <w:rsid w:val="005E3B00"/>
    <w:rsid w:val="005E6804"/>
    <w:rsid w:val="005F5628"/>
    <w:rsid w:val="00600CE6"/>
    <w:rsid w:val="00600F2C"/>
    <w:rsid w:val="00601769"/>
    <w:rsid w:val="00604255"/>
    <w:rsid w:val="00605561"/>
    <w:rsid w:val="00610C82"/>
    <w:rsid w:val="00611738"/>
    <w:rsid w:val="00623A6C"/>
    <w:rsid w:val="00626A20"/>
    <w:rsid w:val="006273E4"/>
    <w:rsid w:val="006305CC"/>
    <w:rsid w:val="006349C4"/>
    <w:rsid w:val="00635234"/>
    <w:rsid w:val="0064048C"/>
    <w:rsid w:val="00642196"/>
    <w:rsid w:val="00642837"/>
    <w:rsid w:val="00646B52"/>
    <w:rsid w:val="00646DAF"/>
    <w:rsid w:val="0065007A"/>
    <w:rsid w:val="0065098B"/>
    <w:rsid w:val="00651BEE"/>
    <w:rsid w:val="00653B92"/>
    <w:rsid w:val="00655935"/>
    <w:rsid w:val="00657105"/>
    <w:rsid w:val="006603FB"/>
    <w:rsid w:val="00661A92"/>
    <w:rsid w:val="00661E1E"/>
    <w:rsid w:val="00662BE8"/>
    <w:rsid w:val="00663329"/>
    <w:rsid w:val="0066397D"/>
    <w:rsid w:val="00664227"/>
    <w:rsid w:val="0066427A"/>
    <w:rsid w:val="0066541F"/>
    <w:rsid w:val="00666234"/>
    <w:rsid w:val="00667A82"/>
    <w:rsid w:val="00672FA8"/>
    <w:rsid w:val="00683346"/>
    <w:rsid w:val="0068471C"/>
    <w:rsid w:val="00684AA7"/>
    <w:rsid w:val="00684DF8"/>
    <w:rsid w:val="006868A7"/>
    <w:rsid w:val="0069109F"/>
    <w:rsid w:val="00691E3A"/>
    <w:rsid w:val="00694C8C"/>
    <w:rsid w:val="00694CD4"/>
    <w:rsid w:val="00696AB0"/>
    <w:rsid w:val="00697308"/>
    <w:rsid w:val="0069767B"/>
    <w:rsid w:val="006A170F"/>
    <w:rsid w:val="006A5805"/>
    <w:rsid w:val="006A5CAD"/>
    <w:rsid w:val="006A6DEA"/>
    <w:rsid w:val="006A7CD2"/>
    <w:rsid w:val="006B6E8D"/>
    <w:rsid w:val="006B6EC5"/>
    <w:rsid w:val="006C2260"/>
    <w:rsid w:val="006C6BA4"/>
    <w:rsid w:val="006D1A63"/>
    <w:rsid w:val="006D2681"/>
    <w:rsid w:val="006D34BE"/>
    <w:rsid w:val="006D7745"/>
    <w:rsid w:val="006E372A"/>
    <w:rsid w:val="006E66B9"/>
    <w:rsid w:val="006F111D"/>
    <w:rsid w:val="006F314B"/>
    <w:rsid w:val="006F51FD"/>
    <w:rsid w:val="006F595D"/>
    <w:rsid w:val="007000C9"/>
    <w:rsid w:val="0070057A"/>
    <w:rsid w:val="007013F4"/>
    <w:rsid w:val="007041B2"/>
    <w:rsid w:val="00704C06"/>
    <w:rsid w:val="00706C4F"/>
    <w:rsid w:val="00712FF0"/>
    <w:rsid w:val="00713814"/>
    <w:rsid w:val="007140E2"/>
    <w:rsid w:val="00716127"/>
    <w:rsid w:val="00716785"/>
    <w:rsid w:val="007256B3"/>
    <w:rsid w:val="00731A46"/>
    <w:rsid w:val="00736974"/>
    <w:rsid w:val="00742BFB"/>
    <w:rsid w:val="00742F16"/>
    <w:rsid w:val="00743180"/>
    <w:rsid w:val="00745920"/>
    <w:rsid w:val="00745AF9"/>
    <w:rsid w:val="00747ABD"/>
    <w:rsid w:val="007517E3"/>
    <w:rsid w:val="00753780"/>
    <w:rsid w:val="00755F10"/>
    <w:rsid w:val="00756B3C"/>
    <w:rsid w:val="0076034B"/>
    <w:rsid w:val="00760AAA"/>
    <w:rsid w:val="00762AC5"/>
    <w:rsid w:val="00763820"/>
    <w:rsid w:val="00764356"/>
    <w:rsid w:val="00766458"/>
    <w:rsid w:val="00766C74"/>
    <w:rsid w:val="00770A8A"/>
    <w:rsid w:val="007754E7"/>
    <w:rsid w:val="00775751"/>
    <w:rsid w:val="00777624"/>
    <w:rsid w:val="00780DD5"/>
    <w:rsid w:val="00781BBE"/>
    <w:rsid w:val="00781FEE"/>
    <w:rsid w:val="00782E03"/>
    <w:rsid w:val="00786DCE"/>
    <w:rsid w:val="0079449B"/>
    <w:rsid w:val="007945C4"/>
    <w:rsid w:val="007974A0"/>
    <w:rsid w:val="00797E5D"/>
    <w:rsid w:val="007A04FC"/>
    <w:rsid w:val="007A1A32"/>
    <w:rsid w:val="007A2076"/>
    <w:rsid w:val="007A32E5"/>
    <w:rsid w:val="007A3B98"/>
    <w:rsid w:val="007A47C6"/>
    <w:rsid w:val="007B0793"/>
    <w:rsid w:val="007B22A6"/>
    <w:rsid w:val="007B265B"/>
    <w:rsid w:val="007B33EB"/>
    <w:rsid w:val="007B3A4E"/>
    <w:rsid w:val="007B4550"/>
    <w:rsid w:val="007B640C"/>
    <w:rsid w:val="007C150D"/>
    <w:rsid w:val="007D1678"/>
    <w:rsid w:val="007D4BAD"/>
    <w:rsid w:val="007E22C5"/>
    <w:rsid w:val="007E2ECA"/>
    <w:rsid w:val="007E3A37"/>
    <w:rsid w:val="007E65E0"/>
    <w:rsid w:val="007E7BDD"/>
    <w:rsid w:val="007F00C4"/>
    <w:rsid w:val="007F1A6F"/>
    <w:rsid w:val="00800E1C"/>
    <w:rsid w:val="0080235C"/>
    <w:rsid w:val="00805B4F"/>
    <w:rsid w:val="00806731"/>
    <w:rsid w:val="0081375E"/>
    <w:rsid w:val="00813DBD"/>
    <w:rsid w:val="00815915"/>
    <w:rsid w:val="00817E47"/>
    <w:rsid w:val="008209DA"/>
    <w:rsid w:val="00821091"/>
    <w:rsid w:val="008266E1"/>
    <w:rsid w:val="00840127"/>
    <w:rsid w:val="00844147"/>
    <w:rsid w:val="00847EF7"/>
    <w:rsid w:val="008515BA"/>
    <w:rsid w:val="0085653F"/>
    <w:rsid w:val="00856C62"/>
    <w:rsid w:val="00862063"/>
    <w:rsid w:val="00867087"/>
    <w:rsid w:val="00867BAC"/>
    <w:rsid w:val="0087452F"/>
    <w:rsid w:val="00875307"/>
    <w:rsid w:val="00877945"/>
    <w:rsid w:val="00881508"/>
    <w:rsid w:val="008839DC"/>
    <w:rsid w:val="008846CC"/>
    <w:rsid w:val="00885397"/>
    <w:rsid w:val="008856A7"/>
    <w:rsid w:val="00887A7F"/>
    <w:rsid w:val="00890E15"/>
    <w:rsid w:val="00892ABF"/>
    <w:rsid w:val="00894284"/>
    <w:rsid w:val="008A2848"/>
    <w:rsid w:val="008A5D2E"/>
    <w:rsid w:val="008A7DD8"/>
    <w:rsid w:val="008B10BA"/>
    <w:rsid w:val="008B3995"/>
    <w:rsid w:val="008B4D25"/>
    <w:rsid w:val="008B770D"/>
    <w:rsid w:val="008C2202"/>
    <w:rsid w:val="008C2B3D"/>
    <w:rsid w:val="008C2EC6"/>
    <w:rsid w:val="008C5D98"/>
    <w:rsid w:val="008D0B37"/>
    <w:rsid w:val="008D2A70"/>
    <w:rsid w:val="008D4576"/>
    <w:rsid w:val="008D5760"/>
    <w:rsid w:val="008D58EE"/>
    <w:rsid w:val="008D64C4"/>
    <w:rsid w:val="008E1B1A"/>
    <w:rsid w:val="008E2C35"/>
    <w:rsid w:val="008E3A09"/>
    <w:rsid w:val="008E54B2"/>
    <w:rsid w:val="008E6225"/>
    <w:rsid w:val="008E6996"/>
    <w:rsid w:val="008E735D"/>
    <w:rsid w:val="008F2267"/>
    <w:rsid w:val="008F36C6"/>
    <w:rsid w:val="008F4939"/>
    <w:rsid w:val="008F500C"/>
    <w:rsid w:val="008F5E32"/>
    <w:rsid w:val="009017C2"/>
    <w:rsid w:val="00903BDA"/>
    <w:rsid w:val="00905065"/>
    <w:rsid w:val="00905754"/>
    <w:rsid w:val="00906BB9"/>
    <w:rsid w:val="009130EF"/>
    <w:rsid w:val="00913180"/>
    <w:rsid w:val="009134FB"/>
    <w:rsid w:val="0092129F"/>
    <w:rsid w:val="009249E7"/>
    <w:rsid w:val="00932B81"/>
    <w:rsid w:val="00940C68"/>
    <w:rsid w:val="00941629"/>
    <w:rsid w:val="00941799"/>
    <w:rsid w:val="00941C94"/>
    <w:rsid w:val="00945F23"/>
    <w:rsid w:val="0094621E"/>
    <w:rsid w:val="00946A18"/>
    <w:rsid w:val="00953F53"/>
    <w:rsid w:val="009541E1"/>
    <w:rsid w:val="009557C8"/>
    <w:rsid w:val="0096083C"/>
    <w:rsid w:val="0096165A"/>
    <w:rsid w:val="00962F20"/>
    <w:rsid w:val="00963639"/>
    <w:rsid w:val="009651EF"/>
    <w:rsid w:val="00965509"/>
    <w:rsid w:val="009668C1"/>
    <w:rsid w:val="009700AC"/>
    <w:rsid w:val="00970D26"/>
    <w:rsid w:val="009722E6"/>
    <w:rsid w:val="00974B98"/>
    <w:rsid w:val="00982EB3"/>
    <w:rsid w:val="00984D98"/>
    <w:rsid w:val="009901C1"/>
    <w:rsid w:val="009908E0"/>
    <w:rsid w:val="00991208"/>
    <w:rsid w:val="00991DE7"/>
    <w:rsid w:val="00993796"/>
    <w:rsid w:val="009971BD"/>
    <w:rsid w:val="009A0049"/>
    <w:rsid w:val="009A6194"/>
    <w:rsid w:val="009B26C4"/>
    <w:rsid w:val="009B452B"/>
    <w:rsid w:val="009C023B"/>
    <w:rsid w:val="009C02CD"/>
    <w:rsid w:val="009C6581"/>
    <w:rsid w:val="009C7329"/>
    <w:rsid w:val="009D0412"/>
    <w:rsid w:val="009D328A"/>
    <w:rsid w:val="009D6431"/>
    <w:rsid w:val="009E0A84"/>
    <w:rsid w:val="009E11DB"/>
    <w:rsid w:val="009E3D17"/>
    <w:rsid w:val="009E3F8C"/>
    <w:rsid w:val="009E471C"/>
    <w:rsid w:val="009E547D"/>
    <w:rsid w:val="009E59A0"/>
    <w:rsid w:val="009E5C16"/>
    <w:rsid w:val="009F2C2A"/>
    <w:rsid w:val="009F2DEB"/>
    <w:rsid w:val="009F310C"/>
    <w:rsid w:val="009F32CF"/>
    <w:rsid w:val="009F739F"/>
    <w:rsid w:val="00A00E68"/>
    <w:rsid w:val="00A019CD"/>
    <w:rsid w:val="00A03059"/>
    <w:rsid w:val="00A06AB3"/>
    <w:rsid w:val="00A10F9A"/>
    <w:rsid w:val="00A11745"/>
    <w:rsid w:val="00A142D5"/>
    <w:rsid w:val="00A159EE"/>
    <w:rsid w:val="00A16376"/>
    <w:rsid w:val="00A165F5"/>
    <w:rsid w:val="00A20D3E"/>
    <w:rsid w:val="00A21866"/>
    <w:rsid w:val="00A233E1"/>
    <w:rsid w:val="00A24584"/>
    <w:rsid w:val="00A2736F"/>
    <w:rsid w:val="00A30889"/>
    <w:rsid w:val="00A33C27"/>
    <w:rsid w:val="00A34779"/>
    <w:rsid w:val="00A37CE5"/>
    <w:rsid w:val="00A405D2"/>
    <w:rsid w:val="00A4394A"/>
    <w:rsid w:val="00A442FB"/>
    <w:rsid w:val="00A45054"/>
    <w:rsid w:val="00A46AE8"/>
    <w:rsid w:val="00A51AE0"/>
    <w:rsid w:val="00A56047"/>
    <w:rsid w:val="00A62AA3"/>
    <w:rsid w:val="00A66030"/>
    <w:rsid w:val="00A6756D"/>
    <w:rsid w:val="00A7033E"/>
    <w:rsid w:val="00A71671"/>
    <w:rsid w:val="00A75533"/>
    <w:rsid w:val="00A80AF4"/>
    <w:rsid w:val="00A811BB"/>
    <w:rsid w:val="00A8473A"/>
    <w:rsid w:val="00A86CF1"/>
    <w:rsid w:val="00A87187"/>
    <w:rsid w:val="00A92FF2"/>
    <w:rsid w:val="00A974DB"/>
    <w:rsid w:val="00AB4F87"/>
    <w:rsid w:val="00AC0DBA"/>
    <w:rsid w:val="00AC1154"/>
    <w:rsid w:val="00AC3056"/>
    <w:rsid w:val="00AC3DA4"/>
    <w:rsid w:val="00AC5E42"/>
    <w:rsid w:val="00AD24C0"/>
    <w:rsid w:val="00AD3BC3"/>
    <w:rsid w:val="00AE2FDC"/>
    <w:rsid w:val="00AE4D79"/>
    <w:rsid w:val="00AF039B"/>
    <w:rsid w:val="00AF069F"/>
    <w:rsid w:val="00AF08C4"/>
    <w:rsid w:val="00AF446E"/>
    <w:rsid w:val="00AF60FF"/>
    <w:rsid w:val="00B0054C"/>
    <w:rsid w:val="00B0506E"/>
    <w:rsid w:val="00B06BEF"/>
    <w:rsid w:val="00B1059C"/>
    <w:rsid w:val="00B10F85"/>
    <w:rsid w:val="00B14274"/>
    <w:rsid w:val="00B15E62"/>
    <w:rsid w:val="00B17951"/>
    <w:rsid w:val="00B20C0F"/>
    <w:rsid w:val="00B23F33"/>
    <w:rsid w:val="00B25506"/>
    <w:rsid w:val="00B266BC"/>
    <w:rsid w:val="00B26795"/>
    <w:rsid w:val="00B271E1"/>
    <w:rsid w:val="00B35082"/>
    <w:rsid w:val="00B353E0"/>
    <w:rsid w:val="00B4156D"/>
    <w:rsid w:val="00B415C4"/>
    <w:rsid w:val="00B461E0"/>
    <w:rsid w:val="00B478B3"/>
    <w:rsid w:val="00B51322"/>
    <w:rsid w:val="00B56F0C"/>
    <w:rsid w:val="00B60302"/>
    <w:rsid w:val="00B62814"/>
    <w:rsid w:val="00B62EA9"/>
    <w:rsid w:val="00B6435A"/>
    <w:rsid w:val="00B6497E"/>
    <w:rsid w:val="00B6561A"/>
    <w:rsid w:val="00B67B64"/>
    <w:rsid w:val="00B72D19"/>
    <w:rsid w:val="00B80774"/>
    <w:rsid w:val="00B81185"/>
    <w:rsid w:val="00B82580"/>
    <w:rsid w:val="00B84362"/>
    <w:rsid w:val="00B84B93"/>
    <w:rsid w:val="00B8543C"/>
    <w:rsid w:val="00B970DD"/>
    <w:rsid w:val="00B97C82"/>
    <w:rsid w:val="00BA0DA5"/>
    <w:rsid w:val="00BA3BE2"/>
    <w:rsid w:val="00BA5C5A"/>
    <w:rsid w:val="00BA5E47"/>
    <w:rsid w:val="00BA5F84"/>
    <w:rsid w:val="00BA60DB"/>
    <w:rsid w:val="00BB0A42"/>
    <w:rsid w:val="00BB5689"/>
    <w:rsid w:val="00BC4CE9"/>
    <w:rsid w:val="00BC6D19"/>
    <w:rsid w:val="00BC6EA7"/>
    <w:rsid w:val="00BD0A28"/>
    <w:rsid w:val="00BE265C"/>
    <w:rsid w:val="00BE2B2D"/>
    <w:rsid w:val="00BE4463"/>
    <w:rsid w:val="00BE59CC"/>
    <w:rsid w:val="00BE5C5B"/>
    <w:rsid w:val="00BE5DAC"/>
    <w:rsid w:val="00BF04A1"/>
    <w:rsid w:val="00BF2AE9"/>
    <w:rsid w:val="00BF35CF"/>
    <w:rsid w:val="00BF54DD"/>
    <w:rsid w:val="00C01235"/>
    <w:rsid w:val="00C06702"/>
    <w:rsid w:val="00C10871"/>
    <w:rsid w:val="00C22F1D"/>
    <w:rsid w:val="00C25D6B"/>
    <w:rsid w:val="00C27B00"/>
    <w:rsid w:val="00C30D2C"/>
    <w:rsid w:val="00C34F64"/>
    <w:rsid w:val="00C4072D"/>
    <w:rsid w:val="00C441CB"/>
    <w:rsid w:val="00C46926"/>
    <w:rsid w:val="00C47121"/>
    <w:rsid w:val="00C50A2A"/>
    <w:rsid w:val="00C553E3"/>
    <w:rsid w:val="00C5696F"/>
    <w:rsid w:val="00C57393"/>
    <w:rsid w:val="00C574E6"/>
    <w:rsid w:val="00C579B9"/>
    <w:rsid w:val="00C65FCD"/>
    <w:rsid w:val="00C67580"/>
    <w:rsid w:val="00C67981"/>
    <w:rsid w:val="00C72F15"/>
    <w:rsid w:val="00C72FDE"/>
    <w:rsid w:val="00C73063"/>
    <w:rsid w:val="00C73CDD"/>
    <w:rsid w:val="00C76C19"/>
    <w:rsid w:val="00C80F87"/>
    <w:rsid w:val="00C83125"/>
    <w:rsid w:val="00C83574"/>
    <w:rsid w:val="00C8431F"/>
    <w:rsid w:val="00C8435B"/>
    <w:rsid w:val="00C8707E"/>
    <w:rsid w:val="00C8740C"/>
    <w:rsid w:val="00C91A27"/>
    <w:rsid w:val="00C9228F"/>
    <w:rsid w:val="00C97024"/>
    <w:rsid w:val="00CA00E0"/>
    <w:rsid w:val="00CA1E77"/>
    <w:rsid w:val="00CB3D70"/>
    <w:rsid w:val="00CB421D"/>
    <w:rsid w:val="00CB5320"/>
    <w:rsid w:val="00CB733C"/>
    <w:rsid w:val="00CC04C2"/>
    <w:rsid w:val="00CC2AE6"/>
    <w:rsid w:val="00CC322A"/>
    <w:rsid w:val="00CC4400"/>
    <w:rsid w:val="00CC5107"/>
    <w:rsid w:val="00CD0485"/>
    <w:rsid w:val="00CD09B0"/>
    <w:rsid w:val="00CD0ED0"/>
    <w:rsid w:val="00CD36BF"/>
    <w:rsid w:val="00CD7106"/>
    <w:rsid w:val="00CE0B4C"/>
    <w:rsid w:val="00CE2220"/>
    <w:rsid w:val="00CE2CCD"/>
    <w:rsid w:val="00CE4820"/>
    <w:rsid w:val="00CE6326"/>
    <w:rsid w:val="00D028AE"/>
    <w:rsid w:val="00D030A4"/>
    <w:rsid w:val="00D04649"/>
    <w:rsid w:val="00D051F4"/>
    <w:rsid w:val="00D077CA"/>
    <w:rsid w:val="00D154AA"/>
    <w:rsid w:val="00D22333"/>
    <w:rsid w:val="00D238A8"/>
    <w:rsid w:val="00D23F11"/>
    <w:rsid w:val="00D2526A"/>
    <w:rsid w:val="00D2709C"/>
    <w:rsid w:val="00D27572"/>
    <w:rsid w:val="00D330F9"/>
    <w:rsid w:val="00D3382B"/>
    <w:rsid w:val="00D344ED"/>
    <w:rsid w:val="00D35DC5"/>
    <w:rsid w:val="00D37143"/>
    <w:rsid w:val="00D4333C"/>
    <w:rsid w:val="00D44910"/>
    <w:rsid w:val="00D46157"/>
    <w:rsid w:val="00D46643"/>
    <w:rsid w:val="00D50242"/>
    <w:rsid w:val="00D5061F"/>
    <w:rsid w:val="00D5796A"/>
    <w:rsid w:val="00D61249"/>
    <w:rsid w:val="00D64468"/>
    <w:rsid w:val="00D64A35"/>
    <w:rsid w:val="00D72847"/>
    <w:rsid w:val="00D73C5E"/>
    <w:rsid w:val="00D74103"/>
    <w:rsid w:val="00D7448C"/>
    <w:rsid w:val="00D7578A"/>
    <w:rsid w:val="00D75B8D"/>
    <w:rsid w:val="00D77177"/>
    <w:rsid w:val="00D85C05"/>
    <w:rsid w:val="00DA07C2"/>
    <w:rsid w:val="00DA2609"/>
    <w:rsid w:val="00DA277D"/>
    <w:rsid w:val="00DA2F15"/>
    <w:rsid w:val="00DA64E8"/>
    <w:rsid w:val="00DB0448"/>
    <w:rsid w:val="00DB2D7F"/>
    <w:rsid w:val="00DB51D5"/>
    <w:rsid w:val="00DC10AD"/>
    <w:rsid w:val="00DC1721"/>
    <w:rsid w:val="00DC41A9"/>
    <w:rsid w:val="00DC47A3"/>
    <w:rsid w:val="00DC694F"/>
    <w:rsid w:val="00DD3B47"/>
    <w:rsid w:val="00DD6DB7"/>
    <w:rsid w:val="00DE0518"/>
    <w:rsid w:val="00DE0651"/>
    <w:rsid w:val="00DE3C14"/>
    <w:rsid w:val="00DE5014"/>
    <w:rsid w:val="00DF5A0B"/>
    <w:rsid w:val="00DF5F3A"/>
    <w:rsid w:val="00DF635C"/>
    <w:rsid w:val="00DF6D6C"/>
    <w:rsid w:val="00E001BE"/>
    <w:rsid w:val="00E00DB7"/>
    <w:rsid w:val="00E0384B"/>
    <w:rsid w:val="00E04A60"/>
    <w:rsid w:val="00E057F5"/>
    <w:rsid w:val="00E05F17"/>
    <w:rsid w:val="00E12F48"/>
    <w:rsid w:val="00E13B3D"/>
    <w:rsid w:val="00E2029B"/>
    <w:rsid w:val="00E21985"/>
    <w:rsid w:val="00E2307A"/>
    <w:rsid w:val="00E234BA"/>
    <w:rsid w:val="00E240DA"/>
    <w:rsid w:val="00E257A1"/>
    <w:rsid w:val="00E2581E"/>
    <w:rsid w:val="00E277F3"/>
    <w:rsid w:val="00E3378F"/>
    <w:rsid w:val="00E37B2F"/>
    <w:rsid w:val="00E46337"/>
    <w:rsid w:val="00E520AD"/>
    <w:rsid w:val="00E546B4"/>
    <w:rsid w:val="00E5636F"/>
    <w:rsid w:val="00E57DBA"/>
    <w:rsid w:val="00E60B38"/>
    <w:rsid w:val="00E60BFB"/>
    <w:rsid w:val="00E62D15"/>
    <w:rsid w:val="00E6673C"/>
    <w:rsid w:val="00E676C8"/>
    <w:rsid w:val="00E71CBA"/>
    <w:rsid w:val="00E772B1"/>
    <w:rsid w:val="00E81BA3"/>
    <w:rsid w:val="00E85D10"/>
    <w:rsid w:val="00E85FA2"/>
    <w:rsid w:val="00E8651A"/>
    <w:rsid w:val="00E91FEA"/>
    <w:rsid w:val="00E929C6"/>
    <w:rsid w:val="00E92FAE"/>
    <w:rsid w:val="00E97B91"/>
    <w:rsid w:val="00EA49F5"/>
    <w:rsid w:val="00EA5195"/>
    <w:rsid w:val="00EA5908"/>
    <w:rsid w:val="00EA5A64"/>
    <w:rsid w:val="00EA7924"/>
    <w:rsid w:val="00EA7C6A"/>
    <w:rsid w:val="00EB17CE"/>
    <w:rsid w:val="00EB59F2"/>
    <w:rsid w:val="00EC0755"/>
    <w:rsid w:val="00EC5DC0"/>
    <w:rsid w:val="00EC70F2"/>
    <w:rsid w:val="00EC780A"/>
    <w:rsid w:val="00EC7944"/>
    <w:rsid w:val="00ED0460"/>
    <w:rsid w:val="00ED260A"/>
    <w:rsid w:val="00ED4980"/>
    <w:rsid w:val="00EE3FA6"/>
    <w:rsid w:val="00EE4738"/>
    <w:rsid w:val="00EF3ACD"/>
    <w:rsid w:val="00EF4306"/>
    <w:rsid w:val="00F00D26"/>
    <w:rsid w:val="00F31E9B"/>
    <w:rsid w:val="00F33622"/>
    <w:rsid w:val="00F3513D"/>
    <w:rsid w:val="00F35A97"/>
    <w:rsid w:val="00F40ACF"/>
    <w:rsid w:val="00F426F6"/>
    <w:rsid w:val="00F5404E"/>
    <w:rsid w:val="00F57BD2"/>
    <w:rsid w:val="00F61086"/>
    <w:rsid w:val="00F631FF"/>
    <w:rsid w:val="00F63E62"/>
    <w:rsid w:val="00F643F6"/>
    <w:rsid w:val="00F64445"/>
    <w:rsid w:val="00F655D9"/>
    <w:rsid w:val="00F71B2F"/>
    <w:rsid w:val="00F730BA"/>
    <w:rsid w:val="00F753B9"/>
    <w:rsid w:val="00F7592F"/>
    <w:rsid w:val="00F80DC2"/>
    <w:rsid w:val="00F8302C"/>
    <w:rsid w:val="00F850A0"/>
    <w:rsid w:val="00F854B5"/>
    <w:rsid w:val="00F8766C"/>
    <w:rsid w:val="00F87EDC"/>
    <w:rsid w:val="00FA0159"/>
    <w:rsid w:val="00FA0797"/>
    <w:rsid w:val="00FA0F7F"/>
    <w:rsid w:val="00FA1E88"/>
    <w:rsid w:val="00FA2AF7"/>
    <w:rsid w:val="00FA49DD"/>
    <w:rsid w:val="00FA6B72"/>
    <w:rsid w:val="00FB0BB7"/>
    <w:rsid w:val="00FB3CD9"/>
    <w:rsid w:val="00FB6EB5"/>
    <w:rsid w:val="00FC1ADC"/>
    <w:rsid w:val="00FC1B42"/>
    <w:rsid w:val="00FC2286"/>
    <w:rsid w:val="00FC349B"/>
    <w:rsid w:val="00FC3E14"/>
    <w:rsid w:val="00FC5453"/>
    <w:rsid w:val="00FD0EC6"/>
    <w:rsid w:val="00FD4D6B"/>
    <w:rsid w:val="00FD77A7"/>
    <w:rsid w:val="00FE0907"/>
    <w:rsid w:val="00FE5690"/>
    <w:rsid w:val="00FE5BB6"/>
    <w:rsid w:val="00FE614A"/>
    <w:rsid w:val="00FF02D7"/>
    <w:rsid w:val="00FF0791"/>
    <w:rsid w:val="00FF0A80"/>
    <w:rsid w:val="00FF23D7"/>
    <w:rsid w:val="00FF3BB6"/>
    <w:rsid w:val="00FF4FA9"/>
    <w:rsid w:val="00FF5B1A"/>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3607F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B27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5527">
      <w:bodyDiv w:val="1"/>
      <w:marLeft w:val="0"/>
      <w:marRight w:val="0"/>
      <w:marTop w:val="0"/>
      <w:marBottom w:val="0"/>
      <w:divBdr>
        <w:top w:val="none" w:sz="0" w:space="0" w:color="auto"/>
        <w:left w:val="none" w:sz="0" w:space="0" w:color="auto"/>
        <w:bottom w:val="none" w:sz="0" w:space="0" w:color="auto"/>
        <w:right w:val="none" w:sz="0" w:space="0" w:color="auto"/>
      </w:divBdr>
    </w:div>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4032114">
      <w:bodyDiv w:val="1"/>
      <w:marLeft w:val="0"/>
      <w:marRight w:val="0"/>
      <w:marTop w:val="0"/>
      <w:marBottom w:val="0"/>
      <w:divBdr>
        <w:top w:val="none" w:sz="0" w:space="0" w:color="auto"/>
        <w:left w:val="none" w:sz="0" w:space="0" w:color="auto"/>
        <w:bottom w:val="none" w:sz="0" w:space="0" w:color="auto"/>
        <w:right w:val="none" w:sz="0" w:space="0" w:color="auto"/>
      </w:divBdr>
    </w:div>
    <w:div w:id="88934304">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43090400">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87067546">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085896">
      <w:bodyDiv w:val="1"/>
      <w:marLeft w:val="0"/>
      <w:marRight w:val="0"/>
      <w:marTop w:val="0"/>
      <w:marBottom w:val="0"/>
      <w:divBdr>
        <w:top w:val="none" w:sz="0" w:space="0" w:color="auto"/>
        <w:left w:val="none" w:sz="0" w:space="0" w:color="auto"/>
        <w:bottom w:val="none" w:sz="0" w:space="0" w:color="auto"/>
        <w:right w:val="none" w:sz="0" w:space="0" w:color="auto"/>
      </w:divBdr>
    </w:div>
    <w:div w:id="295331563">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22591946">
      <w:bodyDiv w:val="1"/>
      <w:marLeft w:val="0"/>
      <w:marRight w:val="0"/>
      <w:marTop w:val="0"/>
      <w:marBottom w:val="0"/>
      <w:divBdr>
        <w:top w:val="none" w:sz="0" w:space="0" w:color="auto"/>
        <w:left w:val="none" w:sz="0" w:space="0" w:color="auto"/>
        <w:bottom w:val="none" w:sz="0" w:space="0" w:color="auto"/>
        <w:right w:val="none" w:sz="0" w:space="0" w:color="auto"/>
      </w:divBdr>
    </w:div>
    <w:div w:id="331839011">
      <w:bodyDiv w:val="1"/>
      <w:marLeft w:val="0"/>
      <w:marRight w:val="0"/>
      <w:marTop w:val="0"/>
      <w:marBottom w:val="0"/>
      <w:divBdr>
        <w:top w:val="none" w:sz="0" w:space="0" w:color="auto"/>
        <w:left w:val="none" w:sz="0" w:space="0" w:color="auto"/>
        <w:bottom w:val="none" w:sz="0" w:space="0" w:color="auto"/>
        <w:right w:val="none" w:sz="0" w:space="0" w:color="auto"/>
      </w:divBdr>
    </w:div>
    <w:div w:id="335422061">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12554866">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50782477">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69179038">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76399496">
      <w:bodyDiv w:val="1"/>
      <w:marLeft w:val="0"/>
      <w:marRight w:val="0"/>
      <w:marTop w:val="0"/>
      <w:marBottom w:val="0"/>
      <w:divBdr>
        <w:top w:val="none" w:sz="0" w:space="0" w:color="auto"/>
        <w:left w:val="none" w:sz="0" w:space="0" w:color="auto"/>
        <w:bottom w:val="none" w:sz="0" w:space="0" w:color="auto"/>
        <w:right w:val="none" w:sz="0" w:space="0" w:color="auto"/>
      </w:divBdr>
    </w:div>
    <w:div w:id="764300113">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1338915">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12333209">
      <w:bodyDiv w:val="1"/>
      <w:marLeft w:val="0"/>
      <w:marRight w:val="0"/>
      <w:marTop w:val="0"/>
      <w:marBottom w:val="0"/>
      <w:divBdr>
        <w:top w:val="none" w:sz="0" w:space="0" w:color="auto"/>
        <w:left w:val="none" w:sz="0" w:space="0" w:color="auto"/>
        <w:bottom w:val="none" w:sz="0" w:space="0" w:color="auto"/>
        <w:right w:val="none" w:sz="0" w:space="0" w:color="auto"/>
      </w:divBdr>
    </w:div>
    <w:div w:id="857698162">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0523039">
      <w:bodyDiv w:val="1"/>
      <w:marLeft w:val="0"/>
      <w:marRight w:val="0"/>
      <w:marTop w:val="0"/>
      <w:marBottom w:val="0"/>
      <w:divBdr>
        <w:top w:val="none" w:sz="0" w:space="0" w:color="auto"/>
        <w:left w:val="none" w:sz="0" w:space="0" w:color="auto"/>
        <w:bottom w:val="none" w:sz="0" w:space="0" w:color="auto"/>
        <w:right w:val="none" w:sz="0" w:space="0" w:color="auto"/>
      </w:divBdr>
    </w:div>
    <w:div w:id="926578790">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994651101">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171795241">
      <w:bodyDiv w:val="1"/>
      <w:marLeft w:val="0"/>
      <w:marRight w:val="0"/>
      <w:marTop w:val="0"/>
      <w:marBottom w:val="0"/>
      <w:divBdr>
        <w:top w:val="none" w:sz="0" w:space="0" w:color="auto"/>
        <w:left w:val="none" w:sz="0" w:space="0" w:color="auto"/>
        <w:bottom w:val="none" w:sz="0" w:space="0" w:color="auto"/>
        <w:right w:val="none" w:sz="0" w:space="0" w:color="auto"/>
      </w:divBdr>
    </w:div>
    <w:div w:id="1253508845">
      <w:bodyDiv w:val="1"/>
      <w:marLeft w:val="0"/>
      <w:marRight w:val="0"/>
      <w:marTop w:val="0"/>
      <w:marBottom w:val="0"/>
      <w:divBdr>
        <w:top w:val="none" w:sz="0" w:space="0" w:color="auto"/>
        <w:left w:val="none" w:sz="0" w:space="0" w:color="auto"/>
        <w:bottom w:val="none" w:sz="0" w:space="0" w:color="auto"/>
        <w:right w:val="none" w:sz="0" w:space="0" w:color="auto"/>
      </w:divBdr>
    </w:div>
    <w:div w:id="1287736042">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63039463">
      <w:bodyDiv w:val="1"/>
      <w:marLeft w:val="0"/>
      <w:marRight w:val="0"/>
      <w:marTop w:val="0"/>
      <w:marBottom w:val="0"/>
      <w:divBdr>
        <w:top w:val="none" w:sz="0" w:space="0" w:color="auto"/>
        <w:left w:val="none" w:sz="0" w:space="0" w:color="auto"/>
        <w:bottom w:val="none" w:sz="0" w:space="0" w:color="auto"/>
        <w:right w:val="none" w:sz="0" w:space="0" w:color="auto"/>
      </w:divBdr>
    </w:div>
    <w:div w:id="1480263090">
      <w:bodyDiv w:val="1"/>
      <w:marLeft w:val="0"/>
      <w:marRight w:val="0"/>
      <w:marTop w:val="0"/>
      <w:marBottom w:val="0"/>
      <w:divBdr>
        <w:top w:val="none" w:sz="0" w:space="0" w:color="auto"/>
        <w:left w:val="none" w:sz="0" w:space="0" w:color="auto"/>
        <w:bottom w:val="none" w:sz="0" w:space="0" w:color="auto"/>
        <w:right w:val="none" w:sz="0" w:space="0" w:color="auto"/>
      </w:divBdr>
    </w:div>
    <w:div w:id="1515875919">
      <w:bodyDiv w:val="1"/>
      <w:marLeft w:val="0"/>
      <w:marRight w:val="0"/>
      <w:marTop w:val="0"/>
      <w:marBottom w:val="0"/>
      <w:divBdr>
        <w:top w:val="none" w:sz="0" w:space="0" w:color="auto"/>
        <w:left w:val="none" w:sz="0" w:space="0" w:color="auto"/>
        <w:bottom w:val="none" w:sz="0" w:space="0" w:color="auto"/>
        <w:right w:val="none" w:sz="0" w:space="0" w:color="auto"/>
      </w:divBdr>
    </w:div>
    <w:div w:id="1535313311">
      <w:bodyDiv w:val="1"/>
      <w:marLeft w:val="0"/>
      <w:marRight w:val="0"/>
      <w:marTop w:val="0"/>
      <w:marBottom w:val="0"/>
      <w:divBdr>
        <w:top w:val="none" w:sz="0" w:space="0" w:color="auto"/>
        <w:left w:val="none" w:sz="0" w:space="0" w:color="auto"/>
        <w:bottom w:val="none" w:sz="0" w:space="0" w:color="auto"/>
        <w:right w:val="none" w:sz="0" w:space="0" w:color="auto"/>
      </w:divBdr>
    </w:div>
    <w:div w:id="1570993485">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620263833">
      <w:bodyDiv w:val="1"/>
      <w:marLeft w:val="0"/>
      <w:marRight w:val="0"/>
      <w:marTop w:val="0"/>
      <w:marBottom w:val="0"/>
      <w:divBdr>
        <w:top w:val="none" w:sz="0" w:space="0" w:color="auto"/>
        <w:left w:val="none" w:sz="0" w:space="0" w:color="auto"/>
        <w:bottom w:val="none" w:sz="0" w:space="0" w:color="auto"/>
        <w:right w:val="none" w:sz="0" w:space="0" w:color="auto"/>
      </w:divBdr>
    </w:div>
    <w:div w:id="1620378361">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55742016">
      <w:bodyDiv w:val="1"/>
      <w:marLeft w:val="0"/>
      <w:marRight w:val="0"/>
      <w:marTop w:val="0"/>
      <w:marBottom w:val="0"/>
      <w:divBdr>
        <w:top w:val="none" w:sz="0" w:space="0" w:color="auto"/>
        <w:left w:val="none" w:sz="0" w:space="0" w:color="auto"/>
        <w:bottom w:val="none" w:sz="0" w:space="0" w:color="auto"/>
        <w:right w:val="none" w:sz="0" w:space="0" w:color="auto"/>
      </w:divBdr>
    </w:div>
    <w:div w:id="1756517227">
      <w:bodyDiv w:val="1"/>
      <w:marLeft w:val="0"/>
      <w:marRight w:val="0"/>
      <w:marTop w:val="0"/>
      <w:marBottom w:val="0"/>
      <w:divBdr>
        <w:top w:val="none" w:sz="0" w:space="0" w:color="auto"/>
        <w:left w:val="none" w:sz="0" w:space="0" w:color="auto"/>
        <w:bottom w:val="none" w:sz="0" w:space="0" w:color="auto"/>
        <w:right w:val="none" w:sz="0" w:space="0" w:color="auto"/>
      </w:divBdr>
    </w:div>
    <w:div w:id="1788115694">
      <w:bodyDiv w:val="1"/>
      <w:marLeft w:val="0"/>
      <w:marRight w:val="0"/>
      <w:marTop w:val="0"/>
      <w:marBottom w:val="0"/>
      <w:divBdr>
        <w:top w:val="none" w:sz="0" w:space="0" w:color="auto"/>
        <w:left w:val="none" w:sz="0" w:space="0" w:color="auto"/>
        <w:bottom w:val="none" w:sz="0" w:space="0" w:color="auto"/>
        <w:right w:val="none" w:sz="0" w:space="0" w:color="auto"/>
      </w:divBdr>
    </w:div>
    <w:div w:id="1810243772">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27210301">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00571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09531578">
      <w:bodyDiv w:val="1"/>
      <w:marLeft w:val="0"/>
      <w:marRight w:val="0"/>
      <w:marTop w:val="0"/>
      <w:marBottom w:val="0"/>
      <w:divBdr>
        <w:top w:val="none" w:sz="0" w:space="0" w:color="auto"/>
        <w:left w:val="none" w:sz="0" w:space="0" w:color="auto"/>
        <w:bottom w:val="none" w:sz="0" w:space="0" w:color="auto"/>
        <w:right w:val="none" w:sz="0" w:space="0" w:color="auto"/>
      </w:divBdr>
    </w:div>
    <w:div w:id="1924683614">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1987004806">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11922726">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608B-2DF2-4EC0-A197-BBD45897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21328</Words>
  <Characters>121573</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142616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SKVS</cp:lastModifiedBy>
  <cp:revision>6</cp:revision>
  <cp:lastPrinted>2020-09-07T08:56:00Z</cp:lastPrinted>
  <dcterms:created xsi:type="dcterms:W3CDTF">2020-09-08T06:39:00Z</dcterms:created>
  <dcterms:modified xsi:type="dcterms:W3CDTF">2020-09-28T09:54:00Z</dcterms:modified>
</cp:coreProperties>
</file>